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2BDAF32A">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2BDAF32A">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1C98905A" w:rsidR="006A2DC8" w:rsidRPr="007C5A38" w:rsidRDefault="006A2DC8" w:rsidP="449B609E">
            <w:pPr>
              <w:spacing w:before="120" w:after="120"/>
              <w:rPr>
                <w:rFonts w:ascii="Arial" w:eastAsia="Times New Roman" w:hAnsi="Arial" w:cs="Arial"/>
                <w:b/>
                <w:bCs/>
                <w:spacing w:val="-2"/>
                <w:sz w:val="20"/>
                <w:szCs w:val="20"/>
                <w:lang w:val="en-AU"/>
              </w:rPr>
            </w:pPr>
            <w:r w:rsidRPr="449B609E">
              <w:rPr>
                <w:rFonts w:ascii="Arial" w:eastAsia="Times New Roman" w:hAnsi="Arial" w:cs="Arial"/>
                <w:b/>
                <w:bCs/>
                <w:color w:val="4472C4"/>
                <w:spacing w:val="-2"/>
                <w:sz w:val="20"/>
                <w:szCs w:val="20"/>
                <w:lang w:val="en-AU"/>
              </w:rPr>
              <w:t>Date:</w:t>
            </w:r>
            <w:r w:rsidRPr="449B609E">
              <w:rPr>
                <w:rFonts w:ascii="Arial" w:eastAsia="Times New Roman" w:hAnsi="Arial" w:cs="Arial"/>
                <w:b/>
                <w:bCs/>
                <w:spacing w:val="-2"/>
                <w:sz w:val="20"/>
                <w:szCs w:val="20"/>
                <w:lang w:val="en-AU"/>
              </w:rPr>
              <w:t xml:space="preserve"> </w:t>
            </w:r>
            <w:r w:rsidR="117AE760">
              <w:rPr>
                <w:rFonts w:ascii="Arial" w:eastAsia="Arial" w:hAnsi="Arial" w:cs="Arial"/>
                <w:b/>
                <w:bCs/>
                <w:sz w:val="20"/>
                <w:szCs w:val="20"/>
                <w:lang w:val="en-AU"/>
              </w:rPr>
              <w:t>21.4</w:t>
            </w:r>
            <w:r w:rsidR="4D0CB5A5" w:rsidRPr="449B609E">
              <w:rPr>
                <w:rFonts w:ascii="Arial" w:eastAsia="Arial" w:hAnsi="Arial" w:cs="Arial"/>
                <w:b/>
                <w:bCs/>
                <w:sz w:val="20"/>
                <w:szCs w:val="20"/>
                <w:lang w:val="en-AU"/>
              </w:rPr>
              <w:t>.2</w:t>
            </w:r>
            <w:r w:rsidR="00777C6E">
              <w:rPr>
                <w:rFonts w:ascii="Arial" w:eastAsia="Arial" w:hAnsi="Arial" w:cs="Arial"/>
                <w:b/>
                <w:bCs/>
                <w:sz w:val="20"/>
                <w:szCs w:val="20"/>
                <w:lang w:val="en-AU"/>
              </w:rPr>
              <w:t>1</w:t>
            </w:r>
            <w:r w:rsidR="4D0CB5A5" w:rsidRPr="449B609E">
              <w:rPr>
                <w:rFonts w:ascii="Arial" w:eastAsia="Arial" w:hAnsi="Arial" w:cs="Arial"/>
                <w:b/>
                <w:bCs/>
                <w:sz w:val="20"/>
                <w:szCs w:val="20"/>
                <w:lang w:val="en-AU"/>
              </w:rPr>
              <w:t xml:space="preserve"> </w:t>
            </w:r>
          </w:p>
        </w:tc>
      </w:tr>
      <w:tr w:rsidR="006A2DC8" w:rsidRPr="007C5A38" w14:paraId="4EC4D078" w14:textId="77777777" w:rsidTr="2BDAF32A">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8F5E37" w14:paraId="2D778A9C" w14:textId="77777777" w:rsidTr="2BDAF32A">
        <w:tc>
          <w:tcPr>
            <w:tcW w:w="7614" w:type="dxa"/>
            <w:shd w:val="clear" w:color="auto" w:fill="auto"/>
          </w:tcPr>
          <w:p w14:paraId="6F7E5B8A" w14:textId="4942E724" w:rsidR="006A2DC8" w:rsidRPr="008F5E37" w:rsidRDefault="006A2DC8" w:rsidP="0009785F">
            <w:pPr>
              <w:tabs>
                <w:tab w:val="left" w:pos="1173"/>
              </w:tabs>
              <w:spacing w:before="120" w:after="120"/>
              <w:rPr>
                <w:rFonts w:ascii="Arial" w:eastAsia="Times New Roman" w:hAnsi="Arial" w:cs="Arial"/>
                <w:b/>
                <w:color w:val="4472C4"/>
                <w:spacing w:val="-2"/>
                <w:sz w:val="20"/>
                <w:szCs w:val="20"/>
                <w:lang w:val="en-AU"/>
              </w:rPr>
            </w:pPr>
            <w:r w:rsidRPr="008F5E37">
              <w:rPr>
                <w:rFonts w:ascii="Arial" w:eastAsia="Times New Roman" w:hAnsi="Arial" w:cs="Arial"/>
                <w:b/>
                <w:color w:val="4472C4"/>
                <w:spacing w:val="-2"/>
                <w:sz w:val="20"/>
                <w:szCs w:val="20"/>
                <w:lang w:val="en-AU"/>
              </w:rPr>
              <w:t>Establishment Name and Location:</w:t>
            </w:r>
            <w:r w:rsidRPr="008F5E37">
              <w:rPr>
                <w:rFonts w:ascii="Arial" w:eastAsia="Times New Roman" w:hAnsi="Arial" w:cs="Arial"/>
                <w:b/>
                <w:spacing w:val="-2"/>
                <w:sz w:val="20"/>
                <w:szCs w:val="20"/>
                <w:lang w:val="en-AU"/>
              </w:rPr>
              <w:t xml:space="preserve">  </w:t>
            </w:r>
            <w:r w:rsidR="001F2568" w:rsidRPr="008F5E37">
              <w:rPr>
                <w:rFonts w:ascii="Arial" w:eastAsia="Times New Roman" w:hAnsi="Arial" w:cs="Arial"/>
                <w:b/>
                <w:spacing w:val="-2"/>
                <w:sz w:val="20"/>
                <w:szCs w:val="20"/>
                <w:lang w:val="en-AU"/>
              </w:rPr>
              <w:t>Tough School</w:t>
            </w:r>
          </w:p>
        </w:tc>
        <w:tc>
          <w:tcPr>
            <w:tcW w:w="7614" w:type="dxa"/>
            <w:gridSpan w:val="3"/>
            <w:shd w:val="clear" w:color="auto" w:fill="auto"/>
          </w:tcPr>
          <w:p w14:paraId="5D8AB611" w14:textId="1D1285E7" w:rsidR="006A2DC8" w:rsidRPr="008F5E37" w:rsidRDefault="006A2DC8" w:rsidP="0009785F">
            <w:pPr>
              <w:tabs>
                <w:tab w:val="left" w:pos="1173"/>
              </w:tabs>
              <w:spacing w:before="120" w:after="120"/>
              <w:rPr>
                <w:rFonts w:ascii="Arial" w:eastAsia="Times New Roman" w:hAnsi="Arial" w:cs="Arial"/>
                <w:b/>
                <w:color w:val="4472C4"/>
                <w:spacing w:val="-2"/>
                <w:sz w:val="20"/>
                <w:szCs w:val="20"/>
                <w:lang w:val="en-AU"/>
              </w:rPr>
            </w:pPr>
            <w:r w:rsidRPr="008F5E37">
              <w:rPr>
                <w:rFonts w:ascii="Arial" w:eastAsia="Times New Roman" w:hAnsi="Arial" w:cs="Arial"/>
                <w:b/>
                <w:color w:val="4472C4"/>
                <w:spacing w:val="-2"/>
                <w:sz w:val="20"/>
                <w:szCs w:val="20"/>
                <w:lang w:val="en-AU"/>
              </w:rPr>
              <w:t xml:space="preserve">Isolation Room Location in Establishment: </w:t>
            </w:r>
            <w:r w:rsidR="001F2568" w:rsidRPr="008F5E37">
              <w:rPr>
                <w:rFonts w:ascii="Arial" w:eastAsia="Times New Roman" w:hAnsi="Arial" w:cs="Arial"/>
                <w:b/>
                <w:color w:val="4472C4"/>
                <w:spacing w:val="-2"/>
                <w:sz w:val="20"/>
                <w:szCs w:val="20"/>
                <w:lang w:val="en-AU"/>
              </w:rPr>
              <w:t xml:space="preserve"> </w:t>
            </w:r>
            <w:r w:rsidR="001F2568" w:rsidRPr="008F5E37">
              <w:rPr>
                <w:rFonts w:ascii="Arial" w:eastAsia="Times New Roman" w:hAnsi="Arial" w:cs="Arial"/>
                <w:b/>
                <w:spacing w:val="-2"/>
                <w:sz w:val="20"/>
                <w:szCs w:val="20"/>
                <w:lang w:val="en-AU"/>
              </w:rPr>
              <w:t>HT Office</w:t>
            </w:r>
          </w:p>
        </w:tc>
      </w:tr>
    </w:tbl>
    <w:p w14:paraId="5E0D53BE" w14:textId="59704849" w:rsidR="006A2DC8" w:rsidRPr="006A06DB" w:rsidRDefault="006A2DC8" w:rsidP="2BDAF32A">
      <w:pPr>
        <w:spacing w:after="240"/>
        <w:rPr>
          <w:rFonts w:ascii="Arial" w:hAnsi="Arial" w:cs="Arial"/>
          <w:b/>
          <w:bCs/>
          <w:highlight w:val="yellow"/>
        </w:rPr>
      </w:pPr>
      <w:r w:rsidRPr="2BDAF32A">
        <w:rPr>
          <w:rFonts w:ascii="Arial" w:hAnsi="Arial" w:cs="Arial"/>
          <w:b/>
          <w:bCs/>
          <w:highlight w:val="yellow"/>
        </w:rPr>
        <w:t xml:space="preserve">THIS RISK ASSESSMENT </w:t>
      </w:r>
      <w:r w:rsidR="00A330A6" w:rsidRPr="2BDAF32A">
        <w:rPr>
          <w:rFonts w:ascii="Arial" w:hAnsi="Arial" w:cs="Arial"/>
          <w:b/>
          <w:bCs/>
          <w:highlight w:val="yellow"/>
        </w:rPr>
        <w:t>TAILORED TO TOUGH SCHOOL AND MUST BE</w:t>
      </w:r>
      <w:r w:rsidR="00A33BA9" w:rsidRPr="2BDAF32A">
        <w:rPr>
          <w:rFonts w:ascii="Arial" w:hAnsi="Arial" w:cs="Arial"/>
          <w:b/>
          <w:bCs/>
          <w:highlight w:val="yellow"/>
        </w:rPr>
        <w:t xml:space="preserve"> </w:t>
      </w:r>
      <w:r w:rsidR="00510C2B" w:rsidRPr="2BDAF32A">
        <w:rPr>
          <w:rFonts w:ascii="Arial" w:hAnsi="Arial" w:cs="Arial"/>
          <w:b/>
          <w:bCs/>
          <w:highlight w:val="yellow"/>
        </w:rPr>
        <w:t>SHARED WITH ALL STAFF.</w:t>
      </w:r>
      <w:r w:rsidR="00510C2B" w:rsidRPr="2BDAF32A">
        <w:rPr>
          <w:rFonts w:ascii="Arial" w:hAnsi="Arial" w:cs="Arial"/>
          <w:b/>
          <w:bCs/>
          <w:highlight w:val="cyan"/>
        </w:rPr>
        <w:t xml:space="preserve"> </w:t>
      </w:r>
    </w:p>
    <w:p w14:paraId="514AC23F" w14:textId="5EFE6853" w:rsidR="00DE1229" w:rsidRPr="006A06DB" w:rsidRDefault="00DE1229" w:rsidP="2BDAF32A">
      <w:pPr>
        <w:spacing w:after="240"/>
        <w:rPr>
          <w:rFonts w:ascii="Arial" w:hAnsi="Arial" w:cs="Arial"/>
          <w:b/>
          <w:bCs/>
          <w:highlight w:val="yellow"/>
        </w:rPr>
      </w:pPr>
      <w:r w:rsidRPr="2BDAF32A">
        <w:rPr>
          <w:rFonts w:ascii="Arial" w:hAnsi="Arial" w:cs="Arial"/>
          <w:b/>
          <w:bCs/>
          <w:highlight w:val="yellow"/>
        </w:rPr>
        <w:t xml:space="preserve">All changes highlighted </w:t>
      </w:r>
      <w:r w:rsidR="45509DA5" w:rsidRPr="2BDAF32A">
        <w:rPr>
          <w:rFonts w:ascii="Arial" w:hAnsi="Arial" w:cs="Arial"/>
          <w:b/>
          <w:bCs/>
          <w:highlight w:val="yellow"/>
        </w:rPr>
        <w:t>yellow.</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2BDAF32A">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 xml:space="preserve">Risk level before controls </w:t>
            </w:r>
            <w:proofErr w:type="gramStart"/>
            <w:r w:rsidRPr="00BA483A">
              <w:rPr>
                <w:rFonts w:ascii="Arial" w:eastAsia="Times New Roman" w:hAnsi="Arial" w:cs="Arial"/>
                <w:b/>
                <w:color w:val="FFFFFF" w:themeColor="background1"/>
                <w:spacing w:val="-2"/>
                <w:sz w:val="18"/>
                <w:szCs w:val="18"/>
                <w:lang w:val="en-AU"/>
              </w:rPr>
              <w:t>are</w:t>
            </w:r>
            <w:proofErr w:type="gramEnd"/>
            <w:r w:rsidRPr="00BA483A">
              <w:rPr>
                <w:rFonts w:ascii="Arial" w:eastAsia="Times New Roman" w:hAnsi="Arial" w:cs="Arial"/>
                <w:b/>
                <w:color w:val="FFFFFF" w:themeColor="background1"/>
                <w:spacing w:val="-2"/>
                <w:sz w:val="18"/>
                <w:szCs w:val="18"/>
                <w:lang w:val="en-AU"/>
              </w:rPr>
              <w:t xml:space="preserv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 xml:space="preserve">Risk level after controls </w:t>
            </w:r>
            <w:proofErr w:type="gramStart"/>
            <w:r w:rsidRPr="00BA483A">
              <w:rPr>
                <w:rFonts w:ascii="Arial" w:eastAsia="Times New Roman" w:hAnsi="Arial" w:cs="Arial"/>
                <w:b/>
                <w:color w:val="FFFFFF" w:themeColor="background1"/>
                <w:spacing w:val="-2"/>
                <w:sz w:val="18"/>
                <w:szCs w:val="18"/>
                <w:lang w:val="en-AU"/>
              </w:rPr>
              <w:t>are</w:t>
            </w:r>
            <w:proofErr w:type="gramEnd"/>
            <w:r w:rsidRPr="00BA483A">
              <w:rPr>
                <w:rFonts w:ascii="Arial" w:eastAsia="Times New Roman" w:hAnsi="Arial" w:cs="Arial"/>
                <w:b/>
                <w:color w:val="FFFFFF" w:themeColor="background1"/>
                <w:spacing w:val="-2"/>
                <w:sz w:val="18"/>
                <w:szCs w:val="18"/>
                <w:lang w:val="en-AU"/>
              </w:rPr>
              <w:t xml:space="preserv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FD1AC0" w:rsidRPr="007C5A38" w14:paraId="4E744237" w14:textId="77777777" w:rsidTr="2BDAF32A">
        <w:tc>
          <w:tcPr>
            <w:tcW w:w="1276" w:type="dxa"/>
            <w:shd w:val="clear" w:color="auto" w:fill="auto"/>
          </w:tcPr>
          <w:p w14:paraId="3A4083C2" w14:textId="3689C7F4"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FD1AC0" w:rsidRPr="007C5A38" w:rsidRDefault="00FD1AC0" w:rsidP="00FD1AC0">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FD1AC0" w:rsidRPr="007C5A38" w:rsidRDefault="00FD1AC0" w:rsidP="00FD1AC0">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07C2EA13"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7D6F9AB" w14:textId="75C43841" w:rsidR="001F5E8F" w:rsidRDefault="001F5E8F" w:rsidP="2BDAF32A">
            <w:pPr>
              <w:rPr>
                <w:rFonts w:ascii="Arial" w:hAnsi="Arial" w:cs="Arial"/>
                <w:b/>
                <w:bCs/>
                <w:u w:val="single"/>
              </w:rPr>
            </w:pPr>
            <w:r w:rsidRPr="001F5E8F">
              <w:rPr>
                <w:rFonts w:ascii="Arial" w:hAnsi="Arial" w:cs="Arial"/>
                <w:b/>
                <w:bCs/>
                <w:highlight w:val="yellow"/>
              </w:rPr>
              <w:t xml:space="preserve">Additional Guidance Summary Following Update of 24.03.2021 for schools opening from </w:t>
            </w:r>
            <w:r w:rsidRPr="001F5E8F">
              <w:rPr>
                <w:rFonts w:ascii="Arial" w:hAnsi="Arial" w:cs="Arial"/>
                <w:b/>
                <w:bCs/>
                <w:highlight w:val="yellow"/>
                <w:u w:val="single"/>
              </w:rPr>
              <w:t>19 April 2021</w:t>
            </w:r>
            <w:r w:rsidRPr="001F5E8F">
              <w:rPr>
                <w:rFonts w:ascii="Arial" w:hAnsi="Arial" w:cs="Arial"/>
                <w:b/>
                <w:bCs/>
                <w:u w:val="single"/>
              </w:rPr>
              <w:t xml:space="preserve"> </w:t>
            </w:r>
          </w:p>
          <w:p w14:paraId="03AEFA2C" w14:textId="77777777" w:rsidR="001F5E8F" w:rsidRPr="001F5E8F" w:rsidRDefault="001F5E8F" w:rsidP="2BDAF32A">
            <w:pPr>
              <w:rPr>
                <w:rFonts w:ascii="Arial" w:hAnsi="Arial" w:cs="Arial"/>
                <w:sz w:val="16"/>
                <w:szCs w:val="16"/>
                <w:u w:val="single"/>
              </w:rPr>
            </w:pPr>
          </w:p>
          <w:p w14:paraId="557C7239" w14:textId="0B8BA8CA" w:rsidR="00FD1AC0" w:rsidRPr="00EE2752" w:rsidRDefault="007E27E7" w:rsidP="2BDAF32A">
            <w:pPr>
              <w:rPr>
                <w:rStyle w:val="Hyperlink"/>
                <w:rFonts w:ascii="Arial" w:hAnsi="Arial" w:cs="Arial"/>
              </w:rPr>
            </w:pPr>
            <w:hyperlink r:id="rId12">
              <w:r w:rsidR="012E4DB2" w:rsidRPr="2BDAF32A">
                <w:rPr>
                  <w:rStyle w:val="Hyperlink"/>
                  <w:rFonts w:ascii="Arial" w:hAnsi="Arial" w:cs="Arial"/>
                </w:rPr>
                <w:t>Coronavirus (COVID-19): guidance on schools reopening - gov.scot (www.gov.scot)</w:t>
              </w:r>
            </w:hyperlink>
          </w:p>
          <w:p w14:paraId="2FC9128D" w14:textId="77777777" w:rsidR="00FD1AC0" w:rsidRPr="00EE2752" w:rsidRDefault="00FD1AC0" w:rsidP="2BDAF32A">
            <w:pPr>
              <w:rPr>
                <w:rStyle w:val="Hyperlink"/>
                <w:rFonts w:ascii="Arial" w:hAnsi="Arial" w:cs="Arial"/>
              </w:rPr>
            </w:pPr>
          </w:p>
          <w:p w14:paraId="493649BE" w14:textId="77777777" w:rsidR="00EE2752" w:rsidRPr="00EE2752" w:rsidRDefault="6CD583A8" w:rsidP="2BDAF32A">
            <w:pPr>
              <w:spacing w:after="315" w:line="315" w:lineRule="atLeast"/>
              <w:textAlignment w:val="top"/>
              <w:rPr>
                <w:rFonts w:ascii="Arial" w:eastAsia="Times New Roman" w:hAnsi="Arial" w:cs="Arial"/>
                <w:color w:val="333333"/>
                <w:lang w:val="en" w:eastAsia="en-GB"/>
              </w:rPr>
            </w:pPr>
            <w:r w:rsidRPr="2BDAF32A">
              <w:rPr>
                <w:rFonts w:ascii="Arial" w:eastAsia="Times New Roman" w:hAnsi="Arial" w:cs="Arial"/>
                <w:color w:val="333333"/>
                <w:lang w:val="en" w:eastAsia="en-GB"/>
              </w:rPr>
              <w:t xml:space="preserve">The </w:t>
            </w:r>
            <w:hyperlink r:id="rId13">
              <w:r w:rsidRPr="2BDAF32A">
                <w:rPr>
                  <w:rFonts w:ascii="Arial" w:eastAsia="Times New Roman" w:hAnsi="Arial" w:cs="Arial"/>
                  <w:color w:val="0000FF"/>
                  <w:u w:val="single"/>
                  <w:lang w:val="en" w:eastAsia="en-GB"/>
                </w:rPr>
                <w:t>NERVTAG advice</w:t>
              </w:r>
            </w:hyperlink>
            <w:r w:rsidRPr="2BDAF32A">
              <w:rPr>
                <w:rFonts w:ascii="Arial" w:eastAsia="Times New Roman" w:hAnsi="Arial" w:cs="Arial"/>
                <w:color w:val="333333"/>
                <w:lang w:val="en" w:eastAsia="en-GB"/>
              </w:rPr>
              <w:t xml:space="preserve"> on Mitigations to Reduce Transmission of the New Variant SARS-CoV-2 Virus concluded that a step change in the </w:t>
            </w:r>
            <w:proofErr w:type="spellStart"/>
            <w:r w:rsidRPr="2BDAF32A">
              <w:rPr>
                <w:rFonts w:ascii="Arial" w:eastAsia="Times New Roman" w:hAnsi="Arial" w:cs="Arial"/>
                <w:color w:val="333333"/>
                <w:lang w:val="en" w:eastAsia="en-GB"/>
              </w:rPr>
              <w:t>rigour</w:t>
            </w:r>
            <w:proofErr w:type="spellEnd"/>
            <w:r w:rsidRPr="2BDAF32A">
              <w:rPr>
                <w:rFonts w:ascii="Arial" w:eastAsia="Times New Roman" w:hAnsi="Arial" w:cs="Arial"/>
                <w:color w:val="333333"/>
                <w:lang w:val="en" w:eastAsia="en-GB"/>
              </w:rPr>
              <w:t xml:space="preserve">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r w:rsidRPr="2BDAF32A">
                <w:rPr>
                  <w:rFonts w:ascii="Arial" w:eastAsia="Times New Roman" w:hAnsi="Arial" w:cs="Arial"/>
                  <w:color w:val="0000FF"/>
                  <w:u w:val="single"/>
                  <w:lang w:val="en" w:eastAsia="en-GB"/>
                </w:rPr>
                <w:t>guidance on reducing the risks from COVID-19 in schools</w:t>
              </w:r>
            </w:hyperlink>
            <w:r w:rsidRPr="2BDAF32A">
              <w:rPr>
                <w:rFonts w:ascii="Arial" w:eastAsia="Times New Roman" w:hAnsi="Arial" w:cs="Arial"/>
                <w:color w:val="333333"/>
                <w:lang w:val="en" w:eastAsia="en-GB"/>
              </w:rPr>
              <w:t xml:space="preserve"> and the equivalent </w:t>
            </w:r>
            <w:hyperlink r:id="rId15">
              <w:r w:rsidRPr="2BDAF32A">
                <w:rPr>
                  <w:rFonts w:ascii="Arial" w:eastAsia="Times New Roman" w:hAnsi="Arial" w:cs="Arial"/>
                  <w:color w:val="0065BD"/>
                  <w:u w:val="single"/>
                  <w:lang w:val="en" w:eastAsia="en-GB"/>
                </w:rPr>
                <w:t>guidance on ELC settings</w:t>
              </w:r>
            </w:hyperlink>
            <w:r w:rsidRPr="2BDAF32A">
              <w:rPr>
                <w:rFonts w:ascii="Arial" w:eastAsia="Times New Roman" w:hAnsi="Arial" w:cs="Arial"/>
                <w:color w:val="333333"/>
                <w:lang w:val="en" w:eastAsia="en-GB"/>
              </w:rPr>
              <w:t>. </w:t>
            </w:r>
          </w:p>
          <w:p w14:paraId="42B7DAA3" w14:textId="77777777" w:rsidR="00EE2752" w:rsidRPr="00EE2752" w:rsidRDefault="6CD583A8" w:rsidP="2BDAF32A">
            <w:pPr>
              <w:rPr>
                <w:rFonts w:ascii="Arial" w:hAnsi="Arial" w:cs="Arial"/>
                <w:color w:val="333333"/>
                <w:lang w:val="en"/>
              </w:rPr>
            </w:pPr>
            <w:r w:rsidRPr="2BDAF32A">
              <w:rPr>
                <w:rFonts w:ascii="Arial" w:hAnsi="Arial" w:cs="Arial"/>
                <w:color w:val="333333"/>
                <w:lang w:val="en"/>
              </w:rPr>
              <w:t>2m distancing should be put in place at the current time between all secondary-aged learners,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224B662D" w14:textId="77777777" w:rsidR="00EE2752" w:rsidRPr="00EE2752" w:rsidRDefault="00EE2752" w:rsidP="2BDAF32A">
            <w:pPr>
              <w:rPr>
                <w:rFonts w:ascii="Arial" w:hAnsi="Arial" w:cs="Arial"/>
                <w:color w:val="333333"/>
                <w:lang w:val="en"/>
              </w:rPr>
            </w:pPr>
          </w:p>
          <w:p w14:paraId="419B8059" w14:textId="77777777" w:rsidR="00EE2752" w:rsidRPr="00EE2752" w:rsidRDefault="6CD583A8" w:rsidP="2BDAF32A">
            <w:pPr>
              <w:rPr>
                <w:rFonts w:ascii="Arial" w:hAnsi="Arial" w:cs="Arial"/>
                <w:color w:val="333333"/>
                <w:lang w:val="en"/>
              </w:rPr>
            </w:pPr>
            <w:r w:rsidRPr="2BDAF32A">
              <w:rPr>
                <w:rFonts w:ascii="Arial" w:hAnsi="Arial" w:cs="Arial"/>
                <w:color w:val="333333"/>
                <w:lang w:val="en"/>
              </w:rPr>
              <w:t xml:space="preserve">Recommended that 1m distancing should apply on school transport for secondary schools. Requirement for strict 2m distancing in secondary schools may be relaxed when young people are outdoors for outdoor activities and learning. </w:t>
            </w:r>
          </w:p>
          <w:p w14:paraId="0597B26C" w14:textId="71F867D4" w:rsidR="00EE2752" w:rsidRDefault="6CD583A8" w:rsidP="2BDAF32A">
            <w:pPr>
              <w:rPr>
                <w:rFonts w:ascii="Arial" w:hAnsi="Arial" w:cs="Arial"/>
                <w:color w:val="333333"/>
                <w:lang w:val="en"/>
              </w:rPr>
            </w:pPr>
            <w:r w:rsidRPr="2BDAF32A">
              <w:rPr>
                <w:rFonts w:ascii="Arial" w:hAnsi="Arial" w:cs="Arial"/>
                <w:color w:val="333333"/>
                <w:lang w:val="en"/>
              </w:rPr>
              <w:t>Senior phase pupils studying SCQF level 6 Foundation Apprenticeships in Engineering and Scientific Technologies can start a limited return to college sites for essential practical coursework.</w:t>
            </w:r>
          </w:p>
          <w:p w14:paraId="61B430F7" w14:textId="58C764CC" w:rsidR="00D807C0" w:rsidRPr="00D807C0" w:rsidRDefault="00D807C0" w:rsidP="2BDAF32A">
            <w:pPr>
              <w:rPr>
                <w:rFonts w:ascii="Arial" w:hAnsi="Arial" w:cs="Arial"/>
                <w:lang w:val="en"/>
              </w:rPr>
            </w:pPr>
          </w:p>
          <w:p w14:paraId="71C7789C" w14:textId="77777777" w:rsidR="00D807C0" w:rsidRPr="00D807C0" w:rsidRDefault="00D807C0" w:rsidP="00D807C0">
            <w:pPr>
              <w:rPr>
                <w:rFonts w:ascii="Arial" w:hAnsi="Arial" w:cs="Arial"/>
              </w:rPr>
            </w:pPr>
            <w:r w:rsidRPr="00D807C0">
              <w:rPr>
                <w:rFonts w:ascii="Arial" w:hAnsi="Arial" w:cs="Arial"/>
                <w:highlight w:val="yellow"/>
              </w:rPr>
              <w:t>Line managers should ensure that individualised risk assessments for school staff members with the highest clinical risk are in place and updated appropriately. Each situation should be discussed on an individual basis, ensuring that the appropriate measures are in place to mitigate the risk factors. For complex cases and situations, the HR Operational Team or the Health &amp; Safety &amp; Wellbeing Team can be contacted for further advice and support if required.</w:t>
            </w:r>
          </w:p>
          <w:p w14:paraId="27A495C7" w14:textId="77777777" w:rsidR="00EE2752" w:rsidRPr="00EE2752" w:rsidRDefault="00EE2752" w:rsidP="2BDAF32A">
            <w:pPr>
              <w:rPr>
                <w:rFonts w:ascii="Arial" w:eastAsia="Times New Roman" w:hAnsi="Arial" w:cs="Arial"/>
                <w:b/>
                <w:bCs/>
                <w:color w:val="222222"/>
                <w:spacing w:val="-2"/>
                <w:u w:val="single"/>
                <w:lang w:val="en-AU"/>
              </w:rPr>
            </w:pPr>
          </w:p>
          <w:p w14:paraId="23AC4D60" w14:textId="77777777" w:rsidR="005017FA" w:rsidRPr="00AC4DF9" w:rsidRDefault="005017FA" w:rsidP="005017FA">
            <w:pPr>
              <w:spacing w:after="240"/>
              <w:rPr>
                <w:rStyle w:val="Hyperlink"/>
                <w:rFonts w:ascii="Arial" w:eastAsia="Times New Roman" w:hAnsi="Arial" w:cs="Arial"/>
                <w:b/>
                <w:bCs/>
                <w:color w:val="auto"/>
                <w:spacing w:val="-2"/>
                <w:lang w:val="en-AU"/>
              </w:rPr>
            </w:pPr>
            <w:hyperlink r:id="rId16" w:history="1">
              <w:r w:rsidRPr="00AC4DF9">
                <w:rPr>
                  <w:rStyle w:val="Hyperlink"/>
                  <w:rFonts w:ascii="Arial" w:eastAsia="Times New Roman" w:hAnsi="Arial" w:cs="Arial"/>
                  <w:b/>
                  <w:bCs/>
                  <w:color w:val="auto"/>
                  <w:spacing w:val="-2"/>
                  <w:highlight w:val="yellow"/>
                  <w:lang w:val="en-AU"/>
                </w:rPr>
                <w:t xml:space="preserve">Updated advice ‘on reducing the risk in schools’ </w:t>
              </w:r>
              <w:r w:rsidRPr="00AC4DF9">
                <w:rPr>
                  <w:rFonts w:ascii="Arial" w:hAnsi="Arial" w:cs="Arial"/>
                  <w:b/>
                  <w:bCs/>
                  <w:highlight w:val="yellow"/>
                </w:rPr>
                <w:t>released</w:t>
              </w:r>
              <w:r w:rsidRPr="00AC4DF9">
                <w:rPr>
                  <w:rStyle w:val="Hyperlink"/>
                  <w:rFonts w:ascii="Arial" w:eastAsia="Times New Roman" w:hAnsi="Arial" w:cs="Arial"/>
                  <w:b/>
                  <w:bCs/>
                  <w:color w:val="auto"/>
                  <w:spacing w:val="-2"/>
                  <w:highlight w:val="yellow"/>
                  <w:lang w:val="en-AU"/>
                </w:rPr>
                <w:t xml:space="preserve"> 24,03.2021 can be found here.</w:t>
              </w:r>
            </w:hyperlink>
          </w:p>
          <w:p w14:paraId="6A864CC4" w14:textId="77777777" w:rsidR="00FD1AC0" w:rsidRDefault="6CD583A8" w:rsidP="00EE2752">
            <w:pPr>
              <w:rPr>
                <w:rStyle w:val="Hyperlink"/>
                <w:rFonts w:ascii="Arial" w:hAnsi="Arial" w:cs="Arial"/>
              </w:rPr>
            </w:pPr>
            <w:r w:rsidRPr="2BDAF32A">
              <w:rPr>
                <w:rFonts w:ascii="Arial" w:eastAsia="Times New Roman" w:hAnsi="Arial" w:cs="Arial"/>
                <w:color w:val="222222"/>
                <w:spacing w:val="-2"/>
                <w:lang w:val="en-AU"/>
              </w:rPr>
              <w:t>Additional guidance:</w:t>
            </w:r>
            <w:r w:rsidRPr="2BDAF32A">
              <w:rPr>
                <w:rFonts w:ascii="Arial" w:hAnsi="Arial" w:cs="Arial"/>
              </w:rPr>
              <w:t xml:space="preserve">  </w:t>
            </w:r>
            <w:hyperlink w:history="1">
              <w:r w:rsidRPr="2BDAF32A">
                <w:rPr>
                  <w:rStyle w:val="Hyperlink"/>
                  <w:rFonts w:ascii="Arial" w:hAnsi="Arial" w:cs="Arial"/>
                </w:rPr>
                <w:t>Coronavirus (COVID19): Advisory Sub-Group on Education and Children’s Issues – advice on mitigations to minimise transmission during phased return to in-person learning - gov.scot (www.gov.scot)</w:t>
              </w:r>
            </w:hyperlink>
          </w:p>
          <w:p w14:paraId="40623F60" w14:textId="77777777" w:rsidR="00EE2752" w:rsidRDefault="00EE2752" w:rsidP="00EE2752">
            <w:pPr>
              <w:rPr>
                <w:rStyle w:val="Hyperlink"/>
                <w:rFonts w:ascii="Arial" w:hAnsi="Arial" w:cs="Arial"/>
              </w:rPr>
            </w:pPr>
          </w:p>
          <w:p w14:paraId="189844BE" w14:textId="77777777" w:rsidR="00EE2752" w:rsidRPr="00EE2752" w:rsidRDefault="00EE2752" w:rsidP="00EE2752">
            <w:pPr>
              <w:rPr>
                <w:rStyle w:val="Hyperlink"/>
                <w:rFonts w:ascii="Arial" w:hAnsi="Arial" w:cs="Arial"/>
                <w:b/>
                <w:bCs/>
                <w:color w:val="auto"/>
                <w:sz w:val="20"/>
                <w:szCs w:val="20"/>
              </w:rPr>
            </w:pPr>
            <w:r w:rsidRPr="00EE2752">
              <w:rPr>
                <w:rStyle w:val="Hyperlink"/>
                <w:rFonts w:ascii="Arial" w:hAnsi="Arial" w:cs="Arial"/>
                <w:b/>
                <w:bCs/>
                <w:color w:val="auto"/>
                <w:sz w:val="20"/>
                <w:szCs w:val="20"/>
              </w:rPr>
              <w:t>Lateral Flow Testing</w:t>
            </w:r>
          </w:p>
          <w:p w14:paraId="2491D9D5" w14:textId="77777777" w:rsidR="00EE2752" w:rsidRPr="00EE2752" w:rsidRDefault="00EE2752" w:rsidP="00EE2752">
            <w:pPr>
              <w:rPr>
                <w:rStyle w:val="Hyperlink"/>
                <w:rFonts w:ascii="Arial" w:hAnsi="Arial" w:cs="Arial"/>
                <w:b/>
                <w:bCs/>
                <w:color w:val="auto"/>
                <w:sz w:val="20"/>
                <w:szCs w:val="20"/>
                <w:u w:val="none"/>
              </w:rPr>
            </w:pPr>
          </w:p>
          <w:p w14:paraId="0A5E8BAF" w14:textId="2A820308" w:rsidR="00EE2752" w:rsidRDefault="00EE2752" w:rsidP="00EE2752">
            <w:pPr>
              <w:spacing w:after="160" w:line="259" w:lineRule="auto"/>
              <w:contextualSpacing/>
              <w:rPr>
                <w:rStyle w:val="Hyperlink"/>
                <w:rFonts w:ascii="Arial" w:hAnsi="Arial" w:cs="Arial"/>
                <w:color w:val="auto"/>
                <w:sz w:val="20"/>
                <w:szCs w:val="20"/>
                <w:u w:val="none"/>
              </w:rPr>
            </w:pPr>
            <w:r w:rsidRPr="00EE2752">
              <w:rPr>
                <w:rStyle w:val="Hyperlink"/>
                <w:rFonts w:ascii="Arial" w:hAnsi="Arial" w:cs="Arial"/>
                <w:color w:val="auto"/>
                <w:sz w:val="20"/>
                <w:szCs w:val="20"/>
                <w:u w:val="none"/>
              </w:rPr>
              <w:t>All staff attending school have the option of testing at home twice weekly.  Tests will be provided by the school and results should be entered online as described in the letter emailed to all staff.  If test is positive, or if two void tests are completed, member of staff should book in for a test and inform LM or KP as soon as possible.</w:t>
            </w:r>
          </w:p>
          <w:p w14:paraId="58BB234B" w14:textId="1E45E8D6" w:rsidR="00447FA2" w:rsidRDefault="00447FA2" w:rsidP="00EE2752">
            <w:pPr>
              <w:spacing w:after="160" w:line="259" w:lineRule="auto"/>
              <w:contextualSpacing/>
              <w:rPr>
                <w:rStyle w:val="Hyperlink"/>
                <w:rFonts w:ascii="Arial" w:hAnsi="Arial" w:cs="Arial"/>
                <w:color w:val="auto"/>
                <w:sz w:val="20"/>
                <w:szCs w:val="20"/>
                <w:u w:val="none"/>
              </w:rPr>
            </w:pPr>
          </w:p>
          <w:p w14:paraId="7B02257E" w14:textId="07ED8748" w:rsidR="00447FA2" w:rsidRPr="003429C3" w:rsidRDefault="00447FA2" w:rsidP="00447FA2">
            <w:pPr>
              <w:spacing w:after="160" w:line="259" w:lineRule="auto"/>
              <w:ind w:left="45"/>
              <w:contextualSpacing/>
              <w:rPr>
                <w:rFonts w:ascii="Arial" w:eastAsia="Calibri" w:hAnsi="Arial" w:cs="Arial"/>
                <w:b/>
                <w:bCs/>
                <w:sz w:val="20"/>
                <w:szCs w:val="20"/>
                <w:u w:val="single"/>
              </w:rPr>
            </w:pPr>
            <w:r w:rsidRPr="003429C3">
              <w:rPr>
                <w:rFonts w:ascii="Arial" w:eastAsia="Calibri" w:hAnsi="Arial" w:cs="Arial"/>
                <w:sz w:val="20"/>
                <w:szCs w:val="20"/>
              </w:rPr>
              <w:t xml:space="preserve">The current asymptomatic testing offer is for school staff and senior phase pupils. Asymptomatic testing does not replace other mitigations. Symptomatic staff, student teachers and learners should not use lateral flow tests and must not attend school sites. PCR test must be accessed. If symptomatic person has </w:t>
            </w:r>
            <w:proofErr w:type="gramStart"/>
            <w:r w:rsidRPr="003429C3">
              <w:rPr>
                <w:rFonts w:ascii="Arial" w:eastAsia="Calibri" w:hAnsi="Arial" w:cs="Arial"/>
                <w:sz w:val="20"/>
                <w:szCs w:val="20"/>
              </w:rPr>
              <w:t>a</w:t>
            </w:r>
            <w:proofErr w:type="gramEnd"/>
            <w:r w:rsidRPr="003429C3">
              <w:rPr>
                <w:rFonts w:ascii="Arial" w:eastAsia="Calibri" w:hAnsi="Arial" w:cs="Arial"/>
                <w:sz w:val="20"/>
                <w:szCs w:val="20"/>
              </w:rPr>
              <w:t xml:space="preserve"> LFD negative test result they should still self-isolate and arrange a PCR test.</w:t>
            </w:r>
          </w:p>
          <w:p w14:paraId="43271CFC" w14:textId="77777777" w:rsidR="00EE2752" w:rsidRPr="003429C3" w:rsidRDefault="00EE2752" w:rsidP="00EE2752">
            <w:pPr>
              <w:rPr>
                <w:color w:val="0563C1" w:themeColor="hyperlink"/>
                <w:u w:val="single"/>
              </w:rPr>
            </w:pPr>
          </w:p>
          <w:p w14:paraId="4E8FD885" w14:textId="77777777" w:rsidR="00EA536E" w:rsidRPr="003429C3" w:rsidRDefault="00EA536E" w:rsidP="00EA536E">
            <w:pPr>
              <w:rPr>
                <w:rFonts w:ascii="Arial" w:hAnsi="Arial" w:cs="Arial"/>
                <w:i/>
                <w:iCs/>
                <w:sz w:val="20"/>
                <w:szCs w:val="20"/>
              </w:rPr>
            </w:pPr>
            <w:r w:rsidRPr="003429C3">
              <w:rPr>
                <w:rFonts w:ascii="Arial" w:hAnsi="Arial" w:cs="Arial"/>
                <w:i/>
                <w:iCs/>
                <w:sz w:val="20"/>
                <w:szCs w:val="20"/>
              </w:rPr>
              <w:t>Additional guidance for all staff who work with and support children and young people with additional support needs can be found</w:t>
            </w:r>
            <w:r w:rsidRPr="003429C3">
              <w:rPr>
                <w:rFonts w:ascii="Arial" w:hAnsi="Arial" w:cs="Arial"/>
                <w:i/>
                <w:iCs/>
                <w:color w:val="000000"/>
                <w:sz w:val="20"/>
                <w:szCs w:val="20"/>
              </w:rPr>
              <w:t xml:space="preserve"> </w:t>
            </w:r>
            <w:hyperlink r:id="rId17" w:history="1">
              <w:r w:rsidRPr="003429C3">
                <w:rPr>
                  <w:rStyle w:val="SmartLink"/>
                  <w:rFonts w:ascii="Arial" w:hAnsi="Arial" w:cs="Arial"/>
                  <w:i/>
                  <w:iCs/>
                  <w:sz w:val="20"/>
                  <w:szCs w:val="20"/>
                </w:rPr>
                <w:t>here</w:t>
              </w:r>
            </w:hyperlink>
            <w:r w:rsidRPr="003429C3">
              <w:rPr>
                <w:rFonts w:ascii="Arial" w:hAnsi="Arial" w:cs="Arial"/>
                <w:i/>
                <w:iCs/>
                <w:color w:val="000000"/>
                <w:sz w:val="20"/>
                <w:szCs w:val="20"/>
              </w:rPr>
              <w:t xml:space="preserve">. </w:t>
            </w:r>
            <w:r w:rsidRPr="003429C3">
              <w:rPr>
                <w:rFonts w:ascii="Arial" w:hAnsi="Arial" w:cs="Arial"/>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725282" w14:textId="77777777" w:rsidR="00EA536E" w:rsidRPr="003429C3" w:rsidRDefault="00EA536E" w:rsidP="00EA536E">
            <w:pPr>
              <w:rPr>
                <w:rFonts w:ascii="Arial" w:hAnsi="Arial" w:cs="Arial"/>
                <w:i/>
                <w:iCs/>
                <w:sz w:val="20"/>
                <w:szCs w:val="20"/>
              </w:rPr>
            </w:pPr>
          </w:p>
          <w:p w14:paraId="67F837E1" w14:textId="5650AA20" w:rsidR="00EA536E" w:rsidRPr="001B3E58" w:rsidRDefault="00EA536E" w:rsidP="001B3E58">
            <w:pPr>
              <w:rPr>
                <w:b/>
                <w:bCs/>
                <w:i/>
                <w:iCs/>
                <w:color w:val="0000FF"/>
                <w:sz w:val="24"/>
                <w:szCs w:val="24"/>
                <w:u w:val="single"/>
                <w:shd w:val="clear" w:color="auto" w:fill="F3F2F1"/>
              </w:rPr>
            </w:pPr>
            <w:r w:rsidRPr="003429C3">
              <w:rPr>
                <w:rFonts w:ascii="Arial" w:hAnsi="Arial" w:cs="Arial"/>
                <w:i/>
                <w:iCs/>
                <w:color w:val="000000"/>
                <w:sz w:val="20"/>
                <w:szCs w:val="20"/>
              </w:rPr>
              <w:t xml:space="preserve">Risk Assessment EPS for visiting schools can be found </w:t>
            </w:r>
            <w:hyperlink r:id="rId18" w:history="1">
              <w:r w:rsidRPr="003429C3">
                <w:rPr>
                  <w:rStyle w:val="SmartLink"/>
                  <w:b/>
                  <w:bCs/>
                  <w:i/>
                  <w:iCs/>
                  <w:sz w:val="24"/>
                  <w:szCs w:val="24"/>
                </w:rPr>
                <w:t>here</w:t>
              </w:r>
            </w:hyperlink>
          </w:p>
        </w:tc>
        <w:tc>
          <w:tcPr>
            <w:tcW w:w="425" w:type="dxa"/>
            <w:shd w:val="clear" w:color="auto" w:fill="auto"/>
          </w:tcPr>
          <w:p w14:paraId="38849558" w14:textId="140AADF9"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4C636E24" w14:textId="77777777" w:rsidTr="2BDAF32A">
        <w:tc>
          <w:tcPr>
            <w:tcW w:w="1276" w:type="dxa"/>
            <w:shd w:val="clear" w:color="auto" w:fill="auto"/>
          </w:tcPr>
          <w:p w14:paraId="5D1D0DB2"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66599FA" w:rsidR="00FD1AC0" w:rsidRPr="00E02502" w:rsidRDefault="00FD1AC0" w:rsidP="00FD1AC0">
            <w:pPr>
              <w:spacing w:after="160" w:line="259" w:lineRule="auto"/>
              <w:contextualSpacing/>
              <w:rPr>
                <w:rFonts w:ascii="Arial" w:eastAsia="Calibri" w:hAnsi="Arial" w:cs="Arial"/>
                <w:b/>
                <w:bCs/>
                <w:sz w:val="20"/>
                <w:szCs w:val="20"/>
                <w:u w:val="single"/>
              </w:rPr>
            </w:pPr>
            <w:r w:rsidRPr="00E02502">
              <w:rPr>
                <w:rFonts w:ascii="Arial" w:eastAsia="Calibri" w:hAnsi="Arial" w:cs="Arial"/>
                <w:b/>
                <w:bCs/>
                <w:sz w:val="20"/>
                <w:szCs w:val="20"/>
                <w:u w:val="single"/>
              </w:rPr>
              <w:t>PEOPLE SYMPTOMATIC ATTENDING ECS ESTABLISHMENTS</w:t>
            </w:r>
          </w:p>
          <w:p w14:paraId="617066AD" w14:textId="47AAEF61" w:rsidR="00FD1AC0" w:rsidRDefault="00FD1AC0" w:rsidP="00FD1AC0">
            <w:pPr>
              <w:spacing w:after="160" w:line="259" w:lineRule="auto"/>
              <w:ind w:left="45"/>
              <w:contextualSpacing/>
              <w:rPr>
                <w:rFonts w:ascii="Arial" w:eastAsia="Calibri" w:hAnsi="Arial" w:cs="Arial"/>
                <w:sz w:val="20"/>
                <w:szCs w:val="20"/>
              </w:rPr>
            </w:pPr>
            <w:r w:rsidRPr="00D82F1E">
              <w:rPr>
                <w:rFonts w:ascii="Arial" w:eastAsia="Calibri" w:hAnsi="Arial" w:cs="Arial"/>
                <w:sz w:val="20"/>
                <w:szCs w:val="20"/>
              </w:rPr>
              <w:t xml:space="preserve">Remind staff, pupils and parents that they </w:t>
            </w:r>
            <w:r w:rsidRPr="00D82F1E">
              <w:rPr>
                <w:rFonts w:ascii="Arial" w:eastAsia="Calibri" w:hAnsi="Arial" w:cs="Arial"/>
                <w:b/>
                <w:bCs/>
                <w:sz w:val="20"/>
                <w:szCs w:val="20"/>
              </w:rPr>
              <w:t>should not</w:t>
            </w:r>
            <w:r w:rsidRPr="00D82F1E">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D82F1E">
              <w:rPr>
                <w:rFonts w:ascii="Arial" w:eastAsia="Calibri" w:hAnsi="Arial" w:cs="Arial"/>
                <w:sz w:val="20"/>
                <w:szCs w:val="20"/>
              </w:rPr>
              <w:t>f</w:t>
            </w:r>
            <w:proofErr w:type="spellEnd"/>
            <w:r w:rsidRPr="00D82F1E">
              <w:rPr>
                <w:rFonts w:ascii="Arial" w:eastAsia="Calibri" w:hAnsi="Arial" w:cs="Arial"/>
                <w:sz w:val="20"/>
                <w:szCs w:val="20"/>
              </w:rPr>
              <w:t xml:space="preserve"> smell or taste) They should self-isolate straight away, stay at home and arrange a test via </w:t>
            </w:r>
            <w:hyperlink r:id="rId19" w:history="1">
              <w:r w:rsidRPr="00D82F1E">
                <w:rPr>
                  <w:rStyle w:val="Hyperlink"/>
                  <w:rFonts w:ascii="Arial" w:eastAsia="Calibri" w:hAnsi="Arial" w:cs="Arial"/>
                  <w:sz w:val="20"/>
                  <w:szCs w:val="20"/>
                </w:rPr>
                <w:t>www.nhsinform.scot</w:t>
              </w:r>
            </w:hyperlink>
            <w:r w:rsidRPr="00D82F1E">
              <w:rPr>
                <w:rFonts w:ascii="Arial" w:eastAsia="Calibri" w:hAnsi="Arial" w:cs="Arial"/>
                <w:sz w:val="20"/>
                <w:szCs w:val="20"/>
              </w:rPr>
              <w:t xml:space="preserve"> or the staff referral portal.</w:t>
            </w:r>
            <w:r w:rsidRPr="007C5A38">
              <w:rPr>
                <w:rFonts w:ascii="Arial" w:eastAsia="Calibri" w:hAnsi="Arial" w:cs="Arial"/>
                <w:sz w:val="20"/>
                <w:szCs w:val="20"/>
              </w:rPr>
              <w:t xml:space="preserve"> Remind all staff and pupils of this each day.</w:t>
            </w:r>
          </w:p>
          <w:p w14:paraId="03AE478A" w14:textId="77777777" w:rsidR="00FD1AC0" w:rsidRDefault="00FD1AC0" w:rsidP="00FD1AC0">
            <w:pPr>
              <w:spacing w:after="160" w:line="259" w:lineRule="auto"/>
              <w:ind w:left="45"/>
              <w:contextualSpacing/>
              <w:rPr>
                <w:rFonts w:ascii="Arial" w:eastAsia="Calibri" w:hAnsi="Arial" w:cs="Arial"/>
                <w:sz w:val="20"/>
                <w:szCs w:val="20"/>
              </w:rPr>
            </w:pPr>
          </w:p>
          <w:p w14:paraId="58CBC615" w14:textId="1D60F2D3" w:rsidR="00FD1AC0" w:rsidRPr="00E02502" w:rsidRDefault="00FD1AC0" w:rsidP="00FD1AC0">
            <w:pPr>
              <w:spacing w:after="160" w:line="259" w:lineRule="auto"/>
              <w:ind w:left="45"/>
              <w:contextualSpacing/>
              <w:rPr>
                <w:rFonts w:ascii="Arial" w:eastAsia="Calibri" w:hAnsi="Arial" w:cs="Arial"/>
                <w:sz w:val="20"/>
                <w:szCs w:val="20"/>
              </w:rPr>
            </w:pPr>
            <w:r w:rsidRPr="00E02502">
              <w:rPr>
                <w:rFonts w:ascii="Arial" w:eastAsia="Calibri" w:hAnsi="Arial" w:cs="Arial"/>
                <w:sz w:val="20"/>
                <w:szCs w:val="20"/>
              </w:rPr>
              <w:t xml:space="preserve">Remind staff, </w:t>
            </w:r>
            <w:proofErr w:type="gramStart"/>
            <w:r w:rsidRPr="00E02502">
              <w:rPr>
                <w:rFonts w:ascii="Arial" w:eastAsia="Calibri" w:hAnsi="Arial" w:cs="Arial"/>
                <w:sz w:val="20"/>
                <w:szCs w:val="20"/>
              </w:rPr>
              <w:t>pupils</w:t>
            </w:r>
            <w:proofErr w:type="gramEnd"/>
            <w:r w:rsidRPr="00E02502">
              <w:rPr>
                <w:rFonts w:ascii="Arial" w:eastAsia="Calibri" w:hAnsi="Arial" w:cs="Arial"/>
                <w:sz w:val="20"/>
                <w:szCs w:val="20"/>
              </w:rPr>
              <w:t xml:space="preserve"> and parents that they should not come to school if they or someone in their household has developed symptoms.</w:t>
            </w:r>
          </w:p>
          <w:p w14:paraId="2B50414D" w14:textId="5817EA16" w:rsidR="00FD1AC0" w:rsidRPr="00E02502" w:rsidRDefault="00FD1AC0" w:rsidP="00FD1AC0">
            <w:pPr>
              <w:pStyle w:val="ListParagraph"/>
              <w:numPr>
                <w:ilvl w:val="0"/>
                <w:numId w:val="6"/>
              </w:numPr>
              <w:spacing w:after="160" w:line="259" w:lineRule="auto"/>
              <w:rPr>
                <w:rFonts w:ascii="Arial" w:eastAsia="Calibri" w:hAnsi="Arial" w:cs="Arial"/>
                <w:sz w:val="20"/>
                <w:szCs w:val="20"/>
              </w:rPr>
            </w:pPr>
            <w:r w:rsidRPr="00E02502">
              <w:rPr>
                <w:rFonts w:ascii="Arial" w:eastAsia="Calibri" w:hAnsi="Arial" w:cs="Arial"/>
                <w:sz w:val="20"/>
                <w:szCs w:val="20"/>
              </w:rPr>
              <w:t>Laminated sign on front door and next to IWB.</w:t>
            </w:r>
          </w:p>
          <w:p w14:paraId="334562A5" w14:textId="28E92AAA" w:rsidR="00FD1AC0" w:rsidRPr="00E02502" w:rsidRDefault="00FD1AC0" w:rsidP="00FD1AC0">
            <w:pPr>
              <w:pStyle w:val="ListParagraph"/>
              <w:numPr>
                <w:ilvl w:val="0"/>
                <w:numId w:val="6"/>
              </w:numPr>
              <w:spacing w:after="160" w:line="259" w:lineRule="auto"/>
              <w:rPr>
                <w:rFonts w:ascii="Arial" w:eastAsia="Calibri" w:hAnsi="Arial" w:cs="Arial"/>
                <w:sz w:val="20"/>
                <w:szCs w:val="20"/>
              </w:rPr>
            </w:pPr>
            <w:r w:rsidRPr="00E02502">
              <w:rPr>
                <w:rFonts w:ascii="Arial" w:eastAsia="Calibri" w:hAnsi="Arial" w:cs="Arial"/>
                <w:sz w:val="20"/>
                <w:szCs w:val="20"/>
              </w:rPr>
              <w:t>Weekly email to parents.</w:t>
            </w:r>
          </w:p>
          <w:p w14:paraId="684DA440" w14:textId="26505592" w:rsidR="00FD1AC0" w:rsidRPr="00E02502" w:rsidRDefault="00FD1AC0" w:rsidP="00FD1AC0">
            <w:pPr>
              <w:spacing w:after="160" w:line="259" w:lineRule="auto"/>
              <w:contextualSpacing/>
              <w:rPr>
                <w:rFonts w:ascii="Arial" w:eastAsia="Calibri" w:hAnsi="Arial" w:cs="Arial"/>
                <w:color w:val="000000" w:themeColor="text1"/>
                <w:sz w:val="20"/>
                <w:szCs w:val="20"/>
              </w:rPr>
            </w:pPr>
            <w:r w:rsidRPr="00E02502">
              <w:rPr>
                <w:rFonts w:ascii="Arial" w:eastAsia="Calibri" w:hAnsi="Arial" w:cs="Arial"/>
                <w:color w:val="000000" w:themeColor="text1"/>
                <w:sz w:val="20"/>
                <w:szCs w:val="20"/>
              </w:rPr>
              <w:t xml:space="preserve">Guidance should be followed from NHS Inform and from </w:t>
            </w:r>
            <w:hyperlink r:id="rId20" w:history="1">
              <w:r w:rsidRPr="00E02502">
                <w:rPr>
                  <w:rStyle w:val="Hyperlink"/>
                  <w:rFonts w:ascii="Arial" w:eastAsia="Calibri" w:hAnsi="Arial" w:cs="Arial"/>
                  <w:sz w:val="20"/>
                  <w:szCs w:val="20"/>
                </w:rPr>
                <w:t>Test and Protect</w:t>
              </w:r>
            </w:hyperlink>
            <w:r w:rsidRPr="00E02502">
              <w:rPr>
                <w:rFonts w:ascii="Arial" w:eastAsia="Calibri" w:hAnsi="Arial" w:cs="Arial"/>
                <w:color w:val="FF0000"/>
                <w:sz w:val="20"/>
                <w:szCs w:val="20"/>
              </w:rPr>
              <w:t xml:space="preserve"> </w:t>
            </w:r>
            <w:r w:rsidRPr="00E02502">
              <w:rPr>
                <w:rFonts w:ascii="Arial" w:eastAsia="Calibri" w:hAnsi="Arial" w:cs="Arial"/>
                <w:color w:val="000000" w:themeColor="text1"/>
                <w:sz w:val="20"/>
                <w:szCs w:val="20"/>
              </w:rPr>
              <w:t>here. Schools should ensure they understand this process and cases in schools, as complex settings, will be prioritised and escalated to specialist Health Protection Teams.  The process flowchart will be shared with all alongside this Risk Assessment</w:t>
            </w:r>
            <w:r>
              <w:rPr>
                <w:rFonts w:ascii="Arial" w:eastAsia="Calibri" w:hAnsi="Arial" w:cs="Arial"/>
                <w:color w:val="000000" w:themeColor="text1"/>
                <w:sz w:val="20"/>
                <w:szCs w:val="20"/>
              </w:rPr>
              <w:t xml:space="preserve"> and will be in HT Office and Staff Room</w:t>
            </w:r>
            <w:r w:rsidRPr="00E02502">
              <w:rPr>
                <w:rFonts w:ascii="Arial" w:eastAsia="Calibri" w:hAnsi="Arial" w:cs="Arial"/>
                <w:color w:val="000000" w:themeColor="text1"/>
                <w:sz w:val="20"/>
                <w:szCs w:val="20"/>
              </w:rPr>
              <w:t xml:space="preserve">.  Please note families will be contacted by the school, should there be a confirmed case of COVID-19 </w:t>
            </w:r>
            <w:r w:rsidRPr="003E7088">
              <w:rPr>
                <w:rFonts w:ascii="Arial" w:eastAsia="Calibri" w:hAnsi="Arial" w:cs="Arial"/>
                <w:b/>
                <w:bCs/>
                <w:color w:val="000000" w:themeColor="text1"/>
                <w:sz w:val="20"/>
                <w:szCs w:val="20"/>
              </w:rPr>
              <w:t>within the school pupil or staff population</w:t>
            </w:r>
            <w:r w:rsidRPr="00E02502">
              <w:rPr>
                <w:rFonts w:ascii="Arial" w:eastAsia="Calibri" w:hAnsi="Arial" w:cs="Arial"/>
                <w:color w:val="000000" w:themeColor="text1"/>
                <w:sz w:val="20"/>
                <w:szCs w:val="20"/>
              </w:rPr>
              <w:t xml:space="preserve">.  This does not include a confirmed COVID-19 case of a family member.  In that instance, the child or staff member would self-isolate for 14 days or be tested – families in the school would only be informed if it were a confirmed case of COVID-19 in the pupil or staff member.  This relies on cooperation of all families and staff members with the Test and Protect procedure.    </w:t>
            </w:r>
          </w:p>
          <w:p w14:paraId="41230592" w14:textId="77777777" w:rsidR="00FD1AC0" w:rsidRPr="00E02502" w:rsidRDefault="00FD1AC0" w:rsidP="00FD1AC0">
            <w:pPr>
              <w:spacing w:after="160" w:line="259" w:lineRule="auto"/>
              <w:contextualSpacing/>
              <w:rPr>
                <w:rFonts w:ascii="Arial" w:eastAsia="Calibri" w:hAnsi="Arial" w:cs="Arial"/>
                <w:sz w:val="20"/>
                <w:szCs w:val="20"/>
              </w:rPr>
            </w:pPr>
          </w:p>
          <w:p w14:paraId="05A31D85" w14:textId="7763AC76" w:rsidR="00FD1AC0" w:rsidRPr="00E02502" w:rsidRDefault="00FD1AC0" w:rsidP="00FD1AC0">
            <w:pPr>
              <w:spacing w:after="160" w:line="259" w:lineRule="auto"/>
              <w:contextualSpacing/>
              <w:rPr>
                <w:rFonts w:ascii="Arial" w:eastAsia="Calibri" w:hAnsi="Arial" w:cs="Arial"/>
                <w:sz w:val="20"/>
                <w:szCs w:val="20"/>
              </w:rPr>
            </w:pPr>
            <w:r w:rsidRPr="00E02502">
              <w:rPr>
                <w:rFonts w:ascii="Arial" w:eastAsia="Calibri" w:hAnsi="Arial" w:cs="Arial"/>
                <w:sz w:val="20"/>
                <w:szCs w:val="20"/>
              </w:rPr>
              <w:t xml:space="preserve">Establishment to use existing methods and channels of communication with parents/carers to reduce the need for </w:t>
            </w:r>
            <w:proofErr w:type="gramStart"/>
            <w:r w:rsidRPr="00E02502">
              <w:rPr>
                <w:rFonts w:ascii="Arial" w:eastAsia="Calibri" w:hAnsi="Arial" w:cs="Arial"/>
                <w:sz w:val="20"/>
                <w:szCs w:val="20"/>
              </w:rPr>
              <w:t>face to face</w:t>
            </w:r>
            <w:proofErr w:type="gramEnd"/>
            <w:r w:rsidRPr="00E02502">
              <w:rPr>
                <w:rFonts w:ascii="Arial" w:eastAsia="Calibri" w:hAnsi="Arial" w:cs="Arial"/>
                <w:sz w:val="20"/>
                <w:szCs w:val="20"/>
              </w:rPr>
              <w:t xml:space="preserve"> meetings/contact: email; phone; Website; Twitter, Facebook and Seesaw as used by the school. </w:t>
            </w:r>
          </w:p>
          <w:p w14:paraId="5DB02ADE" w14:textId="77777777" w:rsidR="00FD1AC0" w:rsidRPr="00E02502" w:rsidRDefault="00FD1AC0" w:rsidP="00FD1AC0">
            <w:pPr>
              <w:spacing w:after="160" w:line="259" w:lineRule="auto"/>
              <w:contextualSpacing/>
              <w:rPr>
                <w:rFonts w:ascii="Arial" w:eastAsia="Calibri" w:hAnsi="Arial" w:cs="Arial"/>
                <w:sz w:val="20"/>
                <w:szCs w:val="20"/>
              </w:rPr>
            </w:pPr>
          </w:p>
          <w:p w14:paraId="6240E9D8" w14:textId="398DBAF5" w:rsidR="00FD1AC0" w:rsidRPr="00E02502" w:rsidRDefault="00FD1AC0" w:rsidP="00FD1AC0">
            <w:pPr>
              <w:spacing w:after="160" w:line="259" w:lineRule="auto"/>
              <w:contextualSpacing/>
              <w:rPr>
                <w:rFonts w:ascii="Arial" w:eastAsiaTheme="minorEastAsia" w:hAnsi="Arial" w:cs="Arial"/>
                <w:b/>
                <w:bCs/>
                <w:color w:val="0563C1" w:themeColor="hyperlink"/>
                <w:spacing w:val="-2"/>
                <w:sz w:val="20"/>
                <w:szCs w:val="20"/>
                <w:u w:val="single"/>
                <w:lang w:val="en-AU"/>
              </w:rPr>
            </w:pPr>
            <w:r w:rsidRPr="00E02502">
              <w:rPr>
                <w:rFonts w:ascii="Arial" w:eastAsia="Calibri" w:hAnsi="Arial" w:cs="Arial"/>
                <w:sz w:val="20"/>
                <w:szCs w:val="20"/>
              </w:rPr>
              <w:t xml:space="preserve">Remind all staff that if they or pupils develop symptoms, they should be sent home. </w:t>
            </w:r>
            <w:r w:rsidRPr="00E02502">
              <w:rPr>
                <w:rFonts w:ascii="Arial" w:eastAsia="Times New Roman" w:hAnsi="Arial" w:cs="Arial"/>
                <w:spacing w:val="-2"/>
                <w:sz w:val="20"/>
                <w:szCs w:val="20"/>
                <w:lang w:val="en-AU"/>
              </w:rPr>
              <w:t xml:space="preserve">HT Office to be used where potentially symptomatic pupils can be located until they can be collected. Please access guidance </w:t>
            </w:r>
            <w:hyperlink r:id="rId21" w:history="1">
              <w:r w:rsidRPr="00E02502">
                <w:rPr>
                  <w:rStyle w:val="Hyperlink"/>
                  <w:rFonts w:ascii="Arial" w:eastAsia="Times New Roman" w:hAnsi="Arial" w:cs="Arial"/>
                  <w:spacing w:val="-2"/>
                  <w:sz w:val="20"/>
                  <w:szCs w:val="20"/>
                  <w:lang w:val="en-AU"/>
                </w:rPr>
                <w:t>here</w:t>
              </w:r>
            </w:hyperlink>
            <w:r w:rsidRPr="00E02502">
              <w:rPr>
                <w:rStyle w:val="Hyperlink"/>
                <w:rFonts w:ascii="Arial" w:eastAsia="Times New Roman" w:hAnsi="Arial" w:cs="Arial"/>
                <w:spacing w:val="-2"/>
                <w:sz w:val="20"/>
                <w:szCs w:val="20"/>
                <w:lang w:val="en-AU"/>
              </w:rPr>
              <w:t xml:space="preserve"> (document located in HT Office on pinboard) </w:t>
            </w:r>
            <w:r w:rsidRPr="00E02502">
              <w:rPr>
                <w:rStyle w:val="Hyperlink"/>
                <w:rFonts w:ascii="Arial" w:eastAsia="Times New Roman" w:hAnsi="Arial" w:cs="Arial"/>
                <w:color w:val="000000" w:themeColor="text1"/>
                <w:spacing w:val="-2"/>
                <w:sz w:val="20"/>
                <w:szCs w:val="20"/>
                <w:u w:val="none"/>
                <w:lang w:val="en-AU"/>
              </w:rPr>
              <w:t>and see detailed information below.</w:t>
            </w:r>
            <w:r w:rsidRPr="00E02502">
              <w:rPr>
                <w:rStyle w:val="Hyperlink"/>
                <w:rFonts w:ascii="Arial" w:eastAsia="Times New Roman" w:hAnsi="Arial" w:cs="Arial"/>
                <w:color w:val="000000" w:themeColor="text1"/>
                <w:spacing w:val="-2"/>
                <w:sz w:val="20"/>
                <w:szCs w:val="20"/>
                <w:lang w:val="en-AU"/>
              </w:rPr>
              <w:t xml:space="preserve"> </w:t>
            </w:r>
          </w:p>
        </w:tc>
        <w:tc>
          <w:tcPr>
            <w:tcW w:w="425" w:type="dxa"/>
            <w:shd w:val="clear" w:color="auto" w:fill="auto"/>
          </w:tcPr>
          <w:p w14:paraId="6F57E639" w14:textId="2DC0B469"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32613E36" w14:textId="77777777" w:rsidTr="2BDAF32A">
        <w:tc>
          <w:tcPr>
            <w:tcW w:w="1276" w:type="dxa"/>
            <w:shd w:val="clear" w:color="auto" w:fill="auto"/>
          </w:tcPr>
          <w:p w14:paraId="1D854BFF"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FD1AC0" w:rsidRPr="00E02502" w:rsidRDefault="00FD1AC0" w:rsidP="00FD1AC0">
            <w:pPr>
              <w:rPr>
                <w:rFonts w:ascii="Arial" w:eastAsia="Times New Roman" w:hAnsi="Arial" w:cs="Arial"/>
                <w:color w:val="222222"/>
                <w:sz w:val="20"/>
                <w:szCs w:val="20"/>
              </w:rPr>
            </w:pPr>
            <w:r w:rsidRPr="00E02502">
              <w:rPr>
                <w:rFonts w:ascii="Arial" w:eastAsia="Times New Roman" w:hAnsi="Arial" w:cs="Arial"/>
                <w:b/>
                <w:bCs/>
                <w:color w:val="222222"/>
                <w:sz w:val="20"/>
                <w:szCs w:val="20"/>
                <w:u w:val="single"/>
              </w:rPr>
              <w:t>PROTECTION WHEN DROPPING OFF AND PICKING UP FROM THE ESTABLISHMENT</w:t>
            </w:r>
          </w:p>
          <w:p w14:paraId="3D82BD87" w14:textId="5ED90410" w:rsidR="00FD1AC0" w:rsidRPr="00E02502" w:rsidRDefault="00FD1AC0" w:rsidP="00FD1AC0">
            <w:pPr>
              <w:spacing w:after="240"/>
              <w:rPr>
                <w:rFonts w:ascii="Arial" w:eastAsia="Times New Roman" w:hAnsi="Arial" w:cs="Arial"/>
                <w:spacing w:val="-2"/>
                <w:sz w:val="20"/>
                <w:szCs w:val="20"/>
                <w:lang w:val="en-AU"/>
              </w:rPr>
            </w:pPr>
            <w:r w:rsidRPr="00E02502">
              <w:rPr>
                <w:rFonts w:ascii="Arial" w:eastAsia="Times New Roman" w:hAnsi="Arial" w:cs="Arial"/>
                <w:spacing w:val="-2"/>
                <w:sz w:val="20"/>
                <w:szCs w:val="20"/>
                <w:lang w:val="en-AU"/>
              </w:rPr>
              <w:t xml:space="preserve">Signage and information added to the entrance of the site. </w:t>
            </w:r>
          </w:p>
          <w:p w14:paraId="0FA83E6F" w14:textId="1BD8F755" w:rsidR="00FD1AC0" w:rsidRPr="00E02502" w:rsidRDefault="00FD1AC0" w:rsidP="00FD1AC0">
            <w:pPr>
              <w:spacing w:after="240"/>
              <w:rPr>
                <w:rFonts w:ascii="Arial" w:eastAsia="Times New Roman" w:hAnsi="Arial" w:cs="Arial"/>
                <w:color w:val="000000" w:themeColor="text1"/>
                <w:spacing w:val="-2"/>
                <w:sz w:val="20"/>
                <w:szCs w:val="20"/>
                <w:lang w:val="en-AU"/>
              </w:rPr>
            </w:pPr>
            <w:r w:rsidRPr="00E02502">
              <w:rPr>
                <w:rFonts w:ascii="Arial" w:eastAsia="Times New Roman" w:hAnsi="Arial" w:cs="Arial"/>
                <w:spacing w:val="-2"/>
                <w:sz w:val="20"/>
                <w:szCs w:val="20"/>
                <w:lang w:val="en-AU"/>
              </w:rPr>
              <w:t>Families encouraged to come as close to 9.00am as possible</w:t>
            </w:r>
            <w:r>
              <w:rPr>
                <w:rFonts w:ascii="Arial" w:eastAsia="Times New Roman" w:hAnsi="Arial" w:cs="Arial"/>
                <w:spacing w:val="-2"/>
                <w:sz w:val="20"/>
                <w:szCs w:val="20"/>
                <w:lang w:val="en-AU"/>
              </w:rPr>
              <w:t>, including bus pupils.</w:t>
            </w:r>
          </w:p>
          <w:p w14:paraId="5BADC945" w14:textId="295AD01F" w:rsidR="00FD1AC0" w:rsidRPr="00E02502" w:rsidRDefault="00FD1AC0" w:rsidP="00FD1AC0">
            <w:pPr>
              <w:spacing w:after="240"/>
              <w:rPr>
                <w:rFonts w:ascii="Arial" w:eastAsia="Times New Roman" w:hAnsi="Arial" w:cs="Arial"/>
                <w:color w:val="000000" w:themeColor="text1"/>
                <w:spacing w:val="-2"/>
                <w:sz w:val="20"/>
                <w:szCs w:val="20"/>
                <w:lang w:val="en-AU"/>
              </w:rPr>
            </w:pPr>
            <w:r w:rsidRPr="00E02502">
              <w:rPr>
                <w:rFonts w:ascii="Arial" w:eastAsia="Times New Roman" w:hAnsi="Arial" w:cs="Arial"/>
                <w:color w:val="000000" w:themeColor="text1"/>
                <w:spacing w:val="-2"/>
                <w:sz w:val="20"/>
                <w:szCs w:val="20"/>
                <w:lang w:val="en-AU"/>
              </w:rPr>
              <w:t xml:space="preserve">Parents strongly advised not to enter the PLAYGROUND or BUILDING unless in an emergency. Parents should not wait or spend time outside their vehicle.  If necessary, 2m social distancing should be maintained. </w:t>
            </w:r>
          </w:p>
          <w:p w14:paraId="2D52224B" w14:textId="6D02FC77" w:rsidR="00FD1AC0" w:rsidRPr="00E02502" w:rsidRDefault="00FD1AC0" w:rsidP="00FD1AC0">
            <w:pPr>
              <w:rPr>
                <w:rFonts w:ascii="Arial" w:eastAsia="Times New Roman" w:hAnsi="Arial" w:cs="Arial"/>
                <w:spacing w:val="-2"/>
                <w:sz w:val="20"/>
                <w:szCs w:val="20"/>
                <w:lang w:val="en-AU"/>
              </w:rPr>
            </w:pPr>
            <w:r w:rsidRPr="00E02502">
              <w:rPr>
                <w:rFonts w:ascii="Arial" w:eastAsia="Times New Roman" w:hAnsi="Arial" w:cs="Arial"/>
                <w:sz w:val="20"/>
                <w:szCs w:val="20"/>
              </w:rPr>
              <w:t xml:space="preserve">Social distancing should be adhered to. </w:t>
            </w:r>
            <w:r w:rsidRPr="00E02502">
              <w:rPr>
                <w:rFonts w:ascii="Arial" w:hAnsi="Arial" w:cs="Arial"/>
                <w:color w:val="1D2828"/>
                <w:sz w:val="20"/>
                <w:szCs w:val="20"/>
              </w:rPr>
              <w:t xml:space="preserve">Staff/ volunteer / visitor distance of 2m where possible. </w:t>
            </w:r>
          </w:p>
          <w:p w14:paraId="1CD12AAB" w14:textId="02E79875" w:rsidR="00FD1AC0" w:rsidRPr="00E02502" w:rsidRDefault="00FD1AC0" w:rsidP="00FD1AC0">
            <w:pPr>
              <w:rPr>
                <w:rFonts w:ascii="Arial" w:hAnsi="Arial" w:cs="Arial"/>
                <w:sz w:val="20"/>
                <w:szCs w:val="20"/>
              </w:rPr>
            </w:pPr>
            <w:r w:rsidRPr="00E02502">
              <w:rPr>
                <w:rFonts w:ascii="Arial" w:eastAsia="Times New Roman" w:hAnsi="Arial" w:cs="Arial"/>
                <w:sz w:val="20"/>
                <w:szCs w:val="20"/>
              </w:rPr>
              <w:t xml:space="preserve">All staff, parent/carers, </w:t>
            </w:r>
            <w:proofErr w:type="gramStart"/>
            <w:r w:rsidRPr="00E02502">
              <w:rPr>
                <w:rFonts w:ascii="Arial" w:eastAsia="Times New Roman" w:hAnsi="Arial" w:cs="Arial"/>
                <w:sz w:val="20"/>
                <w:szCs w:val="20"/>
              </w:rPr>
              <w:t>children</w:t>
            </w:r>
            <w:proofErr w:type="gramEnd"/>
            <w:r w:rsidRPr="00E02502">
              <w:rPr>
                <w:rFonts w:ascii="Arial" w:eastAsia="Times New Roman" w:hAnsi="Arial" w:cs="Arial"/>
                <w:sz w:val="20"/>
                <w:szCs w:val="20"/>
              </w:rPr>
              <w:t xml:space="preserve"> and visitors to wash hands before coming to setting, </w:t>
            </w:r>
            <w:r w:rsidRPr="00E02502">
              <w:rPr>
                <w:rFonts w:ascii="Arial" w:hAnsi="Arial" w:cs="Arial"/>
                <w:sz w:val="20"/>
                <w:szCs w:val="20"/>
              </w:rPr>
              <w:t xml:space="preserve">build handwashing into daily routine. </w:t>
            </w:r>
          </w:p>
          <w:p w14:paraId="09D0745C" w14:textId="77777777" w:rsidR="00FD1AC0" w:rsidRPr="00E02502" w:rsidRDefault="00FD1AC0" w:rsidP="00FD1AC0">
            <w:pPr>
              <w:rPr>
                <w:rFonts w:ascii="Arial" w:hAnsi="Arial" w:cs="Arial"/>
                <w:sz w:val="20"/>
                <w:szCs w:val="20"/>
              </w:rPr>
            </w:pPr>
          </w:p>
          <w:p w14:paraId="06C51466" w14:textId="70C0EFF2" w:rsidR="00FD1AC0" w:rsidRPr="00E02502" w:rsidRDefault="00FD1AC0" w:rsidP="00FD1AC0">
            <w:pPr>
              <w:rPr>
                <w:rFonts w:ascii="Arial" w:hAnsi="Arial" w:cs="Arial"/>
                <w:sz w:val="20"/>
                <w:szCs w:val="20"/>
              </w:rPr>
            </w:pPr>
            <w:r w:rsidRPr="00E02502">
              <w:rPr>
                <w:rFonts w:ascii="Arial" w:hAnsi="Arial" w:cs="Arial"/>
                <w:sz w:val="20"/>
                <w:szCs w:val="20"/>
              </w:rPr>
              <w:t xml:space="preserve">On entering the building, all staff and pupils proceeds handsfree to their allocated washing sink.   </w:t>
            </w:r>
          </w:p>
          <w:p w14:paraId="09874C64" w14:textId="268A5AA4" w:rsidR="00FD1AC0" w:rsidRPr="00E02502" w:rsidRDefault="00FD1AC0" w:rsidP="00FD1AC0">
            <w:pPr>
              <w:rPr>
                <w:rFonts w:ascii="Arial" w:hAnsi="Arial" w:cs="Arial"/>
                <w:sz w:val="20"/>
                <w:szCs w:val="20"/>
              </w:rPr>
            </w:pPr>
          </w:p>
          <w:p w14:paraId="0180FBE4" w14:textId="7EFE4671" w:rsidR="00FD1AC0" w:rsidRPr="00E02502" w:rsidRDefault="00FD1AC0" w:rsidP="00FD1AC0">
            <w:pPr>
              <w:rPr>
                <w:rFonts w:ascii="Arial" w:hAnsi="Arial" w:cs="Arial"/>
                <w:color w:val="1D2828"/>
                <w:sz w:val="20"/>
                <w:szCs w:val="20"/>
              </w:rPr>
            </w:pPr>
            <w:r w:rsidRPr="00E02502">
              <w:rPr>
                <w:rFonts w:ascii="Arial" w:eastAsia="Times New Roman" w:hAnsi="Arial" w:cs="Arial"/>
                <w:spacing w:val="-2"/>
                <w:sz w:val="20"/>
                <w:szCs w:val="20"/>
                <w:lang w:val="en-AU"/>
              </w:rPr>
              <w:lastRenderedPageBreak/>
              <w:t xml:space="preserve">No visitors, parents, carers beyond front door where possible. </w:t>
            </w:r>
          </w:p>
          <w:p w14:paraId="2AE90B66" w14:textId="49670053" w:rsidR="00FD1AC0" w:rsidRPr="00E02502" w:rsidRDefault="00FD1AC0" w:rsidP="00FD1AC0">
            <w:pPr>
              <w:rPr>
                <w:rFonts w:ascii="Arial" w:hAnsi="Arial" w:cs="Arial"/>
                <w:color w:val="1D2828"/>
                <w:sz w:val="20"/>
                <w:szCs w:val="20"/>
              </w:rPr>
            </w:pPr>
          </w:p>
          <w:p w14:paraId="0F8459CE" w14:textId="66ABDA74" w:rsidR="00FD1AC0" w:rsidRPr="00E02502" w:rsidRDefault="00FD1AC0" w:rsidP="00FD1AC0">
            <w:pPr>
              <w:rPr>
                <w:rFonts w:ascii="Arial" w:hAnsi="Arial" w:cs="Arial"/>
                <w:color w:val="1D2828"/>
                <w:sz w:val="20"/>
                <w:szCs w:val="20"/>
              </w:rPr>
            </w:pPr>
            <w:r w:rsidRPr="00E02502">
              <w:rPr>
                <w:rFonts w:ascii="Arial" w:hAnsi="Arial" w:cs="Arial"/>
                <w:color w:val="1D2828"/>
                <w:sz w:val="20"/>
                <w:szCs w:val="20"/>
              </w:rPr>
              <w:t xml:space="preserve">Parents/carers are discouraged from dropping off items for pupils at reception to reduce potential transfer of infection. </w:t>
            </w:r>
          </w:p>
          <w:p w14:paraId="618CE3D8" w14:textId="750DC615" w:rsidR="00FD1AC0" w:rsidRPr="00E02502" w:rsidRDefault="00FD1AC0" w:rsidP="00FD1AC0">
            <w:pPr>
              <w:rPr>
                <w:rFonts w:ascii="Arial" w:hAnsi="Arial" w:cs="Arial"/>
                <w:color w:val="000000" w:themeColor="text1"/>
                <w:sz w:val="20"/>
                <w:szCs w:val="20"/>
              </w:rPr>
            </w:pPr>
          </w:p>
          <w:p w14:paraId="0A8CA109" w14:textId="7683D7D4" w:rsidR="00FD1AC0" w:rsidRPr="00E02502" w:rsidRDefault="00FD1AC0" w:rsidP="00FD1AC0">
            <w:pPr>
              <w:rPr>
                <w:rFonts w:ascii="Arial" w:eastAsia="Times New Roman" w:hAnsi="Arial" w:cs="Arial"/>
                <w:spacing w:val="-2"/>
                <w:sz w:val="20"/>
                <w:szCs w:val="20"/>
                <w:lang w:val="en-AU"/>
              </w:rPr>
            </w:pPr>
            <w:r w:rsidRPr="00E02502">
              <w:rPr>
                <w:rFonts w:ascii="Arial" w:hAnsi="Arial" w:cs="Arial"/>
                <w:color w:val="000000" w:themeColor="text1"/>
                <w:sz w:val="20"/>
                <w:szCs w:val="20"/>
              </w:rPr>
              <w:t xml:space="preserve">Children should not bring toys from home or share their personal belongings. However, if a child brings their own items from home </w:t>
            </w:r>
            <w:proofErr w:type="gramStart"/>
            <w:r w:rsidRPr="00E02502">
              <w:rPr>
                <w:rFonts w:ascii="Arial" w:hAnsi="Arial" w:cs="Arial"/>
                <w:color w:val="000000" w:themeColor="text1"/>
                <w:sz w:val="20"/>
                <w:szCs w:val="20"/>
              </w:rPr>
              <w:t>only</w:t>
            </w:r>
            <w:proofErr w:type="gramEnd"/>
            <w:r w:rsidRPr="00E02502">
              <w:rPr>
                <w:rFonts w:ascii="Arial" w:hAnsi="Arial" w:cs="Arial"/>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0881254E" w14:textId="77777777" w:rsidTr="2BDAF32A">
        <w:tc>
          <w:tcPr>
            <w:tcW w:w="1276" w:type="dxa"/>
            <w:shd w:val="clear" w:color="auto" w:fill="auto"/>
          </w:tcPr>
          <w:p w14:paraId="579C7342"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FD1AC0" w:rsidRPr="00E02502" w:rsidRDefault="00FD1AC0" w:rsidP="00FD1AC0">
            <w:pPr>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WHEN CONTRACTORS / VISITORS COME ONTO SITE</w:t>
            </w:r>
          </w:p>
          <w:p w14:paraId="5090D4A3" w14:textId="5F3A5B63" w:rsidR="00FD1AC0" w:rsidRPr="00E02502" w:rsidRDefault="00FD1AC0" w:rsidP="00FD1AC0">
            <w:pPr>
              <w:rPr>
                <w:rFonts w:ascii="Arial" w:hAnsi="Arial" w:cs="Arial"/>
                <w:b/>
                <w:bCs/>
                <w:color w:val="1D2828"/>
                <w:spacing w:val="-2"/>
                <w:sz w:val="20"/>
                <w:szCs w:val="20"/>
                <w:u w:val="single"/>
                <w:lang w:val="en-AU"/>
              </w:rPr>
            </w:pPr>
          </w:p>
          <w:p w14:paraId="5CD0CD90" w14:textId="0DDF2267" w:rsidR="00FD1AC0" w:rsidRPr="00E02502" w:rsidRDefault="00FD1AC0" w:rsidP="00FD1AC0">
            <w:pPr>
              <w:rPr>
                <w:rFonts w:ascii="Arial" w:hAnsi="Arial" w:cs="Arial"/>
                <w:color w:val="1D2828"/>
                <w:spacing w:val="-2"/>
                <w:sz w:val="20"/>
                <w:szCs w:val="20"/>
                <w:lang w:val="en-AU"/>
              </w:rPr>
            </w:pPr>
            <w:r w:rsidRPr="00E02502">
              <w:rPr>
                <w:rFonts w:ascii="Arial" w:hAnsi="Arial" w:cs="Arial"/>
                <w:b/>
                <w:bCs/>
                <w:color w:val="1D2828"/>
                <w:spacing w:val="-2"/>
                <w:sz w:val="20"/>
                <w:szCs w:val="20"/>
                <w:u w:val="single"/>
                <w:lang w:val="en-AU"/>
              </w:rPr>
              <w:t>All visitors to complete a compulsory track and trace data sharing procedure or sheet before gaining access to site. This is separate to signing in sheet to follow GDPR guidance. This information is retained by the school office.</w:t>
            </w:r>
            <w:r w:rsidRPr="00E02502">
              <w:rPr>
                <w:rFonts w:ascii="Arial" w:hAnsi="Arial" w:cs="Arial"/>
                <w:color w:val="1D2828"/>
                <w:spacing w:val="-2"/>
                <w:sz w:val="20"/>
                <w:szCs w:val="20"/>
                <w:lang w:val="en-AU"/>
              </w:rPr>
              <w:t xml:space="preserve"> Please find a copy of the Data Collection Sheet </w:t>
            </w:r>
            <w:hyperlink r:id="rId22" w:history="1">
              <w:r w:rsidRPr="00E02502">
                <w:rPr>
                  <w:rStyle w:val="Hyperlink"/>
                  <w:rFonts w:ascii="Arial" w:hAnsi="Arial" w:cs="Arial"/>
                  <w:spacing w:val="-2"/>
                  <w:sz w:val="20"/>
                  <w:szCs w:val="20"/>
                  <w:lang w:val="en-AU"/>
                </w:rPr>
                <w:t>here</w:t>
              </w:r>
            </w:hyperlink>
            <w:r w:rsidRPr="00E02502">
              <w:rPr>
                <w:rFonts w:ascii="Arial" w:hAnsi="Arial" w:cs="Arial"/>
                <w:color w:val="1D2828"/>
                <w:spacing w:val="-2"/>
                <w:sz w:val="20"/>
                <w:szCs w:val="20"/>
                <w:lang w:val="en-AU"/>
              </w:rPr>
              <w:t xml:space="preserve"> &amp; GDPR Template </w:t>
            </w:r>
            <w:hyperlink r:id="rId23" w:history="1">
              <w:r w:rsidRPr="00E02502">
                <w:rPr>
                  <w:rStyle w:val="Hyperlink"/>
                  <w:rFonts w:ascii="Arial" w:hAnsi="Arial" w:cs="Arial"/>
                  <w:spacing w:val="-2"/>
                  <w:sz w:val="20"/>
                  <w:szCs w:val="20"/>
                  <w:lang w:val="en-AU"/>
                </w:rPr>
                <w:t>here</w:t>
              </w:r>
            </w:hyperlink>
            <w:r w:rsidRPr="00E02502">
              <w:rPr>
                <w:rFonts w:ascii="Arial" w:hAnsi="Arial" w:cs="Arial"/>
                <w:color w:val="1D2828"/>
                <w:spacing w:val="-2"/>
                <w:sz w:val="20"/>
                <w:szCs w:val="20"/>
                <w:lang w:val="en-AU"/>
              </w:rPr>
              <w:t xml:space="preserve">. </w:t>
            </w:r>
          </w:p>
          <w:p w14:paraId="1D83D935" w14:textId="7E43290C" w:rsidR="00FD1AC0" w:rsidRPr="00E02502" w:rsidRDefault="00FD1AC0" w:rsidP="00FD1AC0">
            <w:pPr>
              <w:rPr>
                <w:rFonts w:ascii="Arial" w:hAnsi="Arial" w:cs="Arial"/>
                <w:color w:val="1D2828"/>
                <w:spacing w:val="-2"/>
                <w:sz w:val="20"/>
                <w:szCs w:val="20"/>
                <w:lang w:val="en-AU"/>
              </w:rPr>
            </w:pPr>
            <w:r w:rsidRPr="00E02502">
              <w:rPr>
                <w:rFonts w:ascii="Arial" w:hAnsi="Arial" w:cs="Arial"/>
                <w:color w:val="1D2828"/>
                <w:spacing w:val="-2"/>
                <w:sz w:val="20"/>
                <w:szCs w:val="20"/>
                <w:lang w:val="en-AU"/>
              </w:rPr>
              <w:t>Guidance on Collection of Visitor Details</w:t>
            </w:r>
            <w:hyperlink r:id="rId24" w:history="1">
              <w:r w:rsidRPr="00E02502">
                <w:rPr>
                  <w:rStyle w:val="Hyperlink"/>
                  <w:rFonts w:ascii="Arial" w:hAnsi="Arial" w:cs="Arial"/>
                  <w:spacing w:val="-2"/>
                  <w:sz w:val="20"/>
                  <w:szCs w:val="20"/>
                  <w:lang w:val="en-AU"/>
                </w:rPr>
                <w:t xml:space="preserve"> here</w:t>
              </w:r>
            </w:hyperlink>
            <w:r w:rsidRPr="00E02502">
              <w:rPr>
                <w:rFonts w:ascii="Arial" w:hAnsi="Arial" w:cs="Arial"/>
                <w:color w:val="1D2828"/>
                <w:spacing w:val="-2"/>
                <w:sz w:val="20"/>
                <w:szCs w:val="20"/>
                <w:lang w:val="en-AU"/>
              </w:rPr>
              <w:t xml:space="preserve">. </w:t>
            </w:r>
          </w:p>
          <w:p w14:paraId="6F90B561" w14:textId="7C409D19" w:rsidR="00FD1AC0" w:rsidRPr="00E02502" w:rsidRDefault="00FD1AC0" w:rsidP="00FD1AC0">
            <w:pPr>
              <w:rPr>
                <w:rFonts w:ascii="Arial" w:hAnsi="Arial" w:cs="Arial"/>
                <w:color w:val="000000" w:themeColor="text1"/>
                <w:spacing w:val="-2"/>
                <w:sz w:val="20"/>
                <w:szCs w:val="20"/>
                <w:lang w:val="en-AU"/>
              </w:rPr>
            </w:pPr>
          </w:p>
          <w:p w14:paraId="55D7B121" w14:textId="1C9ADF8D" w:rsidR="00FD1AC0" w:rsidRPr="00E02502" w:rsidRDefault="00FD1AC0" w:rsidP="00FD1AC0">
            <w:pPr>
              <w:spacing w:after="240"/>
              <w:rPr>
                <w:rFonts w:ascii="Arial" w:hAnsi="Arial" w:cs="Arial"/>
                <w:color w:val="000000" w:themeColor="text1"/>
                <w:spacing w:val="-2"/>
                <w:sz w:val="20"/>
                <w:szCs w:val="20"/>
                <w:lang w:val="en-AU"/>
              </w:rPr>
            </w:pPr>
            <w:r w:rsidRPr="00E02502">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414CAFE1" w14:textId="51AB1D0B" w:rsidR="00FD1AC0" w:rsidRPr="00E02502" w:rsidRDefault="00FD1AC0" w:rsidP="00FD1AC0">
            <w:pPr>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There is a legal duty to provide welfare facilities and washing facilities for visiting drivers. This is the Staff Toilet.</w:t>
            </w:r>
          </w:p>
          <w:p w14:paraId="17C017CD" w14:textId="77777777" w:rsidR="00FD1AC0" w:rsidRPr="00E02502" w:rsidRDefault="00FD1AC0" w:rsidP="00FD1AC0">
            <w:pPr>
              <w:rPr>
                <w:rFonts w:ascii="Arial" w:hAnsi="Arial" w:cs="Arial"/>
                <w:b/>
                <w:bCs/>
                <w:color w:val="1D2828"/>
                <w:spacing w:val="-2"/>
                <w:sz w:val="20"/>
                <w:szCs w:val="20"/>
                <w:u w:val="single"/>
                <w:lang w:val="en-AU"/>
              </w:rPr>
            </w:pPr>
          </w:p>
          <w:p w14:paraId="40A8B6EA" w14:textId="2BBB0660" w:rsidR="00FD1AC0" w:rsidRPr="00E02502" w:rsidRDefault="00FD1AC0" w:rsidP="00FD1AC0">
            <w:pPr>
              <w:rPr>
                <w:rFonts w:ascii="Arial" w:eastAsia="Times New Roman" w:hAnsi="Arial" w:cs="Arial"/>
                <w:spacing w:val="-2"/>
                <w:sz w:val="20"/>
                <w:szCs w:val="20"/>
                <w:lang w:val="en-AU"/>
              </w:rPr>
            </w:pPr>
            <w:r w:rsidRPr="00E02502">
              <w:rPr>
                <w:rFonts w:ascii="Arial" w:eastAsia="Times New Roman" w:hAnsi="Arial" w:cs="Arial"/>
                <w:spacing w:val="-2"/>
                <w:sz w:val="20"/>
                <w:szCs w:val="20"/>
                <w:lang w:val="en-AU"/>
              </w:rPr>
              <w:t xml:space="preserve">Contractors arriving at site are directed by signs to </w:t>
            </w:r>
            <w:r w:rsidRPr="00E02502">
              <w:rPr>
                <w:rFonts w:ascii="Arial" w:eastAsia="Times New Roman" w:hAnsi="Arial" w:cs="Arial"/>
                <w:spacing w:val="-2"/>
                <w:sz w:val="20"/>
                <w:szCs w:val="20"/>
                <w:u w:val="single"/>
                <w:lang w:val="en-AU"/>
              </w:rPr>
              <w:t xml:space="preserve">main entrance </w:t>
            </w:r>
            <w:r w:rsidRPr="00E02502">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w:t>
            </w:r>
            <w:proofErr w:type="gramStart"/>
            <w:r w:rsidRPr="00E02502">
              <w:rPr>
                <w:rFonts w:ascii="Arial" w:eastAsia="Times New Roman" w:hAnsi="Arial" w:cs="Arial"/>
                <w:spacing w:val="-2"/>
                <w:sz w:val="20"/>
                <w:szCs w:val="20"/>
                <w:lang w:val="en-AU"/>
              </w:rPr>
              <w:t>adhered to at all times</w:t>
            </w:r>
            <w:proofErr w:type="gramEnd"/>
            <w:r w:rsidRPr="00E02502">
              <w:rPr>
                <w:rFonts w:ascii="Arial" w:eastAsia="Times New Roman" w:hAnsi="Arial" w:cs="Arial"/>
                <w:spacing w:val="-2"/>
                <w:sz w:val="20"/>
                <w:szCs w:val="20"/>
                <w:lang w:val="en-AU"/>
              </w:rPr>
              <w:t xml:space="preserve">. </w:t>
            </w:r>
          </w:p>
          <w:p w14:paraId="237E17AF" w14:textId="77777777" w:rsidR="00FD1AC0" w:rsidRPr="00E02502" w:rsidRDefault="00FD1AC0" w:rsidP="00FD1AC0">
            <w:pPr>
              <w:rPr>
                <w:rFonts w:ascii="Arial" w:eastAsia="Times New Roman" w:hAnsi="Arial" w:cs="Arial"/>
                <w:spacing w:val="-2"/>
                <w:sz w:val="20"/>
                <w:szCs w:val="20"/>
                <w:lang w:val="en-AU"/>
              </w:rPr>
            </w:pPr>
          </w:p>
          <w:p w14:paraId="375F64E6" w14:textId="076D358D" w:rsidR="00FD1AC0" w:rsidRPr="00E02502" w:rsidRDefault="00FD1AC0" w:rsidP="00FD1AC0">
            <w:pPr>
              <w:rPr>
                <w:rFonts w:ascii="Arial" w:eastAsia="Times New Roman" w:hAnsi="Arial" w:cs="Arial"/>
                <w:spacing w:val="-2"/>
                <w:sz w:val="20"/>
                <w:szCs w:val="20"/>
                <w:lang w:val="en-AU"/>
              </w:rPr>
            </w:pPr>
            <w:r w:rsidRPr="00E02502">
              <w:rPr>
                <w:rFonts w:ascii="Arial" w:eastAsia="Times New Roman" w:hAnsi="Arial" w:cs="Arial"/>
                <w:spacing w:val="-2"/>
                <w:sz w:val="20"/>
                <w:szCs w:val="20"/>
                <w:lang w:val="en-AU"/>
              </w:rPr>
              <w:t xml:space="preserve">Canteen deliveries to use </w:t>
            </w:r>
            <w:r w:rsidRPr="00E02502">
              <w:rPr>
                <w:rFonts w:ascii="Arial" w:eastAsia="Times New Roman" w:hAnsi="Arial" w:cs="Arial"/>
                <w:spacing w:val="-2"/>
                <w:sz w:val="20"/>
                <w:szCs w:val="20"/>
                <w:u w:val="single"/>
                <w:lang w:val="en-AU"/>
              </w:rPr>
              <w:t>separate entrance where possible</w:t>
            </w:r>
            <w:r w:rsidRPr="00E02502">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61AE9A9A" w14:textId="77777777" w:rsidR="00FD1AC0" w:rsidRPr="00E02502" w:rsidRDefault="00FD1AC0" w:rsidP="00FD1AC0">
            <w:pPr>
              <w:rPr>
                <w:rFonts w:ascii="Arial" w:eastAsia="Times New Roman" w:hAnsi="Arial" w:cs="Arial"/>
                <w:spacing w:val="-2"/>
                <w:sz w:val="20"/>
                <w:szCs w:val="20"/>
                <w:lang w:val="en-AU"/>
              </w:rPr>
            </w:pPr>
          </w:p>
          <w:p w14:paraId="7281A398" w14:textId="118E5A15" w:rsidR="00FD1AC0" w:rsidRPr="00E02502" w:rsidRDefault="00FD1AC0" w:rsidP="00FD1AC0">
            <w:pPr>
              <w:rPr>
                <w:rFonts w:ascii="Arial" w:hAnsi="Arial" w:cs="Arial"/>
                <w:color w:val="1D2828"/>
                <w:sz w:val="20"/>
                <w:szCs w:val="20"/>
              </w:rPr>
            </w:pPr>
            <w:r w:rsidRPr="449B609E">
              <w:rPr>
                <w:rFonts w:ascii="Arial" w:eastAsia="Times New Roman" w:hAnsi="Arial" w:cs="Arial"/>
                <w:sz w:val="20"/>
                <w:szCs w:val="20"/>
              </w:rPr>
              <w:t xml:space="preserve">Social distancing should be adhered to. </w:t>
            </w:r>
            <w:r w:rsidRPr="449B609E">
              <w:rPr>
                <w:rFonts w:ascii="Arial" w:hAnsi="Arial" w:cs="Arial"/>
                <w:color w:val="1D2828"/>
                <w:sz w:val="20"/>
                <w:szCs w:val="20"/>
              </w:rPr>
              <w:t xml:space="preserve">Staff/ volunteer / visitor distance of 2m where possible. </w:t>
            </w:r>
            <w:r w:rsidRPr="00D73C39">
              <w:rPr>
                <w:rFonts w:ascii="Arial" w:hAnsi="Arial" w:cs="Arial"/>
                <w:color w:val="1D2828"/>
                <w:sz w:val="20"/>
                <w:szCs w:val="20"/>
              </w:rPr>
              <w:t>Type IIR Face masks to</w:t>
            </w:r>
            <w:r w:rsidRPr="449B609E">
              <w:rPr>
                <w:rFonts w:ascii="Arial" w:hAnsi="Arial" w:cs="Arial"/>
                <w:color w:val="1D2828"/>
                <w:sz w:val="20"/>
                <w:szCs w:val="20"/>
              </w:rPr>
              <w:t xml:space="preserve"> be worn by adults where distancing of 2m cannot be achieved.  </w:t>
            </w:r>
          </w:p>
          <w:p w14:paraId="033B2746" w14:textId="2F3E9F53" w:rsidR="00FD1AC0" w:rsidRDefault="00FD1AC0" w:rsidP="00FD1AC0">
            <w:pPr>
              <w:rPr>
                <w:rFonts w:ascii="Arial" w:hAnsi="Arial" w:cs="Arial"/>
                <w:color w:val="1D2828"/>
                <w:sz w:val="20"/>
                <w:szCs w:val="20"/>
              </w:rPr>
            </w:pPr>
          </w:p>
          <w:p w14:paraId="31E1DC17" w14:textId="779BF4E6" w:rsidR="00FD1AC0" w:rsidRPr="006F2288" w:rsidRDefault="00FD1AC0" w:rsidP="00FD1AC0">
            <w:r w:rsidRPr="006F2288">
              <w:rPr>
                <w:rFonts w:ascii="Arial" w:eastAsia="Arial" w:hAnsi="Arial" w:cs="Arial"/>
                <w:b/>
                <w:bCs/>
                <w:color w:val="222222"/>
                <w:sz w:val="20"/>
                <w:szCs w:val="20"/>
                <w:u w:val="single"/>
                <w:lang w:val="en-AU"/>
              </w:rPr>
              <w:t>Instrumental Instructors</w:t>
            </w:r>
          </w:p>
          <w:p w14:paraId="07479F00" w14:textId="572A844F" w:rsidR="00FD1AC0" w:rsidRPr="006F2288" w:rsidRDefault="00FD1AC0" w:rsidP="00FD1AC0">
            <w:r w:rsidRPr="006F2288">
              <w:rPr>
                <w:rFonts w:ascii="Arial" w:eastAsia="Arial" w:hAnsi="Arial" w:cs="Arial"/>
                <w:color w:val="222222"/>
                <w:sz w:val="20"/>
                <w:szCs w:val="20"/>
                <w:lang w:val="en-AU"/>
              </w:rPr>
              <w:t xml:space="preserve">Instructors should ensure prior arrangements are made for access to school buildings. A dedicated space for the day of attendance should be made available </w:t>
            </w:r>
            <w:r w:rsidRPr="006F2288">
              <w:rPr>
                <w:rFonts w:ascii="Arial" w:eastAsia="Arial" w:hAnsi="Arial" w:cs="Arial"/>
                <w:sz w:val="20"/>
                <w:szCs w:val="20"/>
              </w:rPr>
              <w:t>for the provision of Instrumental Music Tuition within the school to be used solely for the provision of Instrumental Music Tuition</w:t>
            </w:r>
            <w:r w:rsidRPr="006F2288">
              <w:rPr>
                <w:rFonts w:ascii="Arial" w:eastAsia="Arial" w:hAnsi="Arial" w:cs="Arial"/>
                <w:color w:val="222222"/>
                <w:sz w:val="20"/>
                <w:szCs w:val="20"/>
              </w:rPr>
              <w:t xml:space="preserve"> </w:t>
            </w:r>
            <w:r w:rsidRPr="006F2288">
              <w:rPr>
                <w:rFonts w:ascii="Arial" w:eastAsia="Arial" w:hAnsi="Arial" w:cs="Arial"/>
                <w:sz w:val="20"/>
                <w:szCs w:val="20"/>
              </w:rPr>
              <w:t xml:space="preserve">with adequate ventilation </w:t>
            </w:r>
            <w:r w:rsidRPr="006F2288">
              <w:rPr>
                <w:rFonts w:ascii="Arial" w:eastAsia="Arial" w:hAnsi="Arial" w:cs="Arial"/>
                <w:color w:val="222222"/>
                <w:sz w:val="20"/>
                <w:szCs w:val="20"/>
                <w:lang w:val="en-AU"/>
              </w:rPr>
              <w:t>where possible</w:t>
            </w:r>
            <w:r w:rsidRPr="006F2288">
              <w:rPr>
                <w:rFonts w:ascii="Arial" w:eastAsia="Arial" w:hAnsi="Arial" w:cs="Arial"/>
                <w:sz w:val="20"/>
                <w:szCs w:val="20"/>
              </w:rPr>
              <w:t>. Where this is not possible effective cleaning should take place prior to and after use.</w:t>
            </w:r>
          </w:p>
          <w:p w14:paraId="119E247B" w14:textId="7A6AE950" w:rsidR="00FD1AC0" w:rsidRPr="006F2288" w:rsidRDefault="00FD1AC0" w:rsidP="00FD1AC0">
            <w:r w:rsidRPr="006F2288">
              <w:rPr>
                <w:rFonts w:ascii="Arial" w:eastAsia="Arial" w:hAnsi="Arial" w:cs="Arial"/>
                <w:sz w:val="20"/>
                <w:szCs w:val="20"/>
              </w:rPr>
              <w:t xml:space="preserve"> </w:t>
            </w:r>
          </w:p>
          <w:p w14:paraId="6575AA32" w14:textId="3C1326F0" w:rsidR="00FD1AC0" w:rsidRPr="006F2288" w:rsidRDefault="00FD1AC0" w:rsidP="00FD1AC0">
            <w:r w:rsidRPr="006F2288">
              <w:rPr>
                <w:rFonts w:ascii="Arial" w:eastAsia="Arial"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6319F6A0" w14:textId="4EDF3613" w:rsidR="00FD1AC0" w:rsidRDefault="00FD1AC0" w:rsidP="00FD1AC0">
            <w:pPr>
              <w:rPr>
                <w:rFonts w:ascii="Arial" w:eastAsia="Arial" w:hAnsi="Arial" w:cs="Arial"/>
                <w:sz w:val="20"/>
                <w:szCs w:val="20"/>
              </w:rPr>
            </w:pPr>
            <w:r w:rsidRPr="006F2288">
              <w:rPr>
                <w:rFonts w:ascii="Arial" w:eastAsia="Arial" w:hAnsi="Arial" w:cs="Arial"/>
                <w:sz w:val="20"/>
                <w:szCs w:val="20"/>
              </w:rPr>
              <w:lastRenderedPageBreak/>
              <w:t>Instructors must familiarise themselves with Scottish Government Track and Trace guidance as well as school Track and Trace policies and procedures</w:t>
            </w:r>
          </w:p>
          <w:p w14:paraId="642A5768" w14:textId="47682F2F" w:rsidR="007712B0" w:rsidRDefault="007712B0" w:rsidP="00FD1AC0">
            <w:pPr>
              <w:rPr>
                <w:rFonts w:ascii="Arial" w:eastAsia="Arial" w:hAnsi="Arial" w:cs="Arial"/>
                <w:sz w:val="20"/>
                <w:szCs w:val="20"/>
              </w:rPr>
            </w:pPr>
          </w:p>
          <w:p w14:paraId="7437215B" w14:textId="77777777" w:rsidR="007712B0" w:rsidRPr="003429C3" w:rsidRDefault="007712B0" w:rsidP="007712B0">
            <w:pPr>
              <w:rPr>
                <w:rFonts w:ascii="Arial" w:hAnsi="Arial" w:cs="Arial"/>
              </w:rPr>
            </w:pPr>
            <w:r w:rsidRPr="003429C3">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3429C3">
              <w:rPr>
                <w:rFonts w:ascii="Arial" w:eastAsia="Calibri" w:hAnsi="Arial" w:cs="Arial"/>
                <w:sz w:val="20"/>
                <w:szCs w:val="20"/>
              </w:rPr>
              <w:t>for the provision of Instrumental Music Tuition within the school to be used solely for the provision of Instrumental Music Tuition</w:t>
            </w:r>
            <w:r w:rsidRPr="003429C3">
              <w:rPr>
                <w:rFonts w:ascii="Arial" w:eastAsia="Calibri" w:hAnsi="Arial" w:cs="Arial"/>
                <w:color w:val="222222"/>
                <w:sz w:val="20"/>
                <w:szCs w:val="20"/>
              </w:rPr>
              <w:t xml:space="preserve"> </w:t>
            </w:r>
            <w:r w:rsidRPr="003429C3">
              <w:rPr>
                <w:rFonts w:ascii="Arial" w:eastAsia="Calibri" w:hAnsi="Arial" w:cs="Arial"/>
                <w:sz w:val="20"/>
                <w:szCs w:val="20"/>
              </w:rPr>
              <w:t xml:space="preserve">with adequate ventilation </w:t>
            </w:r>
            <w:r w:rsidRPr="003429C3">
              <w:rPr>
                <w:rFonts w:ascii="Arial" w:eastAsia="Calibri" w:hAnsi="Arial" w:cs="Arial"/>
                <w:color w:val="222222"/>
                <w:sz w:val="20"/>
                <w:szCs w:val="20"/>
                <w:lang w:val="en-AU"/>
              </w:rPr>
              <w:t>where possible</w:t>
            </w:r>
            <w:r w:rsidRPr="003429C3">
              <w:rPr>
                <w:rFonts w:ascii="Arial" w:eastAsia="Calibri" w:hAnsi="Arial" w:cs="Arial"/>
                <w:sz w:val="20"/>
                <w:szCs w:val="20"/>
              </w:rPr>
              <w:t>. Where this is not possible effective cleaning should take place prior to and after use.</w:t>
            </w:r>
          </w:p>
          <w:p w14:paraId="02078BA9" w14:textId="77777777" w:rsidR="007712B0" w:rsidRPr="003429C3" w:rsidRDefault="007712B0" w:rsidP="007712B0">
            <w:pPr>
              <w:rPr>
                <w:rFonts w:ascii="Arial" w:eastAsia="Calibri" w:hAnsi="Arial" w:cs="Arial"/>
                <w:sz w:val="20"/>
                <w:szCs w:val="20"/>
              </w:rPr>
            </w:pPr>
          </w:p>
          <w:p w14:paraId="768596A7" w14:textId="77777777" w:rsidR="007712B0" w:rsidRPr="003429C3" w:rsidRDefault="007712B0" w:rsidP="007712B0">
            <w:pPr>
              <w:rPr>
                <w:rFonts w:ascii="Arial" w:eastAsia="Calibri" w:hAnsi="Arial" w:cs="Arial"/>
                <w:sz w:val="20"/>
                <w:szCs w:val="20"/>
              </w:rPr>
            </w:pPr>
            <w:r w:rsidRPr="003429C3">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DF170B7" w14:textId="58F7BA3C" w:rsidR="007712B0" w:rsidRDefault="007712B0" w:rsidP="007712B0">
            <w:pPr>
              <w:rPr>
                <w:rFonts w:ascii="Arial" w:eastAsia="Calibri" w:hAnsi="Arial" w:cs="Arial"/>
                <w:sz w:val="20"/>
                <w:szCs w:val="20"/>
              </w:rPr>
            </w:pPr>
            <w:r w:rsidRPr="003429C3">
              <w:rPr>
                <w:rFonts w:ascii="Arial" w:eastAsia="Calibri" w:hAnsi="Arial" w:cs="Arial"/>
                <w:sz w:val="20"/>
                <w:szCs w:val="20"/>
              </w:rPr>
              <w:t>Instructors must familiarise themselves with Scottish Government Track and Trace guidance as well as school Track and Trace policies and procedures</w:t>
            </w:r>
            <w:r w:rsidR="00D42921" w:rsidRPr="003429C3">
              <w:rPr>
                <w:rFonts w:ascii="Arial" w:eastAsia="Calibri" w:hAnsi="Arial" w:cs="Arial"/>
                <w:sz w:val="20"/>
                <w:szCs w:val="20"/>
              </w:rPr>
              <w:t>.</w:t>
            </w:r>
          </w:p>
          <w:p w14:paraId="32B0813D" w14:textId="385ADB26" w:rsidR="00D42921" w:rsidRDefault="00D42921" w:rsidP="007712B0">
            <w:pPr>
              <w:rPr>
                <w:rFonts w:ascii="Arial" w:eastAsia="Calibri" w:hAnsi="Arial" w:cs="Arial"/>
                <w:sz w:val="20"/>
                <w:szCs w:val="20"/>
              </w:rPr>
            </w:pPr>
          </w:p>
          <w:p w14:paraId="6A6653A7" w14:textId="77777777" w:rsidR="00D42921" w:rsidRPr="00DD0543" w:rsidRDefault="00D42921" w:rsidP="00D42921">
            <w:pPr>
              <w:rPr>
                <w:rFonts w:ascii="Arial" w:eastAsia="Calibri" w:hAnsi="Arial" w:cs="Arial"/>
                <w:highlight w:val="yellow"/>
                <w:lang w:val="en-AU"/>
              </w:rPr>
            </w:pPr>
            <w:r w:rsidRPr="00DD0543">
              <w:rPr>
                <w:rFonts w:ascii="Arial" w:eastAsia="Calibri" w:hAnsi="Arial" w:cs="Arial"/>
                <w:highlight w:val="yellow"/>
                <w:lang w:val="en-AU"/>
              </w:rPr>
              <w:t xml:space="preserve">Updated guidance for HE found </w:t>
            </w:r>
            <w:hyperlink r:id="rId25" w:history="1">
              <w:r w:rsidRPr="00DD0543">
                <w:rPr>
                  <w:rStyle w:val="Hyperlink"/>
                  <w:rFonts w:ascii="Arial" w:eastAsia="Calibri" w:hAnsi="Arial" w:cs="Arial"/>
                  <w:color w:val="auto"/>
                  <w:highlight w:val="yellow"/>
                  <w:lang w:val="en-AU"/>
                </w:rPr>
                <w:t>here</w:t>
              </w:r>
            </w:hyperlink>
            <w:r w:rsidRPr="00DD0543">
              <w:rPr>
                <w:rFonts w:ascii="Arial" w:eastAsia="Calibri" w:hAnsi="Arial" w:cs="Arial"/>
                <w:highlight w:val="yellow"/>
                <w:lang w:val="en-AU"/>
              </w:rPr>
              <w:t xml:space="preserve"> (08.03.2021) version 4</w:t>
            </w:r>
          </w:p>
          <w:p w14:paraId="1096206B" w14:textId="72A42301" w:rsidR="00D42921" w:rsidRPr="00DD0543" w:rsidRDefault="00D42921" w:rsidP="00D42921">
            <w:pPr>
              <w:rPr>
                <w:rFonts w:ascii="Arial" w:hAnsi="Arial" w:cs="Arial"/>
              </w:rPr>
            </w:pPr>
            <w:r w:rsidRPr="00DD0543">
              <w:rPr>
                <w:rFonts w:ascii="Arial" w:eastAsia="Times New Roman" w:hAnsi="Arial" w:cs="Arial"/>
                <w:highlight w:val="yellow"/>
              </w:rPr>
              <w:t xml:space="preserve">Updated guidance for PE found </w:t>
            </w:r>
            <w:hyperlink r:id="rId26" w:history="1">
              <w:r w:rsidRPr="00DD0543">
                <w:rPr>
                  <w:rStyle w:val="Hyperlink"/>
                  <w:rFonts w:ascii="Arial" w:hAnsi="Arial" w:cs="Arial"/>
                  <w:color w:val="auto"/>
                  <w:highlight w:val="yellow"/>
                </w:rPr>
                <w:t>here</w:t>
              </w:r>
            </w:hyperlink>
            <w:r w:rsidRPr="00DD0543">
              <w:rPr>
                <w:rFonts w:ascii="Arial" w:hAnsi="Arial" w:cs="Arial"/>
                <w:highlight w:val="yellow"/>
              </w:rPr>
              <w:t xml:space="preserve"> </w:t>
            </w:r>
            <w:r w:rsidRPr="00DD0543">
              <w:rPr>
                <w:rStyle w:val="Hyperlink"/>
                <w:rFonts w:ascii="Arial" w:eastAsia="Times New Roman" w:hAnsi="Arial" w:cs="Arial"/>
                <w:color w:val="auto"/>
                <w:highlight w:val="yellow"/>
              </w:rPr>
              <w:t>(22.03.2021)</w:t>
            </w:r>
            <w:r w:rsidRPr="00DD0543">
              <w:rPr>
                <w:rFonts w:ascii="Arial" w:hAnsi="Arial" w:cs="Arial"/>
                <w:highlight w:val="yellow"/>
              </w:rPr>
              <w:t xml:space="preserve"> version 11</w:t>
            </w:r>
          </w:p>
          <w:p w14:paraId="39CA2E03" w14:textId="4DB9A2DF" w:rsidR="00FD1AC0" w:rsidRPr="006F2288" w:rsidRDefault="00FD1AC0" w:rsidP="00FD1AC0">
            <w:r w:rsidRPr="006F2288">
              <w:rPr>
                <w:rFonts w:ascii="Calibri" w:eastAsia="Calibri" w:hAnsi="Calibri" w:cs="Calibri"/>
                <w:sz w:val="20"/>
                <w:szCs w:val="20"/>
              </w:rPr>
              <w:t xml:space="preserve"> </w:t>
            </w:r>
          </w:p>
          <w:p w14:paraId="3A1F8869" w14:textId="1E0AB4BB" w:rsidR="00FD1AC0" w:rsidRPr="006F2288" w:rsidRDefault="00FD1AC0" w:rsidP="00FD1AC0">
            <w:r w:rsidRPr="006F2288">
              <w:rPr>
                <w:rFonts w:ascii="Arial" w:eastAsia="Arial" w:hAnsi="Arial" w:cs="Arial"/>
                <w:b/>
                <w:bCs/>
                <w:sz w:val="20"/>
                <w:szCs w:val="20"/>
                <w:u w:val="single"/>
              </w:rPr>
              <w:t>Individual and Class Photos</w:t>
            </w:r>
          </w:p>
          <w:p w14:paraId="6D4B6F14" w14:textId="41F37E09" w:rsidR="00FD1AC0" w:rsidRDefault="00FD1AC0" w:rsidP="00FD1AC0">
            <w:pPr>
              <w:rPr>
                <w:rFonts w:ascii="Arial" w:eastAsia="Arial" w:hAnsi="Arial" w:cs="Arial"/>
                <w:sz w:val="20"/>
                <w:szCs w:val="20"/>
              </w:rPr>
            </w:pPr>
            <w:r w:rsidRPr="006F2288">
              <w:rPr>
                <w:rFonts w:ascii="Arial" w:eastAsia="Arial" w:hAnsi="Arial" w:cs="Arial"/>
                <w:sz w:val="20"/>
                <w:szCs w:val="20"/>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p>
          <w:p w14:paraId="4FCF69EB" w14:textId="7695F915" w:rsidR="00FD1AC0" w:rsidRPr="00E02502" w:rsidRDefault="00FD1AC0" w:rsidP="00FD1AC0">
            <w:pPr>
              <w:rPr>
                <w:rFonts w:ascii="Arial" w:eastAsia="Times New Roman" w:hAnsi="Arial" w:cs="Arial"/>
                <w:spacing w:val="-2"/>
                <w:sz w:val="20"/>
                <w:szCs w:val="20"/>
                <w:lang w:val="en-AU"/>
              </w:rPr>
            </w:pPr>
          </w:p>
        </w:tc>
        <w:tc>
          <w:tcPr>
            <w:tcW w:w="425" w:type="dxa"/>
            <w:shd w:val="clear" w:color="auto" w:fill="auto"/>
          </w:tcPr>
          <w:p w14:paraId="631F4160" w14:textId="3045367B"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44394DB7" w14:textId="77777777" w:rsidTr="2BDAF32A">
        <w:tc>
          <w:tcPr>
            <w:tcW w:w="1276" w:type="dxa"/>
            <w:shd w:val="clear" w:color="auto" w:fill="auto"/>
          </w:tcPr>
          <w:p w14:paraId="5D80D303"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FD1AC0" w:rsidRPr="00E02502" w:rsidRDefault="00FD1AC0" w:rsidP="00FD1AC0">
            <w:pPr>
              <w:rPr>
                <w:rFonts w:ascii="Arial" w:hAnsi="Arial" w:cs="Arial"/>
                <w:b/>
                <w:bCs/>
                <w:color w:val="1D2828"/>
                <w:sz w:val="20"/>
                <w:szCs w:val="20"/>
                <w:u w:val="single"/>
              </w:rPr>
            </w:pPr>
            <w:r w:rsidRPr="00E02502">
              <w:rPr>
                <w:rFonts w:ascii="Arial" w:hAnsi="Arial" w:cs="Arial"/>
                <w:b/>
                <w:bCs/>
                <w:color w:val="1D2828"/>
                <w:sz w:val="20"/>
                <w:szCs w:val="20"/>
                <w:u w:val="single"/>
              </w:rPr>
              <w:t>PROTECTION WHEN MOVING AROUND THE DESIGNATED SCHOOL AREAS</w:t>
            </w:r>
          </w:p>
          <w:p w14:paraId="5283C7CF" w14:textId="24953A00" w:rsidR="00FD1AC0" w:rsidRPr="00E02502" w:rsidRDefault="00FD1AC0" w:rsidP="00FD1AC0">
            <w:pPr>
              <w:rPr>
                <w:rFonts w:ascii="Arial" w:eastAsia="Times New Roman" w:hAnsi="Arial" w:cs="Arial"/>
                <w:color w:val="222222"/>
                <w:sz w:val="20"/>
                <w:szCs w:val="20"/>
              </w:rPr>
            </w:pPr>
          </w:p>
          <w:p w14:paraId="387F9F84" w14:textId="4E77209C" w:rsidR="00FD1AC0" w:rsidRPr="00E02502" w:rsidRDefault="00FD1AC0" w:rsidP="005D7C08">
            <w:pPr>
              <w:autoSpaceDE w:val="0"/>
              <w:autoSpaceDN w:val="0"/>
              <w:adjustRightInd w:val="0"/>
              <w:spacing w:after="29"/>
              <w:rPr>
                <w:rFonts w:ascii="Arial" w:eastAsia="Times New Roman" w:hAnsi="Arial" w:cs="Arial"/>
                <w:color w:val="FF0000"/>
                <w:sz w:val="20"/>
                <w:szCs w:val="20"/>
              </w:rPr>
            </w:pPr>
            <w:r w:rsidRPr="00E02502">
              <w:rPr>
                <w:rFonts w:ascii="Arial" w:eastAsia="Times New Roman" w:hAnsi="Arial" w:cs="Arial"/>
                <w:sz w:val="20"/>
                <w:szCs w:val="20"/>
              </w:rPr>
              <w:t xml:space="preserve">Social distancing should be adhered to. </w:t>
            </w:r>
            <w:r w:rsidRPr="00E02502">
              <w:rPr>
                <w:rFonts w:ascii="Arial" w:hAnsi="Arial" w:cs="Arial"/>
                <w:color w:val="1D2828"/>
                <w:sz w:val="20"/>
                <w:szCs w:val="20"/>
              </w:rPr>
              <w:t xml:space="preserve">Staff distance of 2m where possible from other adults and pupils. Where this is not possible for a period of 15 minutes or more </w:t>
            </w:r>
            <w:proofErr w:type="spellStart"/>
            <w:r w:rsidRPr="00E02502">
              <w:rPr>
                <w:rFonts w:ascii="Arial" w:hAnsi="Arial" w:cs="Arial"/>
                <w:color w:val="1D2828"/>
                <w:sz w:val="20"/>
                <w:szCs w:val="20"/>
              </w:rPr>
              <w:t>then</w:t>
            </w:r>
            <w:proofErr w:type="spellEnd"/>
            <w:r w:rsidRPr="00E02502">
              <w:rPr>
                <w:rFonts w:ascii="Arial" w:hAnsi="Arial" w:cs="Arial"/>
                <w:color w:val="1D2828"/>
                <w:sz w:val="20"/>
                <w:szCs w:val="20"/>
              </w:rPr>
              <w:t xml:space="preserve"> a </w:t>
            </w:r>
            <w:r w:rsidR="002C48B3">
              <w:rPr>
                <w:rFonts w:ascii="Arial" w:hAnsi="Arial" w:cs="Arial"/>
                <w:color w:val="1D2828"/>
                <w:sz w:val="20"/>
                <w:szCs w:val="20"/>
              </w:rPr>
              <w:t>Type IIR face mask</w:t>
            </w:r>
            <w:r w:rsidRPr="00E02502">
              <w:rPr>
                <w:rFonts w:ascii="Arial" w:hAnsi="Arial" w:cs="Arial"/>
                <w:color w:val="1D2828"/>
                <w:sz w:val="20"/>
                <w:szCs w:val="20"/>
              </w:rPr>
              <w:t xml:space="preserve"> should be worn as per guidance</w:t>
            </w:r>
            <w:r w:rsidR="002C48B3">
              <w:rPr>
                <w:rFonts w:ascii="Arial" w:hAnsi="Arial" w:cs="Arial"/>
                <w:color w:val="1D2828"/>
                <w:sz w:val="20"/>
                <w:szCs w:val="20"/>
              </w:rPr>
              <w:t xml:space="preserve">.  </w:t>
            </w:r>
            <w:r w:rsidR="002C48B3" w:rsidRPr="002C48B3">
              <w:rPr>
                <w:rFonts w:ascii="Arial" w:hAnsi="Arial" w:cs="Arial"/>
                <w:b/>
                <w:bCs/>
                <w:highlight w:val="yellow"/>
              </w:rPr>
              <w:t>Current local HPT guidance is for school staff to wear Type IIR face coverings</w:t>
            </w:r>
            <w:r w:rsidR="002C48B3" w:rsidRPr="002C48B3">
              <w:rPr>
                <w:rFonts w:ascii="Arial" w:hAnsi="Arial" w:cs="Arial"/>
                <w:highlight w:val="yellow"/>
              </w:rPr>
              <w:t xml:space="preserve">. </w:t>
            </w:r>
            <w:r w:rsidR="002C48B3" w:rsidRPr="002C48B3">
              <w:rPr>
                <w:rFonts w:ascii="Arial" w:hAnsi="Arial" w:cs="Arial"/>
                <w:highlight w:val="yellow"/>
              </w:rPr>
              <w:t xml:space="preserve"> </w:t>
            </w:r>
            <w:r w:rsidR="002C48B3" w:rsidRPr="002C48B3">
              <w:rPr>
                <w:rFonts w:ascii="Arial" w:hAnsi="Arial" w:cs="Arial"/>
                <w:highlight w:val="yellow"/>
              </w:rPr>
              <w:t xml:space="preserve">Cleaning teams working in all schools will </w:t>
            </w:r>
            <w:proofErr w:type="gramStart"/>
            <w:r w:rsidR="002C48B3" w:rsidRPr="002C48B3">
              <w:rPr>
                <w:rFonts w:ascii="Arial" w:hAnsi="Arial" w:cs="Arial"/>
                <w:highlight w:val="yellow"/>
              </w:rPr>
              <w:t>wear Type IIR face masks at all times</w:t>
            </w:r>
            <w:proofErr w:type="gramEnd"/>
            <w:r w:rsidR="002C48B3" w:rsidRPr="002C48B3">
              <w:rPr>
                <w:rFonts w:ascii="Arial" w:hAnsi="Arial" w:cs="Arial"/>
                <w:highlight w:val="yellow"/>
              </w:rPr>
              <w:t>, rather than a standard face covering and will be provided with access to Type IIR masks from stocks on the site they are working</w:t>
            </w:r>
            <w:r w:rsidR="002C48B3" w:rsidRPr="00160C7A">
              <w:rPr>
                <w:rFonts w:ascii="Arial" w:hAnsi="Arial" w:cs="Arial"/>
                <w:highlight w:val="yellow"/>
              </w:rPr>
              <w:t>.</w:t>
            </w:r>
            <w:r w:rsidR="00160C7A" w:rsidRPr="00160C7A">
              <w:rPr>
                <w:rFonts w:ascii="Arial" w:hAnsi="Arial" w:cs="Arial"/>
                <w:highlight w:val="yellow"/>
              </w:rPr>
              <w:t xml:space="preserve">  </w:t>
            </w:r>
            <w:r w:rsidR="00160C7A" w:rsidRPr="00160C7A">
              <w:rPr>
                <w:rFonts w:ascii="Arial" w:hAnsi="Arial" w:cs="Arial"/>
                <w:highlight w:val="yellow"/>
              </w:rPr>
              <w:t xml:space="preserve">It is reasonable to assume that most staff and young people will now have access to re-usable face coverings. However, where anybody is struggling to access a face covering, or where they are unable to use their face covering due to having forgotten it or it </w:t>
            </w:r>
            <w:proofErr w:type="gramStart"/>
            <w:r w:rsidR="00160C7A" w:rsidRPr="00160C7A">
              <w:rPr>
                <w:rFonts w:ascii="Arial" w:hAnsi="Arial" w:cs="Arial"/>
                <w:highlight w:val="yellow"/>
              </w:rPr>
              <w:t>having</w:t>
            </w:r>
            <w:proofErr w:type="gramEnd"/>
            <w:r w:rsidR="00160C7A" w:rsidRPr="00160C7A">
              <w:rPr>
                <w:rFonts w:ascii="Arial" w:hAnsi="Arial" w:cs="Arial"/>
                <w:highlight w:val="yellow"/>
              </w:rPr>
              <w:t xml:space="preserve"> become soiled/unsafe, schools should take steps to have a contingency supply available to meet such needs.</w:t>
            </w:r>
          </w:p>
          <w:p w14:paraId="1E2A6A13" w14:textId="77777777" w:rsidR="00FD1AC0" w:rsidRPr="00E02502" w:rsidRDefault="00FD1AC0" w:rsidP="00FD1AC0">
            <w:pPr>
              <w:rPr>
                <w:rFonts w:ascii="Arial" w:eastAsia="Times New Roman" w:hAnsi="Arial" w:cs="Arial"/>
                <w:color w:val="FF0000"/>
                <w:sz w:val="20"/>
                <w:szCs w:val="20"/>
              </w:rPr>
            </w:pPr>
          </w:p>
          <w:p w14:paraId="4CFD5314" w14:textId="215D1C3E" w:rsidR="00FD1AC0" w:rsidRPr="00E02502" w:rsidRDefault="00FD1AC0" w:rsidP="00FD1AC0">
            <w:pPr>
              <w:rPr>
                <w:rFonts w:ascii="Arial" w:eastAsia="Times New Roman" w:hAnsi="Arial" w:cs="Arial"/>
                <w:spacing w:val="-2"/>
                <w:sz w:val="20"/>
                <w:szCs w:val="20"/>
                <w:lang w:val="en-AU"/>
              </w:rPr>
            </w:pPr>
            <w:r w:rsidRPr="00E02502">
              <w:rPr>
                <w:rFonts w:ascii="Arial" w:hAnsi="Arial" w:cs="Arial"/>
                <w:iCs/>
                <w:color w:val="000000" w:themeColor="text1"/>
                <w:sz w:val="20"/>
                <w:szCs w:val="20"/>
              </w:rPr>
              <w:t xml:space="preserve">Reduce the need for people to move around site, and between classrooms as far as possible to reduce the potential spread of any contamination through touched surfaces. </w:t>
            </w:r>
          </w:p>
        </w:tc>
        <w:tc>
          <w:tcPr>
            <w:tcW w:w="425" w:type="dxa"/>
            <w:shd w:val="clear" w:color="auto" w:fill="auto"/>
          </w:tcPr>
          <w:p w14:paraId="2D691563" w14:textId="30FCE913"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4384"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D1AC0" w:rsidRPr="005878A4" w:rsidRDefault="00FD1AC0"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D1AC0" w:rsidRPr="005878A4" w:rsidRDefault="00FD1AC0"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46540830" w14:textId="77777777" w:rsidTr="2BDAF32A">
        <w:tc>
          <w:tcPr>
            <w:tcW w:w="1276" w:type="dxa"/>
            <w:shd w:val="clear" w:color="auto" w:fill="auto"/>
          </w:tcPr>
          <w:p w14:paraId="65672E89" w14:textId="1D52F661" w:rsidR="00FD1AC0" w:rsidRPr="007C5A38" w:rsidRDefault="00FD1AC0" w:rsidP="00FD1AC0">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w:t>
            </w:r>
            <w:r>
              <w:rPr>
                <w:rFonts w:ascii="Arial" w:eastAsia="Times New Roman" w:hAnsi="Arial" w:cs="Arial"/>
                <w:spacing w:val="-2"/>
                <w:sz w:val="20"/>
                <w:szCs w:val="20"/>
                <w:lang w:val="en-AU"/>
              </w:rPr>
              <w:lastRenderedPageBreak/>
              <w:t>support needs</w:t>
            </w:r>
          </w:p>
        </w:tc>
        <w:tc>
          <w:tcPr>
            <w:tcW w:w="992" w:type="dxa"/>
            <w:shd w:val="clear" w:color="auto" w:fill="auto"/>
          </w:tcPr>
          <w:p w14:paraId="42711B6E"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tc>
        <w:tc>
          <w:tcPr>
            <w:tcW w:w="1559" w:type="dxa"/>
            <w:shd w:val="clear" w:color="auto" w:fill="auto"/>
          </w:tcPr>
          <w:p w14:paraId="083626C0" w14:textId="77A187CF"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Risk of not following existing </w:t>
            </w:r>
            <w:r w:rsidRPr="007C5A38">
              <w:rPr>
                <w:rFonts w:ascii="Arial" w:eastAsia="Times New Roman" w:hAnsi="Arial" w:cs="Arial"/>
                <w:spacing w:val="-2"/>
                <w:sz w:val="20"/>
                <w:szCs w:val="20"/>
                <w:lang w:val="en-AU"/>
              </w:rPr>
              <w:lastRenderedPageBreak/>
              <w:t>procedures for pupils</w:t>
            </w:r>
          </w:p>
        </w:tc>
        <w:tc>
          <w:tcPr>
            <w:tcW w:w="425" w:type="dxa"/>
            <w:shd w:val="clear" w:color="auto" w:fill="auto"/>
          </w:tcPr>
          <w:p w14:paraId="20795AC9" w14:textId="342EB08C"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L</w:t>
            </w:r>
          </w:p>
        </w:tc>
        <w:tc>
          <w:tcPr>
            <w:tcW w:w="425" w:type="dxa"/>
            <w:shd w:val="clear" w:color="auto" w:fill="FFFFFF" w:themeFill="background1"/>
          </w:tcPr>
          <w:p w14:paraId="6A9C8BFC" w14:textId="7E37BD94"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FD1AC0" w:rsidRPr="00E02502" w:rsidRDefault="00FD1AC0" w:rsidP="00FD1AC0">
            <w:pPr>
              <w:spacing w:after="160" w:line="259" w:lineRule="auto"/>
              <w:contextualSpacing/>
              <w:rPr>
                <w:rFonts w:ascii="Arial" w:eastAsia="Calibri" w:hAnsi="Arial" w:cs="Arial"/>
                <w:b/>
                <w:bCs/>
                <w:color w:val="000000" w:themeColor="text1"/>
                <w:sz w:val="20"/>
                <w:szCs w:val="20"/>
                <w:u w:val="single"/>
              </w:rPr>
            </w:pPr>
            <w:r w:rsidRPr="00E02502">
              <w:rPr>
                <w:rFonts w:ascii="Arial" w:eastAsia="Calibri" w:hAnsi="Arial" w:cs="Arial"/>
                <w:b/>
                <w:bCs/>
                <w:color w:val="000000" w:themeColor="text1"/>
                <w:sz w:val="20"/>
                <w:szCs w:val="20"/>
                <w:u w:val="single"/>
              </w:rPr>
              <w:t>SUPPORT FOR CHILDREN AND YOUNG PEOPLE WITH ADDITIONAL SUPPORT NEEDS</w:t>
            </w:r>
          </w:p>
          <w:p w14:paraId="01CCB4A9" w14:textId="610EBA7B" w:rsidR="00FD1AC0" w:rsidRPr="00E02502" w:rsidRDefault="00FD1AC0" w:rsidP="00FD1AC0">
            <w:pPr>
              <w:pStyle w:val="NoSpacing"/>
              <w:rPr>
                <w:rFonts w:ascii="Arial" w:eastAsia="Calibri" w:hAnsi="Arial" w:cs="Arial"/>
                <w:color w:val="000000" w:themeColor="text1"/>
                <w:sz w:val="20"/>
                <w:szCs w:val="20"/>
              </w:rPr>
            </w:pPr>
            <w:r w:rsidRPr="00E02502">
              <w:rPr>
                <w:rFonts w:ascii="Arial" w:hAnsi="Arial" w:cs="Arial"/>
                <w:color w:val="000000" w:themeColor="text1"/>
                <w:sz w:val="20"/>
                <w:szCs w:val="20"/>
              </w:rPr>
              <w:t xml:space="preserve">Update the Fire Evacuation Procedure to reflect any changes and share information with all staff.  Please note to shut all doors. </w:t>
            </w:r>
          </w:p>
          <w:p w14:paraId="253B5E5C" w14:textId="77777777" w:rsidR="00FD1AC0" w:rsidRPr="00E02502" w:rsidRDefault="00FD1AC0" w:rsidP="00FD1AC0">
            <w:pPr>
              <w:spacing w:after="160" w:line="259" w:lineRule="auto"/>
              <w:contextualSpacing/>
              <w:rPr>
                <w:rFonts w:ascii="Arial" w:eastAsia="Calibri" w:hAnsi="Arial" w:cs="Arial"/>
                <w:color w:val="000000" w:themeColor="text1"/>
                <w:sz w:val="20"/>
                <w:szCs w:val="20"/>
              </w:rPr>
            </w:pPr>
          </w:p>
          <w:p w14:paraId="624BB077" w14:textId="4F8EF78F" w:rsidR="00D00F4F" w:rsidRPr="00D42921" w:rsidRDefault="00FD1AC0" w:rsidP="00FD1AC0">
            <w:pPr>
              <w:spacing w:after="240"/>
              <w:rPr>
                <w:rFonts w:ascii="Arial" w:eastAsia="Calibri" w:hAnsi="Arial" w:cs="Arial"/>
                <w:color w:val="000000" w:themeColor="text1"/>
                <w:sz w:val="20"/>
                <w:szCs w:val="20"/>
              </w:rPr>
            </w:pPr>
            <w:r w:rsidRPr="00E02502">
              <w:rPr>
                <w:rFonts w:ascii="Arial" w:eastAsia="Calibri" w:hAnsi="Arial" w:cs="Arial"/>
                <w:color w:val="000000" w:themeColor="text1"/>
                <w:sz w:val="20"/>
                <w:szCs w:val="20"/>
              </w:rPr>
              <w:lastRenderedPageBreak/>
              <w:t xml:space="preserve">Where manual handling is required, at least two members of appropriately trained staff should be available. </w:t>
            </w:r>
          </w:p>
        </w:tc>
        <w:tc>
          <w:tcPr>
            <w:tcW w:w="425" w:type="dxa"/>
            <w:shd w:val="clear" w:color="auto" w:fill="auto"/>
          </w:tcPr>
          <w:p w14:paraId="0CBDA571" w14:textId="56458FFB" w:rsidR="00FD1AC0" w:rsidRPr="007C5A38" w:rsidRDefault="00FD1AC0" w:rsidP="00FD1AC0">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068B359E" w14:textId="77777777" w:rsidTr="2BDAF32A">
        <w:tc>
          <w:tcPr>
            <w:tcW w:w="1276" w:type="dxa"/>
            <w:shd w:val="clear" w:color="auto" w:fill="auto"/>
          </w:tcPr>
          <w:p w14:paraId="20CAECD6"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FD1AC0" w:rsidRPr="007C5A38" w:rsidRDefault="00FD1AC0" w:rsidP="00FD1AC0">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FD1AC0" w:rsidRPr="00E02502" w:rsidRDefault="00FD1AC0" w:rsidP="00FD1AC0">
            <w:pPr>
              <w:spacing w:after="240"/>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ILLNESSES AND ACCIDENTS DURING ATTENDANCE AT ESTABLISHMENTS</w:t>
            </w:r>
          </w:p>
          <w:p w14:paraId="521940D7" w14:textId="512A9B82" w:rsidR="00FD1AC0" w:rsidRDefault="00FD1AC0" w:rsidP="00FD1AC0">
            <w:pPr>
              <w:spacing w:after="240"/>
              <w:rPr>
                <w:rFonts w:ascii="Arial" w:eastAsia="Times New Roman" w:hAnsi="Arial" w:cs="Arial"/>
                <w:bCs/>
                <w:spacing w:val="-2"/>
                <w:sz w:val="20"/>
                <w:szCs w:val="20"/>
                <w:lang w:val="en-AU"/>
              </w:rPr>
            </w:pPr>
            <w:r w:rsidRPr="00E02502">
              <w:rPr>
                <w:rFonts w:ascii="Arial" w:hAnsi="Arial" w:cs="Arial"/>
                <w:color w:val="000000" w:themeColor="text1"/>
                <w:spacing w:val="-2"/>
                <w:sz w:val="20"/>
                <w:szCs w:val="20"/>
                <w:lang w:val="en-AU"/>
              </w:rPr>
              <w:t xml:space="preserve">Guidance document for first responders </w:t>
            </w:r>
            <w:hyperlink r:id="rId27" w:history="1">
              <w:r w:rsidRPr="00E02502">
                <w:rPr>
                  <w:rStyle w:val="Hyperlink"/>
                  <w:rFonts w:ascii="Arial" w:hAnsi="Arial" w:cs="Arial"/>
                  <w:spacing w:val="-2"/>
                  <w:sz w:val="20"/>
                  <w:szCs w:val="20"/>
                  <w:lang w:val="en-AU"/>
                </w:rPr>
                <w:t>here</w:t>
              </w:r>
            </w:hyperlink>
            <w:r w:rsidRPr="00E02502">
              <w:rPr>
                <w:rFonts w:ascii="Arial" w:hAnsi="Arial" w:cs="Arial"/>
                <w:color w:val="000000" w:themeColor="text1"/>
                <w:spacing w:val="-2"/>
                <w:sz w:val="20"/>
                <w:szCs w:val="20"/>
                <w:lang w:val="en-AU"/>
              </w:rPr>
              <w:t xml:space="preserve"> that covers the use of PPE and CPR. </w:t>
            </w:r>
            <w:r w:rsidRPr="00E02502">
              <w:rPr>
                <w:rFonts w:ascii="Arial" w:eastAsia="Times New Roman" w:hAnsi="Arial" w:cs="Arial"/>
                <w:bCs/>
                <w:spacing w:val="-2"/>
                <w:sz w:val="20"/>
                <w:szCs w:val="20"/>
                <w:lang w:val="en-AU"/>
              </w:rPr>
              <w:t>Please click on l</w:t>
            </w:r>
            <w:hyperlink r:id="rId28" w:history="1">
              <w:r w:rsidRPr="00E02502">
                <w:rPr>
                  <w:rStyle w:val="Hyperlink"/>
                  <w:rFonts w:ascii="Arial" w:eastAsia="Times New Roman" w:hAnsi="Arial" w:cs="Arial"/>
                  <w:bCs/>
                  <w:spacing w:val="-2"/>
                  <w:sz w:val="20"/>
                  <w:szCs w:val="20"/>
                  <w:lang w:val="en-AU"/>
                </w:rPr>
                <w:t>ink</w:t>
              </w:r>
            </w:hyperlink>
            <w:r w:rsidRPr="00E02502">
              <w:rPr>
                <w:rFonts w:ascii="Arial" w:eastAsia="Times New Roman" w:hAnsi="Arial" w:cs="Arial"/>
                <w:bCs/>
                <w:spacing w:val="-2"/>
                <w:sz w:val="20"/>
                <w:szCs w:val="20"/>
                <w:lang w:val="en-AU"/>
              </w:rPr>
              <w:t xml:space="preserve"> for the correct methods of putting on, and removing PPE.</w:t>
            </w:r>
            <w:r>
              <w:rPr>
                <w:rFonts w:ascii="Arial" w:eastAsia="Times New Roman" w:hAnsi="Arial" w:cs="Arial"/>
                <w:bCs/>
                <w:spacing w:val="-2"/>
                <w:sz w:val="20"/>
                <w:szCs w:val="20"/>
                <w:lang w:val="en-AU"/>
              </w:rPr>
              <w:t xml:space="preserve">  Used, contaminated, disposable PPE to go into bin bag in Office or HT Office bin, tied off and put in sanitary bin in Staff Toilet.</w:t>
            </w:r>
          </w:p>
          <w:p w14:paraId="17A22297" w14:textId="5ED27021" w:rsidR="00FD1AC0" w:rsidRDefault="00FD1AC0" w:rsidP="00FD1AC0">
            <w:pPr>
              <w:autoSpaceDE w:val="0"/>
              <w:autoSpaceDN w:val="0"/>
              <w:adjustRightInd w:val="0"/>
              <w:rPr>
                <w:rFonts w:ascii="Arial" w:hAnsi="Arial" w:cs="Arial"/>
                <w:sz w:val="20"/>
                <w:szCs w:val="20"/>
              </w:rPr>
            </w:pPr>
            <w:r w:rsidRPr="009B24B7">
              <w:rPr>
                <w:rFonts w:ascii="Arial" w:hAnsi="Arial" w:cs="Arial"/>
                <w:sz w:val="20"/>
                <w:szCs w:val="20"/>
              </w:rPr>
              <w:t>The symptomatic individual may also be asked to wear a Type IIR face mask to reduce environmental contamination where this can be tolerated</w:t>
            </w:r>
          </w:p>
          <w:p w14:paraId="4A2496BA" w14:textId="77777777" w:rsidR="00FD1AC0" w:rsidRPr="008F4875" w:rsidRDefault="00FD1AC0" w:rsidP="00FD1AC0">
            <w:pPr>
              <w:autoSpaceDE w:val="0"/>
              <w:autoSpaceDN w:val="0"/>
              <w:adjustRightInd w:val="0"/>
              <w:rPr>
                <w:rFonts w:ascii="Arial" w:eastAsia="Times New Roman" w:hAnsi="Arial" w:cs="Arial"/>
                <w:bCs/>
                <w:spacing w:val="-2"/>
                <w:sz w:val="20"/>
                <w:szCs w:val="20"/>
                <w:lang w:val="en-AU"/>
              </w:rPr>
            </w:pPr>
          </w:p>
          <w:p w14:paraId="5C36E662" w14:textId="75C67EDF" w:rsidR="00FD1AC0" w:rsidRDefault="00FD1AC0" w:rsidP="00FD1AC0">
            <w:pPr>
              <w:spacing w:after="240"/>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 xml:space="preserve">First aid trained staff to wear masks and normal PPE when attending to injuries.   </w:t>
            </w:r>
          </w:p>
          <w:p w14:paraId="6AB93552" w14:textId="280E11F9" w:rsidR="00FD1AC0" w:rsidRPr="00E02502" w:rsidRDefault="00FD1AC0" w:rsidP="00FD1AC0">
            <w:pPr>
              <w:spacing w:after="240"/>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If using PPE with children symptomatic of COVID-19, COVID-19 PPE box will be under HT Office desk for easy access.</w:t>
            </w:r>
          </w:p>
          <w:p w14:paraId="5FAD2CB3" w14:textId="65EFA7F4" w:rsidR="00FD1AC0" w:rsidRPr="00E02502" w:rsidRDefault="00FD1AC0" w:rsidP="00FD1AC0">
            <w:pPr>
              <w:spacing w:after="240"/>
              <w:rPr>
                <w:rFonts w:ascii="Arial" w:hAnsi="Arial" w:cs="Arial"/>
                <w:color w:val="000000" w:themeColor="text1"/>
                <w:spacing w:val="-2"/>
                <w:sz w:val="20"/>
                <w:szCs w:val="20"/>
                <w:lang w:val="en-AU"/>
              </w:rPr>
            </w:pPr>
            <w:r w:rsidRPr="00E02502">
              <w:rPr>
                <w:rFonts w:ascii="Arial" w:eastAsia="Times New Roman" w:hAnsi="Arial" w:cs="Arial"/>
                <w:bCs/>
                <w:spacing w:val="-2"/>
                <w:sz w:val="20"/>
                <w:szCs w:val="20"/>
                <w:lang w:val="en-AU"/>
              </w:rPr>
              <w:t>Staff use dynamic risk assessments through process due to needs/ conditions of pupils, staff member or contractor.  A</w:t>
            </w:r>
            <w:r w:rsidRPr="00E02502">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E02502">
              <w:rPr>
                <w:rFonts w:ascii="Arial" w:eastAsia="Times New Roman" w:hAnsi="Arial" w:cs="Arial"/>
                <w:spacing w:val="-2"/>
                <w:sz w:val="20"/>
                <w:szCs w:val="20"/>
                <w:lang w:val="en-AU"/>
              </w:rPr>
              <w:t>apron</w:t>
            </w:r>
            <w:proofErr w:type="gramEnd"/>
            <w:r w:rsidRPr="00E02502">
              <w:rPr>
                <w:rFonts w:ascii="Arial" w:eastAsia="Times New Roman" w:hAnsi="Arial" w:cs="Arial"/>
                <w:spacing w:val="-2"/>
                <w:sz w:val="20"/>
                <w:szCs w:val="20"/>
                <w:lang w:val="en-AU"/>
              </w:rPr>
              <w:t xml:space="preserve"> and gloves).</w:t>
            </w:r>
          </w:p>
          <w:p w14:paraId="679E30A7" w14:textId="451E2BB1" w:rsidR="00FD1AC0" w:rsidRPr="00E02502" w:rsidRDefault="00FD1AC0" w:rsidP="00FD1AC0">
            <w:pPr>
              <w:rPr>
                <w:rFonts w:ascii="Arial" w:hAnsi="Arial" w:cs="Arial"/>
                <w:color w:val="000000" w:themeColor="text1"/>
                <w:sz w:val="20"/>
                <w:szCs w:val="20"/>
              </w:rPr>
            </w:pPr>
            <w:r w:rsidRPr="00E02502">
              <w:rPr>
                <w:rFonts w:ascii="Arial" w:eastAsia="Times New Roman" w:hAnsi="Arial" w:cs="Arial"/>
                <w:color w:val="222222"/>
                <w:sz w:val="20"/>
                <w:szCs w:val="20"/>
              </w:rPr>
              <w:t xml:space="preserve">Isolation area where possible set up within the building identified (HT Office) in case of any individuals who present as unwell during the day. </w:t>
            </w:r>
            <w:r w:rsidRPr="00E02502">
              <w:rPr>
                <w:rFonts w:ascii="Arial" w:hAnsi="Arial" w:cs="Arial"/>
                <w:color w:val="000000" w:themeColor="text1"/>
                <w:sz w:val="20"/>
                <w:szCs w:val="20"/>
              </w:rPr>
              <w:t>Follow procedures to remove from setting where someone becomes unwell:</w:t>
            </w:r>
          </w:p>
          <w:p w14:paraId="3ABD5AB3" w14:textId="77777777" w:rsidR="00FD1AC0" w:rsidRPr="00E02502" w:rsidRDefault="00FD1AC0" w:rsidP="00FD1AC0">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If over age of 16 they should go home as soon as symptoms noticed</w:t>
            </w:r>
          </w:p>
          <w:p w14:paraId="0D4D4B50" w14:textId="77777777" w:rsidR="00FD1AC0" w:rsidRPr="00E02502" w:rsidRDefault="00FD1AC0" w:rsidP="00FD1AC0">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Under the age of 16, parents/cares contacted and to follow guidance for households. </w:t>
            </w:r>
          </w:p>
          <w:p w14:paraId="694EFE12" w14:textId="2F3C92AF" w:rsidR="00FD1AC0" w:rsidRPr="00E02502" w:rsidRDefault="00FD1AC0" w:rsidP="00FD1AC0">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HT Office designated for the pupil to wait to be collected with appropriate adult supervision.</w:t>
            </w:r>
          </w:p>
          <w:p w14:paraId="1675F9B8" w14:textId="615E4F9E" w:rsidR="00FD1AC0" w:rsidRPr="00E02502" w:rsidRDefault="00FD1AC0" w:rsidP="00FD1AC0">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A separate bathroom should be designated for the individual to use.  (Staff Toilet) </w:t>
            </w:r>
          </w:p>
          <w:p w14:paraId="46F9C104" w14:textId="77777777" w:rsidR="00FD1AC0" w:rsidRPr="00E02502" w:rsidRDefault="00FD1AC0" w:rsidP="00FD1AC0">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Private transport to reach home should be used where possible. </w:t>
            </w:r>
          </w:p>
          <w:p w14:paraId="766E80A1" w14:textId="77777777" w:rsidR="00FD1AC0" w:rsidRPr="00E02502" w:rsidRDefault="00FD1AC0" w:rsidP="00FD1AC0">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If an individual is so </w:t>
            </w:r>
            <w:proofErr w:type="gramStart"/>
            <w:r w:rsidRPr="00E02502">
              <w:rPr>
                <w:rFonts w:ascii="Arial" w:hAnsi="Arial" w:cs="Arial"/>
                <w:color w:val="000000" w:themeColor="text1"/>
                <w:sz w:val="20"/>
                <w:szCs w:val="20"/>
              </w:rPr>
              <w:t>unwell</w:t>
            </w:r>
            <w:proofErr w:type="gramEnd"/>
            <w:r w:rsidRPr="00E02502">
              <w:rPr>
                <w:rFonts w:ascii="Arial" w:hAnsi="Arial" w:cs="Arial"/>
                <w:color w:val="000000" w:themeColor="text1"/>
                <w:sz w:val="20"/>
                <w:szCs w:val="20"/>
              </w:rPr>
              <w:t xml:space="preserve"> they need an ambulance advise the call handler of 999 you are concerned about Covid-19. </w:t>
            </w:r>
          </w:p>
          <w:p w14:paraId="7CB8714C" w14:textId="6E242D4B" w:rsidR="00FD1AC0" w:rsidRPr="00E02502" w:rsidRDefault="00FD1AC0" w:rsidP="00FD1AC0">
            <w:pPr>
              <w:rPr>
                <w:rFonts w:ascii="Arial" w:eastAsia="Times New Roman" w:hAnsi="Arial" w:cs="Arial"/>
                <w:color w:val="222222"/>
                <w:sz w:val="20"/>
                <w:szCs w:val="20"/>
              </w:rPr>
            </w:pPr>
          </w:p>
          <w:p w14:paraId="4DDCD40F" w14:textId="77777777" w:rsidR="00FD1AC0" w:rsidRPr="00E02502" w:rsidRDefault="00FD1AC0" w:rsidP="00FD1AC0">
            <w:pPr>
              <w:contextualSpacing/>
              <w:rPr>
                <w:rFonts w:ascii="Arial" w:hAnsi="Arial" w:cs="Arial"/>
                <w:color w:val="1D2828"/>
                <w:sz w:val="20"/>
                <w:szCs w:val="20"/>
              </w:rPr>
            </w:pPr>
            <w:r w:rsidRPr="00E02502">
              <w:rPr>
                <w:rFonts w:ascii="Arial" w:hAnsi="Arial" w:cs="Arial"/>
                <w:color w:val="1D2828"/>
                <w:sz w:val="20"/>
                <w:szCs w:val="20"/>
              </w:rPr>
              <w:t xml:space="preserve">All First Aid Kits to contain PPE: gloves, </w:t>
            </w:r>
            <w:proofErr w:type="gramStart"/>
            <w:r w:rsidRPr="00E02502">
              <w:rPr>
                <w:rFonts w:ascii="Arial" w:hAnsi="Arial" w:cs="Arial"/>
                <w:color w:val="1D2828"/>
                <w:sz w:val="20"/>
                <w:szCs w:val="20"/>
              </w:rPr>
              <w:t>aprons</w:t>
            </w:r>
            <w:proofErr w:type="gramEnd"/>
            <w:r w:rsidRPr="00E02502">
              <w:rPr>
                <w:rFonts w:ascii="Arial" w:hAnsi="Arial" w:cs="Arial"/>
                <w:color w:val="1D2828"/>
                <w:sz w:val="20"/>
                <w:szCs w:val="20"/>
              </w:rPr>
              <w:t xml:space="preserve"> and masks.</w:t>
            </w:r>
          </w:p>
          <w:p w14:paraId="2BC02755" w14:textId="77777777" w:rsidR="00FD1AC0" w:rsidRPr="00E02502" w:rsidRDefault="00FD1AC0" w:rsidP="00FD1AC0">
            <w:pPr>
              <w:contextualSpacing/>
              <w:rPr>
                <w:rFonts w:ascii="Arial" w:hAnsi="Arial" w:cs="Arial"/>
                <w:color w:val="1D2828"/>
                <w:sz w:val="20"/>
                <w:szCs w:val="20"/>
              </w:rPr>
            </w:pPr>
          </w:p>
          <w:p w14:paraId="688C29AD" w14:textId="14AA579C" w:rsidR="00FD1AC0" w:rsidRPr="00E02502" w:rsidRDefault="00FD1AC0" w:rsidP="00FD1AC0">
            <w:pPr>
              <w:spacing w:after="240"/>
              <w:rPr>
                <w:rFonts w:ascii="Arial" w:eastAsia="Times New Roman" w:hAnsi="Arial" w:cs="Arial"/>
                <w:spacing w:val="-2"/>
                <w:sz w:val="20"/>
                <w:szCs w:val="20"/>
                <w:lang w:val="en-AU"/>
              </w:rPr>
            </w:pPr>
            <w:r w:rsidRPr="00E02502">
              <w:rPr>
                <w:rFonts w:ascii="Arial" w:eastAsia="Times New Roman" w:hAnsi="Arial" w:cs="Arial"/>
                <w:spacing w:val="-2"/>
                <w:sz w:val="20"/>
                <w:szCs w:val="20"/>
                <w:lang w:val="en-AU"/>
              </w:rPr>
              <w:t>Additional guidance for staff is available here:</w:t>
            </w:r>
          </w:p>
          <w:p w14:paraId="5CA7FA73" w14:textId="7E2A33A1" w:rsidR="00FD1AC0" w:rsidRPr="00E02502" w:rsidRDefault="00FD1AC0" w:rsidP="00FD1AC0">
            <w:pPr>
              <w:spacing w:after="240"/>
              <w:rPr>
                <w:rFonts w:ascii="Arial" w:hAnsi="Arial" w:cs="Arial"/>
                <w:color w:val="000000" w:themeColor="text1"/>
                <w:sz w:val="20"/>
                <w:szCs w:val="20"/>
              </w:rPr>
            </w:pPr>
            <w:r w:rsidRPr="00E02502">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8.7pt" o:ole="">
                  <v:imagedata r:id="rId29" o:title=""/>
                </v:shape>
                <o:OLEObject Type="Embed" ProgID="AcroExch.Document.DC" ShapeID="_x0000_i1025" DrawAspect="Icon" ObjectID="_1680514820" r:id="rId30"/>
              </w:object>
            </w:r>
            <w:r w:rsidRPr="00E02502">
              <w:rPr>
                <w:rFonts w:ascii="Arial" w:hAnsi="Arial" w:cs="Arial"/>
              </w:rPr>
              <w:t xml:space="preserve">      </w:t>
            </w:r>
            <w:r w:rsidRPr="00E02502">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w:t>
            </w:r>
            <w:proofErr w:type="gramStart"/>
            <w:r w:rsidRPr="00E02502">
              <w:rPr>
                <w:rFonts w:ascii="Arial" w:eastAsia="Times New Roman" w:hAnsi="Arial" w:cs="Arial"/>
                <w:sz w:val="20"/>
                <w:szCs w:val="20"/>
              </w:rPr>
              <w:t>having 4 weeks stock on site at all times</w:t>
            </w:r>
            <w:proofErr w:type="gramEnd"/>
            <w:r w:rsidRPr="00E02502">
              <w:rPr>
                <w:rFonts w:ascii="Arial" w:eastAsia="Times New Roman" w:hAnsi="Arial" w:cs="Arial"/>
                <w:sz w:val="20"/>
                <w:szCs w:val="20"/>
              </w:rPr>
              <w:t xml:space="preserve">.  </w:t>
            </w:r>
            <w:r w:rsidRPr="00E02502">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FD1AC0" w:rsidRPr="00E02502" w:rsidRDefault="00FD1AC0" w:rsidP="00FD1AC0">
            <w:pPr>
              <w:shd w:val="clear" w:color="auto" w:fill="FFFFFF"/>
              <w:rPr>
                <w:rFonts w:ascii="Arial" w:eastAsia="Times New Roman" w:hAnsi="Arial" w:cs="Arial"/>
                <w:sz w:val="20"/>
                <w:szCs w:val="20"/>
              </w:rPr>
            </w:pPr>
            <w:r w:rsidRPr="00E02502">
              <w:rPr>
                <w:rFonts w:ascii="Arial" w:hAnsi="Arial" w:cs="Arial"/>
                <w:color w:val="1D2828"/>
                <w:sz w:val="20"/>
                <w:szCs w:val="20"/>
              </w:rPr>
              <w:lastRenderedPageBreak/>
              <w:t xml:space="preserve">Facilities informed and deep clean carried out of areas deemed exposed to potential infection following </w:t>
            </w:r>
            <w:hyperlink r:id="rId31" w:history="1">
              <w:r w:rsidRPr="00E02502">
                <w:rPr>
                  <w:rFonts w:ascii="Arial" w:eastAsia="Times New Roman" w:hAnsi="Arial" w:cs="Arial"/>
                  <w:color w:val="1F4E79"/>
                  <w:sz w:val="20"/>
                  <w:szCs w:val="20"/>
                  <w:u w:val="single"/>
                </w:rPr>
                <w:t>covid-19-decontamination-in-non-healthcare-settings</w:t>
              </w:r>
            </w:hyperlink>
            <w:r w:rsidRPr="00E02502">
              <w:rPr>
                <w:rFonts w:ascii="Arial" w:eastAsia="Times New Roman" w:hAnsi="Arial" w:cs="Arial"/>
                <w:sz w:val="20"/>
                <w:szCs w:val="20"/>
              </w:rPr>
              <w:t xml:space="preserve"> guidance. Additional information found </w:t>
            </w:r>
            <w:hyperlink r:id="rId32" w:history="1">
              <w:r w:rsidRPr="00E02502">
                <w:rPr>
                  <w:rStyle w:val="Hyperlink"/>
                  <w:rFonts w:ascii="Arial" w:eastAsia="Times New Roman" w:hAnsi="Arial" w:cs="Arial"/>
                  <w:sz w:val="20"/>
                  <w:szCs w:val="20"/>
                </w:rPr>
                <w:t>here.</w:t>
              </w:r>
            </w:hyperlink>
          </w:p>
          <w:p w14:paraId="47A28C1D" w14:textId="41E618DD" w:rsidR="00FD1AC0" w:rsidRPr="00E02502" w:rsidRDefault="00FD1AC0" w:rsidP="00FD1AC0">
            <w:pPr>
              <w:shd w:val="clear" w:color="auto" w:fill="FFFFFF"/>
              <w:rPr>
                <w:rFonts w:ascii="Arial" w:eastAsia="Times New Roman" w:hAnsi="Arial" w:cs="Arial"/>
                <w:sz w:val="20"/>
                <w:szCs w:val="20"/>
              </w:rPr>
            </w:pPr>
          </w:p>
          <w:p w14:paraId="00FFC466" w14:textId="22B630F7" w:rsidR="00FD1AC0" w:rsidRDefault="00FD1AC0" w:rsidP="00FD1AC0">
            <w:pPr>
              <w:shd w:val="clear" w:color="auto" w:fill="FFFFFF"/>
              <w:rPr>
                <w:rFonts w:ascii="Arial" w:eastAsia="Times New Roman" w:hAnsi="Arial" w:cs="Arial"/>
                <w:color w:val="000000" w:themeColor="text1"/>
                <w:sz w:val="20"/>
                <w:szCs w:val="20"/>
              </w:rPr>
            </w:pPr>
            <w:r w:rsidRPr="00E02502">
              <w:rPr>
                <w:rFonts w:ascii="Arial" w:eastAsia="Times New Roman" w:hAnsi="Arial" w:cs="Arial"/>
                <w:color w:val="000000" w:themeColor="text1"/>
                <w:sz w:val="20"/>
                <w:szCs w:val="20"/>
              </w:rPr>
              <w:t>Schools should maintain accurate register of absences for staff and pupils – codes for this have been developed in SEEMiS.</w:t>
            </w:r>
          </w:p>
          <w:p w14:paraId="04C0FD20" w14:textId="77777777" w:rsidR="00FD1AC0" w:rsidRPr="00F7481F" w:rsidRDefault="00FD1AC0" w:rsidP="00FD1AC0">
            <w:pPr>
              <w:rPr>
                <w:rFonts w:ascii="Arial" w:hAnsi="Arial" w:cs="Arial"/>
                <w:i/>
                <w:iCs/>
                <w:color w:val="C00000"/>
                <w:sz w:val="18"/>
                <w:szCs w:val="18"/>
              </w:rPr>
            </w:pPr>
          </w:p>
          <w:p w14:paraId="51290797" w14:textId="77777777" w:rsidR="00FD1AC0" w:rsidRDefault="00FD1AC0" w:rsidP="00FD1AC0">
            <w:pPr>
              <w:shd w:val="clear" w:color="auto" w:fill="FFFFFF"/>
              <w:rPr>
                <w:rFonts w:ascii="Arial" w:eastAsia="Times New Roman" w:hAnsi="Arial" w:cs="Arial"/>
                <w:color w:val="000000" w:themeColor="text1"/>
                <w:sz w:val="20"/>
                <w:szCs w:val="20"/>
              </w:rPr>
            </w:pPr>
            <w:r w:rsidRPr="449B609E">
              <w:rPr>
                <w:rFonts w:ascii="Arial" w:hAnsi="Arial" w:cs="Arial"/>
                <w:sz w:val="20"/>
                <w:szCs w:val="20"/>
              </w:rPr>
              <w:t>Once a symptomatic person has left the premises the HT office where they have been can either be quarantined/closed for 72 hours or if it has to be used before the 72 hours is up then the area has to be cleaned before use.</w:t>
            </w:r>
            <w:r w:rsidRPr="449B609E">
              <w:rPr>
                <w:rFonts w:ascii="Calibri" w:hAnsi="Calibri" w:cs="Calibri"/>
                <w:lang w:eastAsia="en-GB"/>
              </w:rPr>
              <w:t xml:space="preserve"> HT</w:t>
            </w:r>
            <w:r w:rsidRPr="449B609E">
              <w:rPr>
                <w:rFonts w:ascii="Arial" w:hAnsi="Arial" w:cs="Arial"/>
                <w:sz w:val="20"/>
                <w:szCs w:val="20"/>
                <w:lang w:eastAsia="en-GB"/>
              </w:rPr>
              <w:t xml:space="preserve"> should quarantine immediate work area and any area the individual has spent more than 15 minutes in.  These areas should be cordoned off to a 2m radius.  HT should affix signage notifying the area is out of use. Investigation as to where the individual has been needs to be identified by HT and reported to Cleaning Services</w:t>
            </w:r>
            <w:r w:rsidRPr="009E7411">
              <w:rPr>
                <w:rFonts w:ascii="Arial" w:hAnsi="Arial" w:cs="Arial"/>
                <w:sz w:val="20"/>
                <w:szCs w:val="20"/>
                <w:lang w:eastAsia="en-GB"/>
              </w:rPr>
              <w:t>.   </w:t>
            </w:r>
            <w:r w:rsidRPr="009E7411">
              <w:rPr>
                <w:rFonts w:ascii="Arial" w:hAnsi="Arial" w:cs="Arial"/>
                <w:sz w:val="20"/>
                <w:szCs w:val="20"/>
              </w:rPr>
              <w:t>Advice from the Health &amp; Safety team is that once a symptomatic person has left the premises the area/room where they have been needs undergo an enhanced clean as soon as possible.</w:t>
            </w:r>
          </w:p>
          <w:p w14:paraId="03FCCEF5" w14:textId="77777777" w:rsidR="00FD1AC0" w:rsidRPr="00F7481F" w:rsidRDefault="00FD1AC0" w:rsidP="00FD1AC0">
            <w:pPr>
              <w:rPr>
                <w:rFonts w:ascii="Arial" w:hAnsi="Arial" w:cs="Arial"/>
                <w:sz w:val="20"/>
                <w:szCs w:val="20"/>
                <w:lang w:eastAsia="en-GB"/>
              </w:rPr>
            </w:pPr>
          </w:p>
          <w:p w14:paraId="149C2FB3" w14:textId="77777777" w:rsidR="00FD1AC0" w:rsidRPr="00F7481F" w:rsidRDefault="00FD1AC0" w:rsidP="00FD1AC0">
            <w:pPr>
              <w:rPr>
                <w:rFonts w:ascii="Arial" w:hAnsi="Arial" w:cs="Arial"/>
                <w:sz w:val="20"/>
                <w:szCs w:val="20"/>
              </w:rPr>
            </w:pPr>
            <w:r w:rsidRPr="449B609E">
              <w:rPr>
                <w:rFonts w:ascii="Arial" w:hAnsi="Arial" w:cs="Arial"/>
                <w:sz w:val="20"/>
                <w:szCs w:val="20"/>
              </w:rPr>
              <w:t>If area has been quarantined for 72 hours, then Enhanced cleaning applies.</w:t>
            </w:r>
          </w:p>
          <w:p w14:paraId="36ED1B54" w14:textId="726DFFEB" w:rsidR="00FD1AC0" w:rsidRPr="00E02502" w:rsidRDefault="00FD1AC0" w:rsidP="00FD1AC0">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4C5FADA6" w14:textId="77777777" w:rsidTr="2BDAF32A">
        <w:tc>
          <w:tcPr>
            <w:tcW w:w="1276" w:type="dxa"/>
            <w:shd w:val="clear" w:color="auto" w:fill="auto"/>
          </w:tcPr>
          <w:p w14:paraId="5D09BBC2"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FD1AC0" w:rsidRPr="00E02502" w:rsidRDefault="00FD1AC0" w:rsidP="00FD1AC0">
            <w:pPr>
              <w:spacing w:after="240"/>
              <w:rPr>
                <w:rFonts w:ascii="Arial" w:hAnsi="Arial" w:cs="Arial"/>
                <w:b/>
                <w:bCs/>
                <w:color w:val="000000" w:themeColor="text1"/>
                <w:spacing w:val="-2"/>
                <w:sz w:val="20"/>
                <w:szCs w:val="20"/>
                <w:u w:val="single"/>
                <w:lang w:val="en-AU"/>
              </w:rPr>
            </w:pPr>
            <w:r w:rsidRPr="00E02502">
              <w:rPr>
                <w:rFonts w:ascii="Arial" w:hAnsi="Arial" w:cs="Arial"/>
                <w:b/>
                <w:bCs/>
                <w:color w:val="000000" w:themeColor="text1"/>
                <w:spacing w:val="-2"/>
                <w:sz w:val="20"/>
                <w:szCs w:val="20"/>
                <w:u w:val="single"/>
                <w:lang w:val="en-AU"/>
              </w:rPr>
              <w:t>OUTBREAK MANAGEMENT</w:t>
            </w:r>
          </w:p>
          <w:p w14:paraId="0B632772" w14:textId="77777777" w:rsidR="00FD1AC0" w:rsidRPr="0061196F" w:rsidRDefault="00FD1AC0" w:rsidP="00FD1AC0">
            <w:r w:rsidRPr="0061196F">
              <w:rPr>
                <w:b/>
                <w:bCs/>
                <w:color w:val="FF0000"/>
                <w:spacing w:val="-2"/>
                <w:lang w:val="en-AU"/>
              </w:rPr>
              <w:t xml:space="preserve">Please follow the management and communications steps in the </w:t>
            </w:r>
            <w:r w:rsidRPr="0061196F">
              <w:rPr>
                <w:rStyle w:val="normaltextrun"/>
                <w:b/>
                <w:bCs/>
                <w:color w:val="FF0000"/>
              </w:rPr>
              <w:t>COVID-19 Confirmed Case:</w:t>
            </w:r>
            <w:r w:rsidRPr="0061196F">
              <w:rPr>
                <w:rStyle w:val="eop"/>
                <w:color w:val="FF0000"/>
              </w:rPr>
              <w:t> </w:t>
            </w:r>
            <w:r w:rsidRPr="0061196F">
              <w:rPr>
                <w:rStyle w:val="normaltextrun"/>
                <w:b/>
                <w:bCs/>
                <w:color w:val="FF0000"/>
              </w:rPr>
              <w:t>School Management and Communications Flowchart</w:t>
            </w:r>
            <w:r w:rsidRPr="0061196F">
              <w:rPr>
                <w:rStyle w:val="normaltextrun"/>
                <w:b/>
                <w:bCs/>
                <w:color w:val="4672C3"/>
              </w:rPr>
              <w:t xml:space="preserve">: </w:t>
            </w:r>
            <w:hyperlink r:id="rId33" w:history="1">
              <w:r w:rsidRPr="0061196F">
                <w:rPr>
                  <w:rStyle w:val="Hyperlink"/>
                </w:rPr>
                <w:t>Confirmed Case of COVID-19 Flowchart for Schools 280920.docx</w:t>
              </w:r>
            </w:hyperlink>
            <w:r w:rsidRPr="0061196F">
              <w:t xml:space="preserve"> (it will need to be uploaded onto Sharepoint). Please note this needs to be used in conjunction with the following advice/guidance:</w:t>
            </w:r>
          </w:p>
          <w:p w14:paraId="75ECEE7E" w14:textId="77777777" w:rsidR="00FD1AC0" w:rsidRPr="0061196F" w:rsidRDefault="00FD1AC0" w:rsidP="00FD1AC0">
            <w:pPr>
              <w:pStyle w:val="paragraph"/>
              <w:spacing w:before="0" w:beforeAutospacing="0" w:after="0" w:afterAutospacing="0"/>
              <w:textAlignment w:val="baseline"/>
              <w:rPr>
                <w:color w:val="000000"/>
              </w:rPr>
            </w:pPr>
            <w:r w:rsidRPr="0061196F">
              <w:rPr>
                <w:rStyle w:val="eop"/>
                <w:color w:val="000000"/>
              </w:rPr>
              <w:t> </w:t>
            </w:r>
          </w:p>
          <w:p w14:paraId="1D864CD0" w14:textId="77777777" w:rsidR="00FD1AC0" w:rsidRPr="0061196F" w:rsidRDefault="007E27E7" w:rsidP="00FD1AC0">
            <w:pPr>
              <w:pStyle w:val="paragraph"/>
              <w:numPr>
                <w:ilvl w:val="0"/>
                <w:numId w:val="10"/>
              </w:numPr>
              <w:spacing w:before="0" w:beforeAutospacing="0" w:after="0" w:afterAutospacing="0"/>
              <w:ind w:left="360" w:firstLine="0"/>
              <w:textAlignment w:val="baseline"/>
              <w:rPr>
                <w:color w:val="000000"/>
              </w:rPr>
            </w:pPr>
            <w:hyperlink r:id="rId34" w:tgtFrame="_blank" w:history="1">
              <w:r w:rsidR="00FD1AC0" w:rsidRPr="0061196F">
                <w:rPr>
                  <w:rStyle w:val="normaltextrun"/>
                  <w:color w:val="000000"/>
                </w:rPr>
                <w:t>Coronavirus Guide for schools in the NHS Grampian area August 2020 </w:t>
              </w:r>
            </w:hyperlink>
            <w:r w:rsidR="00FD1AC0" w:rsidRPr="0061196F">
              <w:rPr>
                <w:rStyle w:val="eop"/>
                <w:color w:val="000000"/>
              </w:rPr>
              <w:t> </w:t>
            </w:r>
          </w:p>
          <w:p w14:paraId="443D96E9" w14:textId="77777777" w:rsidR="00FD1AC0" w:rsidRPr="0061196F" w:rsidRDefault="007E27E7" w:rsidP="00FD1AC0">
            <w:pPr>
              <w:pStyle w:val="paragraph"/>
              <w:numPr>
                <w:ilvl w:val="0"/>
                <w:numId w:val="10"/>
              </w:numPr>
              <w:spacing w:before="0" w:beforeAutospacing="0" w:after="0" w:afterAutospacing="0"/>
              <w:ind w:left="360" w:firstLine="0"/>
              <w:textAlignment w:val="baseline"/>
              <w:rPr>
                <w:color w:val="000000"/>
              </w:rPr>
            </w:pPr>
            <w:hyperlink r:id="rId35" w:tgtFrame="_blank" w:history="1">
              <w:r w:rsidR="00FD1AC0" w:rsidRPr="0061196F">
                <w:rPr>
                  <w:rStyle w:val="normaltextrun"/>
                  <w:color w:val="000000"/>
                </w:rPr>
                <w:t>Coronavirus (Covid-19) in Schools: Communications Protocol</w:t>
              </w:r>
            </w:hyperlink>
            <w:r w:rsidR="00FD1AC0" w:rsidRPr="0061196F">
              <w:rPr>
                <w:rStyle w:val="eop"/>
                <w:color w:val="000000"/>
              </w:rPr>
              <w:t> </w:t>
            </w:r>
          </w:p>
          <w:p w14:paraId="09D35033" w14:textId="77777777" w:rsidR="00FD1AC0" w:rsidRPr="0061196F" w:rsidRDefault="007E27E7" w:rsidP="00FD1AC0">
            <w:pPr>
              <w:pStyle w:val="paragraph"/>
              <w:numPr>
                <w:ilvl w:val="0"/>
                <w:numId w:val="10"/>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36" w:tgtFrame="_blank" w:history="1">
              <w:r w:rsidR="00FD1AC0" w:rsidRPr="0061196F">
                <w:rPr>
                  <w:rStyle w:val="normaltextrun"/>
                  <w:color w:val="000000"/>
                </w:rPr>
                <w:t>COVID-19: Outbreak Management (Out-of-Hours) </w:t>
              </w:r>
            </w:hyperlink>
            <w:r w:rsidR="00FD1AC0" w:rsidRPr="0061196F">
              <w:rPr>
                <w:rStyle w:val="eop"/>
                <w:color w:val="000000"/>
              </w:rPr>
              <w:t> </w:t>
            </w:r>
          </w:p>
          <w:p w14:paraId="0AB8690E" w14:textId="77777777" w:rsidR="00FD1AC0" w:rsidRPr="0061196F" w:rsidRDefault="00FD1AC0" w:rsidP="00FD1AC0">
            <w:pPr>
              <w:spacing w:after="240"/>
              <w:rPr>
                <w:rFonts w:ascii="Arial" w:hAnsi="Arial" w:cs="Arial"/>
                <w:color w:val="000000" w:themeColor="text1"/>
                <w:spacing w:val="-2"/>
                <w:sz w:val="20"/>
                <w:szCs w:val="20"/>
                <w:lang w:val="en-AU"/>
              </w:rPr>
            </w:pPr>
            <w:r w:rsidRPr="0061196F">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37" w:history="1">
              <w:r w:rsidRPr="0061196F">
                <w:rPr>
                  <w:rStyle w:val="Hyperlink"/>
                  <w:rFonts w:ascii="Arial" w:hAnsi="Arial" w:cs="Arial"/>
                  <w:color w:val="000000" w:themeColor="text1"/>
                  <w:spacing w:val="-2"/>
                  <w:sz w:val="20"/>
                  <w:szCs w:val="20"/>
                  <w:u w:val="none"/>
                  <w:lang w:val="en-AU"/>
                </w:rPr>
                <w:t>procedures</w:t>
              </w:r>
            </w:hyperlink>
            <w:r w:rsidRPr="0061196F">
              <w:rPr>
                <w:rFonts w:ascii="Arial" w:hAnsi="Arial" w:cs="Arial"/>
                <w:color w:val="000000" w:themeColor="text1"/>
                <w:spacing w:val="-2"/>
                <w:sz w:val="20"/>
                <w:szCs w:val="20"/>
                <w:lang w:val="en-AU"/>
              </w:rPr>
              <w:t xml:space="preserve"> . Ensure you know how to contact local HPT:</w:t>
            </w:r>
          </w:p>
          <w:p w14:paraId="5FA2FE39" w14:textId="77777777" w:rsidR="00FD1AC0" w:rsidRPr="0061196F" w:rsidRDefault="00FD1AC0" w:rsidP="00FD1AC0">
            <w:pPr>
              <w:pStyle w:val="ListParagraph"/>
              <w:numPr>
                <w:ilvl w:val="0"/>
                <w:numId w:val="4"/>
              </w:numPr>
              <w:spacing w:after="240"/>
              <w:rPr>
                <w:rFonts w:ascii="Arial" w:hAnsi="Arial" w:cs="Arial"/>
                <w:color w:val="000000" w:themeColor="text1"/>
                <w:spacing w:val="-2"/>
                <w:sz w:val="20"/>
                <w:szCs w:val="20"/>
                <w:lang w:val="en-AU"/>
              </w:rPr>
            </w:pPr>
            <w:r w:rsidRPr="0061196F">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38" w:history="1">
              <w:r w:rsidRPr="0061196F">
                <w:rPr>
                  <w:rStyle w:val="Hyperlink"/>
                  <w:rFonts w:ascii="Arial" w:hAnsi="Arial" w:cs="Arial"/>
                  <w:spacing w:val="-2"/>
                  <w:sz w:val="20"/>
                  <w:szCs w:val="20"/>
                  <w:lang w:val="en-AU"/>
                </w:rPr>
                <w:t>grampian.healthprotection@nhs.net</w:t>
              </w:r>
            </w:hyperlink>
          </w:p>
          <w:p w14:paraId="3C95C94C" w14:textId="43DDEE81" w:rsidR="00FD1AC0" w:rsidRPr="00E02502" w:rsidRDefault="00FD1AC0" w:rsidP="00FD1AC0">
            <w:pPr>
              <w:spacing w:after="240"/>
              <w:rPr>
                <w:rFonts w:ascii="Arial" w:hAnsi="Arial" w:cs="Arial"/>
                <w:color w:val="000000" w:themeColor="text1"/>
                <w:spacing w:val="-2"/>
                <w:sz w:val="20"/>
                <w:szCs w:val="20"/>
                <w:lang w:val="en-AU"/>
              </w:rPr>
            </w:pPr>
            <w:r w:rsidRPr="0061196F">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4B612475" w14:textId="77777777" w:rsidR="00FD1AC0" w:rsidRPr="00E02502" w:rsidRDefault="00FD1AC0" w:rsidP="00FD1AC0">
            <w:p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D1AC0" w:rsidRPr="00E02502" w:rsidRDefault="00FD1AC0" w:rsidP="00FD1AC0">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Attendance at multi-agency incident management team meetings</w:t>
            </w:r>
          </w:p>
          <w:p w14:paraId="22A03B0C" w14:textId="247EE1B2" w:rsidR="00FD1AC0" w:rsidRPr="00E02502" w:rsidRDefault="00FD1AC0" w:rsidP="00FD1AC0">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lastRenderedPageBreak/>
              <w:t>Communications with pupils, parents/carers, and staff</w:t>
            </w:r>
          </w:p>
          <w:p w14:paraId="5CDBAB43" w14:textId="41AE8C11" w:rsidR="00FD1AC0" w:rsidRPr="00E02502" w:rsidRDefault="00FD1AC0" w:rsidP="00FD1AC0">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Provide records of school layout / attendance / groups</w:t>
            </w:r>
          </w:p>
          <w:p w14:paraId="2183BA32" w14:textId="77777777" w:rsidR="00FD1AC0" w:rsidRPr="00E02502" w:rsidRDefault="00FD1AC0" w:rsidP="00FD1AC0">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 xml:space="preserve">Implementing enhanced infection, prevention and control measures. </w:t>
            </w:r>
          </w:p>
          <w:p w14:paraId="4F288FF2" w14:textId="5AB8EC58" w:rsidR="00FD1AC0" w:rsidRPr="0061196F" w:rsidRDefault="00FD1AC0" w:rsidP="00FD1AC0">
            <w:pPr>
              <w:autoSpaceDE w:val="0"/>
              <w:autoSpaceDN w:val="0"/>
              <w:adjustRightInd w:val="0"/>
              <w:rPr>
                <w:rFonts w:ascii="Arial" w:hAnsi="Arial" w:cs="Arial"/>
                <w:sz w:val="20"/>
                <w:szCs w:val="20"/>
              </w:rPr>
            </w:pPr>
            <w:r w:rsidRPr="0061196F">
              <w:rPr>
                <w:rFonts w:ascii="Arial" w:hAnsi="Arial" w:cs="Arial"/>
                <w:color w:val="000000" w:themeColor="text1"/>
                <w:spacing w:val="-2"/>
                <w:sz w:val="20"/>
                <w:szCs w:val="20"/>
                <w:lang w:val="en-AU"/>
              </w:rPr>
              <w:t xml:space="preserve">HPT will make recommendations on self-isolation, testing and the arrangements to do this.  </w:t>
            </w:r>
            <w:r w:rsidRPr="0061196F">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564C99AF" w14:textId="77777777" w:rsidR="00FD1AC0" w:rsidRPr="0061196F" w:rsidRDefault="00FD1AC0" w:rsidP="00FD1AC0">
            <w:pPr>
              <w:spacing w:after="240"/>
              <w:rPr>
                <w:rFonts w:ascii="Arial" w:hAnsi="Arial" w:cs="Arial"/>
                <w:color w:val="000000" w:themeColor="text1"/>
                <w:spacing w:val="-2"/>
                <w:sz w:val="20"/>
                <w:szCs w:val="20"/>
                <w:lang w:val="en-AU"/>
              </w:rPr>
            </w:pPr>
            <w:r w:rsidRPr="0061196F">
              <w:rPr>
                <w:rFonts w:ascii="Arial" w:hAnsi="Arial" w:cs="Arial"/>
                <w:sz w:val="20"/>
                <w:szCs w:val="20"/>
              </w:rPr>
              <w:t>learning.</w:t>
            </w:r>
            <w:r w:rsidRPr="0061196F">
              <w:rPr>
                <w:rFonts w:ascii="Arial" w:hAnsi="Arial" w:cs="Arial"/>
                <w:color w:val="000000" w:themeColor="text1"/>
                <w:spacing w:val="-2"/>
                <w:sz w:val="20"/>
                <w:szCs w:val="20"/>
                <w:lang w:val="en-AU"/>
              </w:rPr>
              <w:t xml:space="preserve"> Any discussion of possible school closures should take place between school, local authority and local HPTs. Schools should maintain appropriate records. </w:t>
            </w:r>
          </w:p>
          <w:p w14:paraId="53B0AA96" w14:textId="77777777" w:rsidR="00FD1AC0" w:rsidRPr="0061196F" w:rsidRDefault="00FD1AC0" w:rsidP="00FD1AC0">
            <w:pPr>
              <w:spacing w:after="240"/>
              <w:rPr>
                <w:rFonts w:ascii="Arial" w:hAnsi="Arial" w:cs="Arial"/>
                <w:b/>
                <w:bCs/>
                <w:color w:val="000000" w:themeColor="text1"/>
                <w:spacing w:val="-2"/>
                <w:sz w:val="20"/>
                <w:szCs w:val="20"/>
                <w:lang w:val="en-AU"/>
              </w:rPr>
            </w:pPr>
            <w:r w:rsidRPr="0061196F">
              <w:rPr>
                <w:rFonts w:ascii="Arial" w:hAnsi="Arial" w:cs="Arial"/>
                <w:b/>
                <w:bCs/>
                <w:color w:val="000000" w:themeColor="text1"/>
                <w:spacing w:val="-2"/>
                <w:sz w:val="20"/>
                <w:szCs w:val="20"/>
                <w:lang w:val="en-AU"/>
              </w:rPr>
              <w:t xml:space="preserve">Notification Processes: </w:t>
            </w:r>
          </w:p>
          <w:p w14:paraId="3B8D186E" w14:textId="77777777" w:rsidR="00FD1AC0" w:rsidRPr="0061196F" w:rsidRDefault="00FD1AC0" w:rsidP="00FD1AC0">
            <w:pPr>
              <w:spacing w:after="240"/>
              <w:rPr>
                <w:rFonts w:ascii="Arial" w:hAnsi="Arial" w:cs="Arial"/>
                <w:color w:val="000000" w:themeColor="text1"/>
                <w:spacing w:val="-2"/>
                <w:sz w:val="20"/>
                <w:szCs w:val="20"/>
                <w:lang w:val="en-AU"/>
              </w:rPr>
            </w:pPr>
            <w:r w:rsidRPr="0061196F">
              <w:rPr>
                <w:rFonts w:ascii="Arial" w:hAnsi="Arial" w:cs="Arial"/>
                <w:color w:val="000000" w:themeColor="text1"/>
                <w:spacing w:val="-2"/>
                <w:sz w:val="20"/>
                <w:szCs w:val="20"/>
                <w:u w:val="single"/>
                <w:lang w:val="en-AU"/>
              </w:rPr>
              <w:t>ALL</w:t>
            </w:r>
            <w:r w:rsidRPr="0061196F">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61196F">
              <w:rPr>
                <w:rFonts w:ascii="Arial" w:hAnsi="Arial" w:cs="Arial"/>
                <w:b/>
                <w:bCs/>
                <w:color w:val="000000" w:themeColor="text1"/>
                <w:spacing w:val="-2"/>
                <w:sz w:val="20"/>
                <w:szCs w:val="20"/>
                <w:lang w:val="en-AU"/>
              </w:rPr>
              <w:t>by them</w:t>
            </w:r>
            <w:r w:rsidRPr="0061196F">
              <w:rPr>
                <w:rFonts w:ascii="Arial" w:hAnsi="Arial" w:cs="Arial"/>
                <w:color w:val="000000" w:themeColor="text1"/>
                <w:spacing w:val="-2"/>
                <w:sz w:val="20"/>
                <w:szCs w:val="20"/>
                <w:lang w:val="en-AU"/>
              </w:rPr>
              <w:t xml:space="preserve"> to the Health &amp; Safety Executive (HSE).</w:t>
            </w:r>
          </w:p>
          <w:p w14:paraId="3E4B5425" w14:textId="77777777" w:rsidR="00765410" w:rsidRDefault="00FD1AC0" w:rsidP="00765410">
            <w:pPr>
              <w:spacing w:after="240"/>
              <w:rPr>
                <w:rFonts w:ascii="Arial" w:hAnsi="Arial" w:cs="Arial"/>
                <w:color w:val="000000" w:themeColor="text1"/>
                <w:spacing w:val="-2"/>
                <w:sz w:val="20"/>
                <w:szCs w:val="20"/>
                <w:lang w:val="en-AU"/>
              </w:rPr>
            </w:pPr>
            <w:r w:rsidRPr="0061196F">
              <w:rPr>
                <w:rFonts w:ascii="Arial" w:hAnsi="Arial" w:cs="Arial"/>
                <w:color w:val="000000" w:themeColor="text1"/>
                <w:spacing w:val="-2"/>
                <w:sz w:val="20"/>
                <w:szCs w:val="20"/>
                <w:lang w:val="en-AU"/>
              </w:rPr>
              <w:t>If the case is a member staff iTrent also needs to be updated.</w:t>
            </w:r>
          </w:p>
          <w:p w14:paraId="30226081" w14:textId="6AE7DE7D" w:rsidR="00D71287" w:rsidRPr="00765410" w:rsidRDefault="00D71287" w:rsidP="00765410">
            <w:pPr>
              <w:spacing w:after="240"/>
              <w:rPr>
                <w:rFonts w:cstheme="minorHAnsi"/>
                <w:spacing w:val="-2"/>
                <w:sz w:val="20"/>
                <w:szCs w:val="20"/>
                <w:lang w:val="en-AU"/>
              </w:rPr>
            </w:pPr>
            <w:r w:rsidRPr="00C170E7">
              <w:rPr>
                <w:rStyle w:val="Hyperlink"/>
                <w:rFonts w:cstheme="minorHAnsi"/>
                <w:color w:val="auto"/>
                <w:sz w:val="20"/>
                <w:szCs w:val="20"/>
                <w:highlight w:val="yellow"/>
              </w:rPr>
              <w:t xml:space="preserve">Template letters for Head Teachers to use found here: </w:t>
            </w:r>
            <w:hyperlink r:id="rId39" w:history="1">
              <w:r w:rsidRPr="00C170E7">
                <w:rPr>
                  <w:rStyle w:val="Hyperlink"/>
                  <w:rFonts w:cstheme="minorHAnsi"/>
                  <w:color w:val="auto"/>
                  <w:sz w:val="20"/>
                  <w:szCs w:val="20"/>
                  <w:highlight w:val="yellow"/>
                </w:rPr>
                <w:t>Close Contact Letter</w:t>
              </w:r>
            </w:hyperlink>
            <w:r w:rsidRPr="00C170E7">
              <w:rPr>
                <w:rStyle w:val="Hyperlink"/>
                <w:rFonts w:cstheme="minorHAnsi"/>
                <w:color w:val="auto"/>
                <w:sz w:val="20"/>
                <w:szCs w:val="20"/>
                <w:highlight w:val="yellow"/>
              </w:rPr>
              <w:t xml:space="preserve"> /   </w:t>
            </w:r>
            <w:hyperlink r:id="rId40" w:history="1">
              <w:r w:rsidRPr="00C170E7">
                <w:rPr>
                  <w:rStyle w:val="Hyperlink"/>
                  <w:rFonts w:cstheme="minorHAnsi"/>
                  <w:color w:val="auto"/>
                  <w:sz w:val="20"/>
                  <w:szCs w:val="20"/>
                  <w:highlight w:val="yellow"/>
                </w:rPr>
                <w:t>Rest of School Letter</w:t>
              </w:r>
            </w:hyperlink>
          </w:p>
          <w:p w14:paraId="6F5B9C0C" w14:textId="5801E9C8" w:rsidR="00D71287" w:rsidRPr="00E02502" w:rsidRDefault="00D71287" w:rsidP="00FD1AC0">
            <w:pPr>
              <w:spacing w:after="240"/>
              <w:rPr>
                <w:rFonts w:ascii="Arial" w:hAnsi="Arial" w:cs="Arial"/>
                <w:color w:val="FF0000"/>
                <w:spacing w:val="-2"/>
                <w:sz w:val="20"/>
                <w:szCs w:val="20"/>
                <w:lang w:val="en-AU"/>
              </w:rPr>
            </w:pPr>
          </w:p>
        </w:tc>
        <w:tc>
          <w:tcPr>
            <w:tcW w:w="425" w:type="dxa"/>
            <w:shd w:val="clear" w:color="auto" w:fill="auto"/>
          </w:tcPr>
          <w:p w14:paraId="287E71AC" w14:textId="0130705B" w:rsidR="00FD1AC0" w:rsidRPr="007C5A38" w:rsidRDefault="00FD1AC0" w:rsidP="00FD1AC0">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FD1AC0" w:rsidRPr="007C5A38" w14:paraId="5A7E636F" w14:textId="77777777" w:rsidTr="2BDAF32A">
        <w:tc>
          <w:tcPr>
            <w:tcW w:w="1276" w:type="dxa"/>
            <w:shd w:val="clear" w:color="auto" w:fill="auto"/>
          </w:tcPr>
          <w:p w14:paraId="25949849"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FD1AC0" w:rsidRPr="007C5A38" w:rsidRDefault="00FD1AC0" w:rsidP="00FD1AC0">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FD1AC0" w:rsidRPr="007C5A38" w:rsidRDefault="00FD1AC0" w:rsidP="00FD1AC0">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FD1AC0" w:rsidRPr="00E02502" w:rsidRDefault="00FD1AC0" w:rsidP="00FD1AC0">
            <w:pPr>
              <w:spacing w:after="240"/>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CLASSROOM MANAGEMENT</w:t>
            </w:r>
          </w:p>
          <w:p w14:paraId="31066FE0" w14:textId="66B95593" w:rsidR="000112AD" w:rsidRPr="000112AD" w:rsidRDefault="000112AD" w:rsidP="000112AD">
            <w:pPr>
              <w:pStyle w:val="Default"/>
              <w:rPr>
                <w:color w:val="auto"/>
                <w:sz w:val="22"/>
                <w:szCs w:val="22"/>
              </w:rPr>
            </w:pPr>
            <w:r w:rsidRPr="000112AD">
              <w:rPr>
                <w:color w:val="auto"/>
                <w:sz w:val="22"/>
                <w:szCs w:val="22"/>
                <w:highlight w:val="yellow"/>
              </w:rPr>
              <w:t>W</w:t>
            </w:r>
            <w:r w:rsidRPr="000112AD">
              <w:rPr>
                <w:color w:val="auto"/>
                <w:sz w:val="22"/>
                <w:szCs w:val="22"/>
                <w:highlight w:val="yellow"/>
              </w:rPr>
              <w:t xml:space="preserve">herever possible, efforts should be made to keep children and young people within the same groups </w:t>
            </w:r>
            <w:r w:rsidRPr="000112AD">
              <w:rPr>
                <w:color w:val="auto"/>
                <w:sz w:val="22"/>
                <w:szCs w:val="22"/>
                <w:highlight w:val="yellow"/>
              </w:rPr>
              <w:t xml:space="preserve">(P1-4 and P5-7) </w:t>
            </w:r>
            <w:r w:rsidRPr="000112AD">
              <w:rPr>
                <w:color w:val="auto"/>
                <w:sz w:val="22"/>
                <w:szCs w:val="22"/>
                <w:highlight w:val="yellow"/>
              </w:rPr>
              <w:t xml:space="preserve">for </w:t>
            </w:r>
            <w:r w:rsidRPr="000112AD">
              <w:rPr>
                <w:color w:val="auto"/>
                <w:sz w:val="22"/>
                <w:szCs w:val="22"/>
                <w:highlight w:val="yellow"/>
              </w:rPr>
              <w:t>t</w:t>
            </w:r>
            <w:r w:rsidRPr="000112AD">
              <w:rPr>
                <w:color w:val="auto"/>
                <w:sz w:val="22"/>
                <w:szCs w:val="22"/>
                <w:highlight w:val="yellow"/>
              </w:rPr>
              <w:t>he duration of the school day</w:t>
            </w:r>
            <w:r w:rsidRPr="000112AD">
              <w:rPr>
                <w:color w:val="auto"/>
                <w:sz w:val="22"/>
                <w:szCs w:val="22"/>
                <w:highlight w:val="yellow"/>
              </w:rPr>
              <w:t>, although they are officially one bubble in total, so can mix at designated times, such as in the playground</w:t>
            </w:r>
            <w:r w:rsidRPr="000112AD">
              <w:rPr>
                <w:color w:val="auto"/>
                <w:sz w:val="22"/>
                <w:szCs w:val="22"/>
                <w:highlight w:val="yellow"/>
              </w:rPr>
              <w:t>. This reduces the likelihood of direct transmission, allows for quicker identification of those who need to self-isolate and may reduce the overall number of people who need to isolate in the event of a positive test of COVID-19.</w:t>
            </w:r>
          </w:p>
          <w:p w14:paraId="23CB94D1" w14:textId="77777777" w:rsidR="000112AD" w:rsidRDefault="000112AD" w:rsidP="00FD1AC0">
            <w:pPr>
              <w:rPr>
                <w:rFonts w:ascii="Arial" w:eastAsia="Times New Roman" w:hAnsi="Arial" w:cs="Arial"/>
                <w:color w:val="222222"/>
                <w:sz w:val="20"/>
                <w:szCs w:val="20"/>
              </w:rPr>
            </w:pPr>
          </w:p>
          <w:p w14:paraId="4F674A62" w14:textId="67257A24" w:rsidR="00FD1AC0" w:rsidRPr="00E02502" w:rsidRDefault="00FD1AC0" w:rsidP="00FD1AC0">
            <w:pPr>
              <w:rPr>
                <w:rFonts w:ascii="Arial" w:eastAsia="Times New Roman" w:hAnsi="Arial" w:cs="Arial"/>
                <w:color w:val="222222"/>
                <w:sz w:val="20"/>
                <w:szCs w:val="20"/>
              </w:rPr>
            </w:pPr>
            <w:r w:rsidRPr="00E02502">
              <w:rPr>
                <w:rFonts w:ascii="Arial" w:eastAsia="Times New Roman" w:hAnsi="Arial" w:cs="Arial"/>
                <w:color w:val="222222"/>
                <w:sz w:val="20"/>
                <w:szCs w:val="20"/>
              </w:rPr>
              <w:t xml:space="preserve">Poster of social distancing rules next to IWB in each classroom. </w:t>
            </w:r>
          </w:p>
          <w:p w14:paraId="5DC9E73B" w14:textId="5489DD7F" w:rsidR="00FD1AC0" w:rsidRPr="00E02502" w:rsidRDefault="00FD1AC0" w:rsidP="00FD1AC0">
            <w:pPr>
              <w:rPr>
                <w:rFonts w:ascii="Arial" w:hAnsi="Arial" w:cs="Arial"/>
                <w:iCs/>
                <w:sz w:val="20"/>
                <w:szCs w:val="20"/>
              </w:rPr>
            </w:pPr>
          </w:p>
          <w:p w14:paraId="3E3F5F11" w14:textId="1691D893" w:rsidR="00FD1AC0" w:rsidRPr="00E02502" w:rsidRDefault="00FD1AC0" w:rsidP="00FD1AC0">
            <w:pPr>
              <w:rPr>
                <w:rFonts w:ascii="Arial" w:hAnsi="Arial" w:cs="Arial"/>
                <w:iCs/>
                <w:color w:val="000000" w:themeColor="text1"/>
                <w:sz w:val="20"/>
                <w:szCs w:val="20"/>
              </w:rPr>
            </w:pPr>
            <w:r w:rsidRPr="00E02502">
              <w:rPr>
                <w:rFonts w:ascii="Arial" w:hAnsi="Arial" w:cs="Arial"/>
                <w:iCs/>
                <w:color w:val="000000" w:themeColor="text1"/>
                <w:sz w:val="20"/>
                <w:szCs w:val="20"/>
              </w:rPr>
              <w:t xml:space="preserve">Pupils should be instructed to keep bags on pegs. </w:t>
            </w:r>
            <w:r>
              <w:rPr>
                <w:rFonts w:ascii="Arial" w:hAnsi="Arial" w:cs="Arial"/>
                <w:iCs/>
                <w:color w:val="000000" w:themeColor="text1"/>
                <w:sz w:val="20"/>
                <w:szCs w:val="20"/>
              </w:rPr>
              <w:t xml:space="preserve"> Reading books taken in to class in the morning and put in their tray.</w:t>
            </w:r>
          </w:p>
          <w:p w14:paraId="5D9D4D19" w14:textId="77777777" w:rsidR="00FD1AC0" w:rsidRPr="00E02502" w:rsidRDefault="00FD1AC0" w:rsidP="00FD1AC0">
            <w:pPr>
              <w:rPr>
                <w:rFonts w:ascii="Arial" w:hAnsi="Arial" w:cs="Arial"/>
                <w:iCs/>
                <w:color w:val="000000" w:themeColor="text1"/>
                <w:sz w:val="20"/>
                <w:szCs w:val="20"/>
              </w:rPr>
            </w:pPr>
          </w:p>
          <w:p w14:paraId="5E415EDF" w14:textId="38576EF6" w:rsidR="00FD1AC0" w:rsidRPr="00E02502" w:rsidRDefault="00FD1AC0" w:rsidP="00FD1AC0">
            <w:pPr>
              <w:pStyle w:val="NoSpacing"/>
              <w:rPr>
                <w:rFonts w:ascii="Arial" w:hAnsi="Arial" w:cs="Arial"/>
                <w:sz w:val="20"/>
                <w:szCs w:val="20"/>
              </w:rPr>
            </w:pPr>
            <w:r w:rsidRPr="00E02502">
              <w:rPr>
                <w:rFonts w:ascii="Arial" w:hAnsi="Arial" w:cs="Arial"/>
                <w:iCs/>
                <w:sz w:val="20"/>
                <w:szCs w:val="20"/>
              </w:rPr>
              <w:t xml:space="preserve">Trays of equipment for small groups of children should be created.  Tables of up to 4 pupils are recommended.   There will be resources shared between a class, but this will be decided on a case-by-case basis, using proportionate judgement.  </w:t>
            </w:r>
          </w:p>
          <w:p w14:paraId="4392A7E7" w14:textId="77777777" w:rsidR="00FD1AC0" w:rsidRPr="00E02502" w:rsidRDefault="00FD1AC0" w:rsidP="00FD1AC0">
            <w:pPr>
              <w:pStyle w:val="NoSpacing"/>
              <w:rPr>
                <w:rFonts w:ascii="Arial" w:hAnsi="Arial" w:cs="Arial"/>
                <w:sz w:val="20"/>
                <w:szCs w:val="20"/>
              </w:rPr>
            </w:pPr>
          </w:p>
          <w:p w14:paraId="59068AE4" w14:textId="2860B0AA" w:rsidR="00FD1AC0" w:rsidRPr="00E02502" w:rsidRDefault="00FD1AC0" w:rsidP="00FD1AC0">
            <w:pPr>
              <w:pStyle w:val="NoSpacing"/>
              <w:rPr>
                <w:rFonts w:ascii="Arial" w:hAnsi="Arial" w:cs="Arial"/>
                <w:sz w:val="20"/>
                <w:szCs w:val="20"/>
              </w:rPr>
            </w:pPr>
            <w:r w:rsidRPr="00E02502">
              <w:rPr>
                <w:rFonts w:ascii="Arial" w:hAnsi="Arial" w:cs="Arial"/>
                <w:sz w:val="20"/>
                <w:szCs w:val="20"/>
              </w:rPr>
              <w:t xml:space="preserve">ICT equipment to be cleaned after each use by individual pupils.  </w:t>
            </w:r>
            <w:r>
              <w:rPr>
                <w:rFonts w:ascii="Arial" w:hAnsi="Arial" w:cs="Arial"/>
                <w:sz w:val="20"/>
                <w:szCs w:val="20"/>
              </w:rPr>
              <w:t>PSAs use desktop computer with touchscreen in P1-4.  Wipe between use.</w:t>
            </w:r>
          </w:p>
          <w:p w14:paraId="3B47C8DF" w14:textId="77777777" w:rsidR="00FD1AC0" w:rsidRPr="00E02502" w:rsidRDefault="00FD1AC0" w:rsidP="00FD1AC0">
            <w:pPr>
              <w:pStyle w:val="NoSpacing"/>
              <w:rPr>
                <w:rFonts w:ascii="Arial" w:hAnsi="Arial" w:cs="Arial"/>
                <w:sz w:val="20"/>
                <w:szCs w:val="20"/>
              </w:rPr>
            </w:pPr>
          </w:p>
          <w:p w14:paraId="756DC808" w14:textId="28C617EE" w:rsidR="00FD1AC0" w:rsidRPr="00E02502" w:rsidRDefault="00FD1AC0" w:rsidP="00FD1AC0">
            <w:pPr>
              <w:pStyle w:val="NoSpacing"/>
              <w:rPr>
                <w:rFonts w:ascii="Arial" w:eastAsia="Times New Roman" w:hAnsi="Arial" w:cs="Arial"/>
                <w:sz w:val="20"/>
                <w:szCs w:val="20"/>
              </w:rPr>
            </w:pPr>
            <w:r w:rsidRPr="00E02502">
              <w:rPr>
                <w:rFonts w:ascii="Arial" w:hAnsi="Arial" w:cs="Arial"/>
                <w:sz w:val="20"/>
                <w:szCs w:val="20"/>
              </w:rPr>
              <w:t>Cleaning is not specifically required for all other resources shared within a class.  When resources move to the other class, cleaning takes place beforehand.  If resources are exposed to bodily fluids through poor cough etiquette etc, cleaning is carried out on a case-by-case basis by staff.  Build this into end of lesson activity routines in each setting.  Quarantine area in each class</w:t>
            </w:r>
            <w:r>
              <w:rPr>
                <w:rFonts w:ascii="Arial" w:hAnsi="Arial" w:cs="Arial"/>
                <w:sz w:val="20"/>
                <w:szCs w:val="20"/>
              </w:rPr>
              <w:t xml:space="preserve"> for appropriate resources to stay for 72h</w:t>
            </w:r>
            <w:r w:rsidRPr="00E02502">
              <w:rPr>
                <w:rFonts w:ascii="Arial" w:hAnsi="Arial" w:cs="Arial"/>
                <w:sz w:val="20"/>
                <w:szCs w:val="20"/>
              </w:rPr>
              <w:t xml:space="preserve">. </w:t>
            </w:r>
            <w:r w:rsidRPr="00E02502">
              <w:rPr>
                <w:rFonts w:ascii="Arial" w:eastAsia="Times New Roman" w:hAnsi="Arial" w:cs="Arial"/>
                <w:sz w:val="20"/>
                <w:szCs w:val="20"/>
              </w:rPr>
              <w:t xml:space="preserve"> </w:t>
            </w:r>
          </w:p>
          <w:p w14:paraId="0077EC03" w14:textId="77777777" w:rsidR="00FD1AC0" w:rsidRPr="00E02502" w:rsidRDefault="00FD1AC0" w:rsidP="00FD1AC0">
            <w:pPr>
              <w:pStyle w:val="NoSpacing"/>
              <w:rPr>
                <w:rFonts w:ascii="Arial" w:eastAsia="Times New Roman" w:hAnsi="Arial" w:cs="Arial"/>
                <w:sz w:val="20"/>
                <w:szCs w:val="20"/>
              </w:rPr>
            </w:pPr>
          </w:p>
          <w:p w14:paraId="2838140A" w14:textId="0F9FCC93" w:rsidR="00FD1AC0" w:rsidRPr="00E02502" w:rsidRDefault="00FD1AC0" w:rsidP="00FD1AC0">
            <w:pPr>
              <w:pStyle w:val="NoSpacing"/>
              <w:rPr>
                <w:rFonts w:ascii="Arial" w:eastAsia="Times New Roman" w:hAnsi="Arial" w:cs="Arial"/>
                <w:sz w:val="20"/>
                <w:szCs w:val="20"/>
              </w:rPr>
            </w:pPr>
            <w:r w:rsidRPr="00E02502">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27494E2" w14:textId="77777777" w:rsidR="00FD1AC0" w:rsidRPr="00E02502" w:rsidRDefault="00FD1AC0" w:rsidP="00FD1AC0">
            <w:pPr>
              <w:rPr>
                <w:rFonts w:ascii="Arial" w:eastAsia="Times New Roman" w:hAnsi="Arial" w:cs="Arial"/>
                <w:sz w:val="20"/>
                <w:szCs w:val="20"/>
              </w:rPr>
            </w:pPr>
          </w:p>
          <w:p w14:paraId="64FA8031" w14:textId="23EA6F69" w:rsidR="00FD1AC0" w:rsidRPr="00E02502" w:rsidRDefault="00FD1AC0" w:rsidP="00FD1AC0">
            <w:pPr>
              <w:rPr>
                <w:rFonts w:ascii="Arial" w:hAnsi="Arial" w:cs="Arial"/>
                <w:sz w:val="20"/>
                <w:szCs w:val="20"/>
              </w:rPr>
            </w:pPr>
            <w:r w:rsidRPr="00E02502">
              <w:rPr>
                <w:rFonts w:ascii="Arial" w:eastAsia="Times New Roman" w:hAnsi="Arial" w:cs="Arial"/>
                <w:sz w:val="20"/>
                <w:szCs w:val="20"/>
              </w:rPr>
              <w:t>Remove resources which present cleaning challenges, e.g. fabric materials –beanbags, soft seating.</w:t>
            </w:r>
          </w:p>
          <w:p w14:paraId="7914C4AB" w14:textId="77777777" w:rsidR="00FD1AC0" w:rsidRPr="00E02502" w:rsidRDefault="00FD1AC0" w:rsidP="00FD1AC0">
            <w:pPr>
              <w:pStyle w:val="CommentText"/>
              <w:rPr>
                <w:rFonts w:ascii="Arial" w:hAnsi="Arial" w:cs="Arial"/>
              </w:rPr>
            </w:pPr>
          </w:p>
          <w:p w14:paraId="4997E6A3" w14:textId="5CEC132D" w:rsidR="00FD1AC0" w:rsidRPr="00E02502" w:rsidRDefault="00FD1AC0" w:rsidP="00FD1AC0">
            <w:pPr>
              <w:rPr>
                <w:rFonts w:ascii="Arial" w:hAnsi="Arial" w:cs="Arial"/>
                <w:iCs/>
                <w:sz w:val="20"/>
                <w:szCs w:val="20"/>
              </w:rPr>
            </w:pPr>
            <w:r w:rsidRPr="00E02502">
              <w:rPr>
                <w:rFonts w:ascii="Arial" w:hAnsi="Arial" w:cs="Arial"/>
                <w:iCs/>
                <w:sz w:val="20"/>
                <w:szCs w:val="20"/>
              </w:rPr>
              <w:t>Where there is a sink in the classroom, soap and paper towels should be available. Bin placed near sink.</w:t>
            </w:r>
          </w:p>
          <w:p w14:paraId="67A88CF9" w14:textId="48350E50" w:rsidR="00FD1AC0" w:rsidRPr="00E02502" w:rsidRDefault="00FD1AC0" w:rsidP="00FD1AC0">
            <w:pPr>
              <w:rPr>
                <w:rFonts w:ascii="Arial" w:hAnsi="Arial" w:cs="Arial"/>
                <w:iCs/>
                <w:sz w:val="20"/>
                <w:szCs w:val="20"/>
              </w:rPr>
            </w:pPr>
          </w:p>
          <w:p w14:paraId="4918EFD7" w14:textId="77777777" w:rsidR="00FD1AC0" w:rsidRPr="00E02502" w:rsidRDefault="00FD1AC0" w:rsidP="00FD1AC0">
            <w:pPr>
              <w:rPr>
                <w:rFonts w:ascii="Arial" w:hAnsi="Arial" w:cs="Arial"/>
                <w:iCs/>
                <w:color w:val="000000" w:themeColor="text1"/>
                <w:sz w:val="20"/>
                <w:szCs w:val="20"/>
              </w:rPr>
            </w:pPr>
            <w:r w:rsidRPr="00E02502">
              <w:rPr>
                <w:rFonts w:ascii="Arial" w:hAnsi="Arial" w:cs="Arial"/>
                <w:iCs/>
                <w:color w:val="000000" w:themeColor="text1"/>
                <w:sz w:val="20"/>
                <w:szCs w:val="20"/>
              </w:rPr>
              <w:t xml:space="preserve">Keep surfaces clear to make cleaning easier.                </w:t>
            </w:r>
          </w:p>
          <w:p w14:paraId="654446BF" w14:textId="5290C5C0" w:rsidR="00FD1AC0" w:rsidRDefault="00FD1AC0" w:rsidP="00FD1AC0">
            <w:pPr>
              <w:rPr>
                <w:rFonts w:ascii="Arial" w:hAnsi="Arial" w:cs="Arial"/>
                <w:iCs/>
                <w:sz w:val="20"/>
                <w:szCs w:val="20"/>
              </w:rPr>
            </w:pPr>
          </w:p>
          <w:p w14:paraId="16FF2ABF" w14:textId="2CF24F1E" w:rsidR="00FD1AC0" w:rsidRDefault="00FD1AC0" w:rsidP="00FD1AC0">
            <w:pPr>
              <w:rPr>
                <w:rFonts w:ascii="Arial" w:hAnsi="Arial" w:cs="Arial"/>
                <w:iCs/>
                <w:sz w:val="20"/>
                <w:szCs w:val="20"/>
              </w:rPr>
            </w:pPr>
            <w:r>
              <w:rPr>
                <w:rFonts w:ascii="Arial" w:hAnsi="Arial" w:cs="Arial"/>
                <w:iCs/>
                <w:sz w:val="20"/>
                <w:szCs w:val="20"/>
              </w:rPr>
              <w:t>Each pupil has a pack of tissues and each tissue goes in the bin after each use.  They do not go in pockets to keep.</w:t>
            </w:r>
          </w:p>
          <w:p w14:paraId="66D2066A" w14:textId="77777777" w:rsidR="00FD1AC0" w:rsidRPr="00E02502" w:rsidRDefault="00FD1AC0" w:rsidP="00FD1AC0">
            <w:pPr>
              <w:rPr>
                <w:rFonts w:ascii="Arial" w:hAnsi="Arial" w:cs="Arial"/>
                <w:iCs/>
                <w:sz w:val="20"/>
                <w:szCs w:val="20"/>
              </w:rPr>
            </w:pPr>
          </w:p>
          <w:p w14:paraId="483CAD06" w14:textId="6C254F5A" w:rsidR="00FD1AC0" w:rsidRPr="00E02502" w:rsidRDefault="00D31BB0" w:rsidP="00FD1AC0">
            <w:pPr>
              <w:rPr>
                <w:rFonts w:ascii="Arial" w:hAnsi="Arial" w:cs="Arial"/>
                <w:iCs/>
                <w:color w:val="000000" w:themeColor="text1"/>
                <w:sz w:val="20"/>
                <w:szCs w:val="20"/>
              </w:rPr>
            </w:pPr>
            <w:r w:rsidRPr="00D31BB0">
              <w:rPr>
                <w:rFonts w:ascii="Arial" w:hAnsi="Arial" w:cs="Arial"/>
                <w:b/>
                <w:bCs/>
                <w:sz w:val="20"/>
                <w:szCs w:val="20"/>
                <w:highlight w:val="yellow"/>
              </w:rPr>
              <w:t>Greater emphasis should be placed on ventilation, by keeping windows open as much as possible, and doors open when feasible and safe to do so.</w:t>
            </w:r>
            <w:r w:rsidRPr="00D31BB0">
              <w:rPr>
                <w:rFonts w:cstheme="minorHAnsi"/>
                <w:b/>
                <w:bCs/>
                <w:sz w:val="20"/>
                <w:szCs w:val="20"/>
              </w:rPr>
              <w:t xml:space="preserve">  </w:t>
            </w:r>
            <w:r w:rsidR="00FD1AC0" w:rsidRPr="00E02502">
              <w:rPr>
                <w:rFonts w:ascii="Arial" w:hAnsi="Arial" w:cs="Arial"/>
                <w:iCs/>
                <w:sz w:val="20"/>
                <w:szCs w:val="20"/>
              </w:rPr>
              <w:t>Classrooms to be kept well-ventilated (at least one window in each room). D</w:t>
            </w:r>
            <w:r w:rsidR="00FD1AC0" w:rsidRPr="00E02502">
              <w:rPr>
                <w:rFonts w:ascii="Arial" w:hAnsi="Arial" w:cs="Arial"/>
                <w:iCs/>
                <w:color w:val="000000" w:themeColor="text1"/>
                <w:sz w:val="20"/>
                <w:szCs w:val="20"/>
              </w:rPr>
              <w:t xml:space="preserve">oors should be propped open to reduce the number of touch surfaces (see more detailed guidance under General Guidance). </w:t>
            </w:r>
          </w:p>
          <w:p w14:paraId="5ECEBD07" w14:textId="77777777" w:rsidR="00FD1AC0" w:rsidRPr="00E02502" w:rsidRDefault="00FD1AC0" w:rsidP="00FD1AC0">
            <w:pPr>
              <w:rPr>
                <w:rFonts w:ascii="Arial" w:hAnsi="Arial" w:cs="Arial"/>
                <w:iCs/>
                <w:sz w:val="20"/>
                <w:szCs w:val="20"/>
              </w:rPr>
            </w:pPr>
          </w:p>
          <w:p w14:paraId="2EE0D309" w14:textId="33B8E440" w:rsidR="00FD1AC0" w:rsidRPr="009A6A79" w:rsidRDefault="00FD1AC0" w:rsidP="00FD1AC0">
            <w:pPr>
              <w:rPr>
                <w:rFonts w:ascii="Arial" w:hAnsi="Arial" w:cs="Arial"/>
                <w:iCs/>
                <w:sz w:val="20"/>
                <w:szCs w:val="20"/>
              </w:rPr>
            </w:pPr>
            <w:r w:rsidRPr="00E02502">
              <w:rPr>
                <w:rFonts w:ascii="Arial" w:hAnsi="Arial" w:cs="Arial"/>
                <w:iCs/>
                <w:sz w:val="20"/>
                <w:szCs w:val="20"/>
              </w:rPr>
              <w:t xml:space="preserve">Children and teacher should agree the handwashing routine for the day for their group. </w:t>
            </w:r>
          </w:p>
          <w:p w14:paraId="020CC415" w14:textId="0A38BA20" w:rsidR="00FD1AC0" w:rsidRPr="00E02502" w:rsidRDefault="00FD1AC0" w:rsidP="00FD1AC0">
            <w:pPr>
              <w:pStyle w:val="NoSpacing"/>
              <w:rPr>
                <w:rFonts w:ascii="Arial" w:hAnsi="Arial" w:cs="Arial"/>
                <w:sz w:val="20"/>
                <w:szCs w:val="20"/>
              </w:rPr>
            </w:pPr>
            <w:r w:rsidRPr="00E02502">
              <w:rPr>
                <w:rFonts w:ascii="Arial" w:hAnsi="Arial" w:cs="Arial"/>
                <w:sz w:val="20"/>
                <w:szCs w:val="20"/>
              </w:rPr>
              <w:t>Further consideration to be given to the teaching of curriculum in practical subjects and how this can be amended to ensure only necessary contact with equipment. Any equipment used to be properly cleaned after use, if required.</w:t>
            </w:r>
          </w:p>
          <w:p w14:paraId="7A4AF538" w14:textId="28AE57FC" w:rsidR="00FD1AC0" w:rsidRPr="00E02502" w:rsidRDefault="00FD1AC0" w:rsidP="00FD1AC0">
            <w:pPr>
              <w:pStyle w:val="NoSpacing"/>
              <w:rPr>
                <w:rFonts w:ascii="Arial" w:hAnsi="Arial" w:cs="Arial"/>
                <w:sz w:val="20"/>
                <w:szCs w:val="20"/>
              </w:rPr>
            </w:pPr>
          </w:p>
          <w:p w14:paraId="1EB6F391" w14:textId="3AC6075D" w:rsidR="00FD1AC0" w:rsidRPr="000E7D79" w:rsidRDefault="00FD1AC0" w:rsidP="00FD1AC0">
            <w:r w:rsidRPr="000E7D79">
              <w:rPr>
                <w:rFonts w:ascii="Arial" w:eastAsia="Arial" w:hAnsi="Arial" w:cs="Arial"/>
                <w:b/>
                <w:bCs/>
                <w:color w:val="222222"/>
                <w:sz w:val="20"/>
                <w:szCs w:val="20"/>
                <w:u w:val="single"/>
                <w:lang w:val="en-AU"/>
              </w:rPr>
              <w:t>Instrumental Instructors</w:t>
            </w:r>
          </w:p>
          <w:p w14:paraId="0A37DC02" w14:textId="3A67D46B" w:rsidR="009B5801" w:rsidRPr="009B5989" w:rsidRDefault="009B5801" w:rsidP="009B5801">
            <w:pPr>
              <w:rPr>
                <w:rFonts w:ascii="Arial" w:eastAsia="Times New Roman" w:hAnsi="Arial" w:cs="Arial"/>
                <w:sz w:val="20"/>
                <w:szCs w:val="20"/>
              </w:rPr>
            </w:pPr>
            <w:r w:rsidRPr="009B5989">
              <w:rPr>
                <w:rFonts w:ascii="Arial" w:eastAsia="Times New Roman" w:hAnsi="Arial" w:cs="Arial"/>
                <w:sz w:val="20"/>
                <w:szCs w:val="20"/>
              </w:rPr>
              <w:t>When all year groups are attending school, video conferencing will be more limited. Therefore, Head Teacher, Instructor as well as parent/pupil are required to be agreement that face to face delivery, with adherence to robust safety , is appropriate and therefore permissible</w:t>
            </w:r>
          </w:p>
          <w:p w14:paraId="1BFFE264" w14:textId="77777777" w:rsidR="009B5801" w:rsidRPr="009B5989" w:rsidRDefault="009B5801" w:rsidP="009B5801">
            <w:pPr>
              <w:pStyle w:val="ListParagraph"/>
              <w:rPr>
                <w:rFonts w:ascii="Arial" w:hAnsi="Arial" w:cs="Arial"/>
                <w:sz w:val="20"/>
                <w:szCs w:val="20"/>
              </w:rPr>
            </w:pPr>
          </w:p>
          <w:p w14:paraId="429CC981" w14:textId="77777777" w:rsidR="009B5801" w:rsidRPr="009B5989" w:rsidRDefault="009B5801" w:rsidP="009B5801">
            <w:pPr>
              <w:pStyle w:val="ListParagraph"/>
              <w:numPr>
                <w:ilvl w:val="0"/>
                <w:numId w:val="15"/>
              </w:numPr>
              <w:rPr>
                <w:rFonts w:ascii="Arial" w:hAnsi="Arial" w:cs="Arial"/>
                <w:sz w:val="20"/>
                <w:szCs w:val="20"/>
              </w:rPr>
            </w:pPr>
            <w:r w:rsidRPr="009B5989">
              <w:rPr>
                <w:rFonts w:ascii="Arial" w:hAnsi="Arial" w:cs="Arial"/>
                <w:sz w:val="20"/>
                <w:szCs w:val="20"/>
              </w:rPr>
              <w:t>Measures to mitigate risk must be followed – 2m social distancing, good hand hygiene etc</w:t>
            </w:r>
          </w:p>
          <w:p w14:paraId="13EB3607" w14:textId="77777777" w:rsidR="009B5801" w:rsidRPr="009B5989" w:rsidRDefault="009B5801" w:rsidP="009B5801">
            <w:pPr>
              <w:pStyle w:val="ListParagraph"/>
              <w:numPr>
                <w:ilvl w:val="0"/>
                <w:numId w:val="15"/>
              </w:numPr>
              <w:rPr>
                <w:rFonts w:ascii="Arial" w:hAnsi="Arial" w:cs="Arial"/>
                <w:sz w:val="20"/>
                <w:szCs w:val="20"/>
              </w:rPr>
            </w:pPr>
            <w:r w:rsidRPr="009B5989">
              <w:rPr>
                <w:rFonts w:ascii="Arial" w:hAnsi="Arial" w:cs="Arial"/>
                <w:sz w:val="20"/>
                <w:szCs w:val="20"/>
              </w:rPr>
              <w:t>Maximum of 2 schools per day, reduce number of visits where practical to ideally 1 school per day where possible (originally was in the region of 3-4 schools per day)</w:t>
            </w:r>
          </w:p>
          <w:p w14:paraId="41846E0E" w14:textId="77777777" w:rsidR="009B5801" w:rsidRPr="009B5989" w:rsidRDefault="009B5801" w:rsidP="009B5801">
            <w:pPr>
              <w:pStyle w:val="ListParagraph"/>
              <w:numPr>
                <w:ilvl w:val="0"/>
                <w:numId w:val="15"/>
              </w:numPr>
            </w:pPr>
            <w:r w:rsidRPr="009B5989">
              <w:rPr>
                <w:rFonts w:ascii="Arial" w:hAnsi="Arial" w:cs="Arial"/>
                <w:sz w:val="20"/>
                <w:szCs w:val="20"/>
              </w:rPr>
              <w:t>Consider fortnightly visits so 1 school per day can be achieved</w:t>
            </w:r>
            <w:r w:rsidRPr="009B5989">
              <w:t xml:space="preserve"> </w:t>
            </w:r>
          </w:p>
          <w:p w14:paraId="107EDBD1" w14:textId="77777777" w:rsidR="009B5801" w:rsidRPr="009B5989" w:rsidRDefault="009B5801" w:rsidP="009B5801">
            <w:pPr>
              <w:pStyle w:val="ListParagraph"/>
              <w:numPr>
                <w:ilvl w:val="0"/>
                <w:numId w:val="15"/>
              </w:numPr>
              <w:rPr>
                <w:rFonts w:ascii="Arial" w:hAnsi="Arial" w:cs="Arial"/>
                <w:sz w:val="20"/>
                <w:szCs w:val="20"/>
              </w:rPr>
            </w:pPr>
            <w:r w:rsidRPr="009B5989">
              <w:rPr>
                <w:rFonts w:ascii="Arial" w:hAnsi="Arial" w:cs="Arial"/>
                <w:sz w:val="20"/>
                <w:szCs w:val="20"/>
              </w:rPr>
              <w:t>Consider online learning using Glow or Goggle platforms</w:t>
            </w:r>
          </w:p>
          <w:p w14:paraId="6DC39466" w14:textId="77777777" w:rsidR="009B5801" w:rsidRPr="009B5989" w:rsidRDefault="009B5801" w:rsidP="009B5801">
            <w:pPr>
              <w:pStyle w:val="ListParagraph"/>
              <w:numPr>
                <w:ilvl w:val="0"/>
                <w:numId w:val="15"/>
              </w:numPr>
            </w:pPr>
            <w:r w:rsidRPr="009B5989">
              <w:rPr>
                <w:rFonts w:ascii="Arial" w:hAnsi="Arial" w:cs="Arial"/>
                <w:sz w:val="20"/>
                <w:szCs w:val="20"/>
              </w:rPr>
              <w:t>No brass or woodwind physical instruction at the moment. Consider talking through lesson instead or online learning.</w:t>
            </w:r>
            <w:r w:rsidRPr="009B5989">
              <w:t xml:space="preserve"> </w:t>
            </w:r>
            <w:r w:rsidRPr="009B5989">
              <w:rPr>
                <w:b/>
                <w:bCs/>
              </w:rPr>
              <w:t>See SQA update P23</w:t>
            </w:r>
          </w:p>
          <w:p w14:paraId="65AE99D0" w14:textId="0E10F998" w:rsidR="009B5801" w:rsidRPr="009B5989" w:rsidRDefault="009B5801" w:rsidP="009B5801">
            <w:pPr>
              <w:rPr>
                <w:rFonts w:ascii="Arial" w:hAnsi="Arial" w:cs="Arial"/>
                <w:sz w:val="20"/>
                <w:szCs w:val="20"/>
              </w:rPr>
            </w:pPr>
            <w:r w:rsidRPr="009B5989">
              <w:rPr>
                <w:rFonts w:ascii="Arial" w:hAnsi="Arial" w:cs="Arial"/>
                <w:sz w:val="20"/>
                <w:szCs w:val="20"/>
              </w:rPr>
              <w:t>See whole school risk assessment template for more information</w:t>
            </w:r>
          </w:p>
          <w:p w14:paraId="3C440679" w14:textId="18B92A06" w:rsidR="00301E3F" w:rsidRPr="009B5989" w:rsidRDefault="00301E3F" w:rsidP="009B5801">
            <w:pPr>
              <w:rPr>
                <w:rFonts w:ascii="Arial" w:hAnsi="Arial" w:cs="Arial"/>
                <w:sz w:val="20"/>
                <w:szCs w:val="20"/>
              </w:rPr>
            </w:pPr>
          </w:p>
          <w:p w14:paraId="691937B7" w14:textId="77777777" w:rsidR="00301E3F" w:rsidRPr="009B5989" w:rsidRDefault="00301E3F" w:rsidP="00301E3F">
            <w:pPr>
              <w:rPr>
                <w:rFonts w:ascii="Arial" w:hAnsi="Arial" w:cs="Arial"/>
                <w:sz w:val="20"/>
                <w:szCs w:val="20"/>
              </w:rPr>
            </w:pPr>
            <w:r w:rsidRPr="009B5989">
              <w:rPr>
                <w:rFonts w:ascii="Arial" w:eastAsia="Calibri" w:hAnsi="Arial" w:cs="Arial"/>
                <w:sz w:val="20"/>
                <w:szCs w:val="20"/>
              </w:rPr>
              <w:lastRenderedPageBreak/>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077B5D32" w14:textId="77777777" w:rsidR="00301E3F" w:rsidRPr="009B5989" w:rsidRDefault="00301E3F" w:rsidP="00301E3F">
            <w:pPr>
              <w:rPr>
                <w:rFonts w:ascii="Arial" w:eastAsia="Calibri" w:hAnsi="Arial" w:cs="Arial"/>
                <w:sz w:val="20"/>
                <w:szCs w:val="20"/>
              </w:rPr>
            </w:pPr>
            <w:r w:rsidRPr="009B5989">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22B3085B" w14:textId="77777777" w:rsidR="00301E3F" w:rsidRPr="009B5989" w:rsidRDefault="00301E3F" w:rsidP="00301E3F">
            <w:pPr>
              <w:rPr>
                <w:rFonts w:ascii="Arial" w:hAnsi="Arial" w:cs="Arial"/>
                <w:sz w:val="20"/>
                <w:szCs w:val="20"/>
              </w:rPr>
            </w:pPr>
          </w:p>
          <w:p w14:paraId="49543F95" w14:textId="77777777" w:rsidR="00301E3F" w:rsidRPr="009B5989" w:rsidRDefault="00301E3F" w:rsidP="00301E3F">
            <w:pPr>
              <w:rPr>
                <w:rFonts w:ascii="Arial" w:eastAsia="Calibri" w:hAnsi="Arial" w:cs="Arial"/>
                <w:color w:val="222222"/>
                <w:sz w:val="20"/>
                <w:szCs w:val="20"/>
                <w:lang w:val="en-AU"/>
              </w:rPr>
            </w:pPr>
            <w:r w:rsidRPr="009B5989">
              <w:rPr>
                <w:rFonts w:ascii="Arial" w:eastAsia="Calibri" w:hAnsi="Arial" w:cs="Arial"/>
                <w:color w:val="222222"/>
                <w:sz w:val="20"/>
                <w:szCs w:val="20"/>
                <w:lang w:val="en-AU"/>
              </w:rPr>
              <w:t>Shared instruments such as piano, drumkit, tuned percussion, audio equipment and music stands should be cleaned between pupils.</w:t>
            </w:r>
          </w:p>
          <w:p w14:paraId="40181DA2" w14:textId="77777777" w:rsidR="00301E3F" w:rsidRPr="009B5989" w:rsidRDefault="00301E3F" w:rsidP="00301E3F">
            <w:pPr>
              <w:rPr>
                <w:rFonts w:ascii="Arial" w:hAnsi="Arial" w:cs="Arial"/>
                <w:sz w:val="20"/>
                <w:szCs w:val="20"/>
              </w:rPr>
            </w:pPr>
          </w:p>
          <w:p w14:paraId="783595E8" w14:textId="77777777" w:rsidR="00301E3F" w:rsidRPr="009B5989" w:rsidRDefault="00301E3F" w:rsidP="00301E3F">
            <w:pPr>
              <w:rPr>
                <w:rFonts w:ascii="Arial" w:eastAsia="Calibri" w:hAnsi="Arial" w:cs="Arial"/>
                <w:color w:val="222222"/>
                <w:sz w:val="20"/>
                <w:szCs w:val="20"/>
                <w:lang w:val="en-AU"/>
              </w:rPr>
            </w:pPr>
            <w:r w:rsidRPr="009B5989">
              <w:rPr>
                <w:rFonts w:ascii="Arial" w:eastAsia="Calibri" w:hAnsi="Arial" w:cs="Arial"/>
                <w:color w:val="222222"/>
                <w:sz w:val="20"/>
                <w:szCs w:val="20"/>
                <w:lang w:val="en-AU"/>
              </w:rPr>
              <w:t>Pupils should clean their own instruments under the guidance and instruction of the instructor</w:t>
            </w:r>
          </w:p>
          <w:p w14:paraId="3AC4DF1E" w14:textId="77777777" w:rsidR="00301E3F" w:rsidRPr="009B5989" w:rsidRDefault="00301E3F" w:rsidP="00301E3F">
            <w:pPr>
              <w:rPr>
                <w:rFonts w:ascii="Arial" w:hAnsi="Arial" w:cs="Arial"/>
                <w:sz w:val="20"/>
                <w:szCs w:val="20"/>
              </w:rPr>
            </w:pPr>
          </w:p>
          <w:p w14:paraId="2DB042DD" w14:textId="77777777" w:rsidR="00301E3F" w:rsidRPr="009B5989" w:rsidRDefault="00301E3F" w:rsidP="00301E3F">
            <w:pPr>
              <w:rPr>
                <w:rFonts w:ascii="Arial" w:eastAsia="Calibri" w:hAnsi="Arial" w:cs="Arial"/>
                <w:sz w:val="20"/>
                <w:szCs w:val="20"/>
              </w:rPr>
            </w:pPr>
            <w:r w:rsidRPr="009B5989">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5E01DE44" w14:textId="77777777" w:rsidR="00301E3F" w:rsidRPr="009B5989" w:rsidRDefault="00301E3F" w:rsidP="00301E3F">
            <w:pPr>
              <w:rPr>
                <w:rFonts w:ascii="Arial" w:hAnsi="Arial" w:cs="Arial"/>
                <w:sz w:val="20"/>
                <w:szCs w:val="20"/>
              </w:rPr>
            </w:pPr>
          </w:p>
          <w:p w14:paraId="3419AAF9" w14:textId="77777777" w:rsidR="00301E3F" w:rsidRPr="009B5989" w:rsidRDefault="00301E3F" w:rsidP="00301E3F">
            <w:pPr>
              <w:rPr>
                <w:rFonts w:ascii="Arial" w:hAnsi="Arial" w:cs="Arial"/>
                <w:sz w:val="20"/>
                <w:szCs w:val="20"/>
              </w:rPr>
            </w:pPr>
            <w:r w:rsidRPr="009B5989">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7C0F07E" w14:textId="77777777" w:rsidR="00301E3F" w:rsidRPr="009B5989" w:rsidRDefault="00301E3F" w:rsidP="00301E3F">
            <w:pPr>
              <w:rPr>
                <w:rFonts w:ascii="Arial" w:hAnsi="Arial" w:cs="Arial"/>
                <w:sz w:val="20"/>
                <w:szCs w:val="20"/>
              </w:rPr>
            </w:pPr>
            <w:r w:rsidRPr="009B5989">
              <w:rPr>
                <w:rFonts w:ascii="Arial" w:eastAsia="Calibri" w:hAnsi="Arial" w:cs="Arial"/>
                <w:sz w:val="20"/>
                <w:szCs w:val="20"/>
              </w:rPr>
              <w:t xml:space="preserve">  </w:t>
            </w:r>
          </w:p>
          <w:p w14:paraId="1FD6EA0B" w14:textId="77777777" w:rsidR="00301E3F" w:rsidRPr="009B5989" w:rsidRDefault="00301E3F" w:rsidP="00301E3F">
            <w:pPr>
              <w:rPr>
                <w:rFonts w:ascii="Arial" w:eastAsia="Calibri" w:hAnsi="Arial" w:cs="Arial"/>
                <w:sz w:val="20"/>
                <w:szCs w:val="20"/>
              </w:rPr>
            </w:pPr>
            <w:r w:rsidRPr="009B5989">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12DD5A6D" w14:textId="77777777" w:rsidR="00301E3F" w:rsidRPr="009B5989" w:rsidRDefault="00301E3F" w:rsidP="00301E3F">
            <w:pPr>
              <w:rPr>
                <w:rFonts w:ascii="Arial" w:eastAsia="Calibri" w:hAnsi="Arial" w:cs="Arial"/>
                <w:sz w:val="20"/>
                <w:szCs w:val="20"/>
              </w:rPr>
            </w:pPr>
          </w:p>
          <w:p w14:paraId="50E2C470" w14:textId="77777777" w:rsidR="00301E3F" w:rsidRPr="009B5989" w:rsidRDefault="00301E3F" w:rsidP="00301E3F">
            <w:pPr>
              <w:rPr>
                <w:rFonts w:ascii="Arial" w:hAnsi="Arial" w:cs="Arial"/>
                <w:sz w:val="20"/>
                <w:szCs w:val="20"/>
              </w:rPr>
            </w:pPr>
            <w:r w:rsidRPr="009B5989">
              <w:rPr>
                <w:rFonts w:ascii="Arial" w:eastAsia="Calibri" w:hAnsi="Arial" w:cs="Arial"/>
                <w:sz w:val="20"/>
                <w:szCs w:val="20"/>
              </w:rPr>
              <w:t>Current guidelines state that Brass, Woodwind and Singing lessons should be avoided in school</w:t>
            </w:r>
          </w:p>
          <w:p w14:paraId="2696E969" w14:textId="77777777" w:rsidR="00301E3F" w:rsidRPr="009B5989" w:rsidRDefault="00301E3F" w:rsidP="00301E3F">
            <w:pPr>
              <w:rPr>
                <w:rFonts w:ascii="Arial" w:eastAsia="Calibri" w:hAnsi="Arial" w:cs="Arial"/>
                <w:color w:val="222222"/>
                <w:sz w:val="20"/>
                <w:szCs w:val="20"/>
                <w:lang w:val="en-AU"/>
              </w:rPr>
            </w:pPr>
            <w:r w:rsidRPr="009B5989">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06852A21" w14:textId="77777777" w:rsidR="00301E3F" w:rsidRPr="009B5989" w:rsidRDefault="00301E3F" w:rsidP="00301E3F">
            <w:pPr>
              <w:rPr>
                <w:rFonts w:ascii="Arial" w:hAnsi="Arial" w:cs="Arial"/>
                <w:sz w:val="20"/>
                <w:szCs w:val="20"/>
              </w:rPr>
            </w:pPr>
            <w:r w:rsidRPr="009B5989">
              <w:rPr>
                <w:rFonts w:ascii="Arial" w:eastAsia="Calibri" w:hAnsi="Arial" w:cs="Arial"/>
                <w:color w:val="222222"/>
                <w:sz w:val="20"/>
                <w:szCs w:val="20"/>
                <w:lang w:val="en-AU"/>
              </w:rPr>
              <w:t>Drumsticks should not be shared</w:t>
            </w:r>
          </w:p>
          <w:p w14:paraId="3DADE451" w14:textId="77777777" w:rsidR="00301E3F" w:rsidRPr="009B5989" w:rsidRDefault="00301E3F" w:rsidP="00301E3F">
            <w:pPr>
              <w:rPr>
                <w:rFonts w:ascii="Arial" w:hAnsi="Arial" w:cs="Arial"/>
                <w:sz w:val="20"/>
                <w:szCs w:val="20"/>
              </w:rPr>
            </w:pPr>
            <w:r w:rsidRPr="009B5989">
              <w:rPr>
                <w:rFonts w:ascii="Arial" w:eastAsia="Calibri" w:hAnsi="Arial" w:cs="Arial"/>
                <w:color w:val="222222"/>
                <w:sz w:val="20"/>
                <w:szCs w:val="20"/>
                <w:lang w:val="en-AU"/>
              </w:rPr>
              <w:t>Bows should not be shared</w:t>
            </w:r>
          </w:p>
          <w:p w14:paraId="531CD755" w14:textId="77777777" w:rsidR="00301E3F" w:rsidRPr="009B5989" w:rsidRDefault="00301E3F" w:rsidP="00301E3F">
            <w:pPr>
              <w:rPr>
                <w:rFonts w:ascii="Arial" w:hAnsi="Arial" w:cs="Arial"/>
                <w:sz w:val="20"/>
                <w:szCs w:val="20"/>
              </w:rPr>
            </w:pPr>
            <w:r w:rsidRPr="009B5989">
              <w:rPr>
                <w:rFonts w:ascii="Arial" w:eastAsia="Calibri" w:hAnsi="Arial" w:cs="Arial"/>
                <w:color w:val="222222"/>
                <w:sz w:val="20"/>
                <w:szCs w:val="20"/>
                <w:lang w:val="en-AU"/>
              </w:rPr>
              <w:t xml:space="preserve">Each pupil should have their own copies of sheet music. </w:t>
            </w:r>
          </w:p>
          <w:p w14:paraId="147DC4E7" w14:textId="77777777" w:rsidR="00301E3F" w:rsidRPr="009B5989" w:rsidRDefault="00301E3F" w:rsidP="00301E3F">
            <w:pPr>
              <w:rPr>
                <w:rFonts w:ascii="Arial" w:hAnsi="Arial" w:cs="Arial"/>
                <w:sz w:val="20"/>
                <w:szCs w:val="20"/>
              </w:rPr>
            </w:pPr>
            <w:r w:rsidRPr="009B5989">
              <w:rPr>
                <w:rFonts w:ascii="Arial" w:eastAsia="Calibri" w:hAnsi="Arial" w:cs="Arial"/>
                <w:color w:val="222222"/>
                <w:sz w:val="20"/>
                <w:szCs w:val="20"/>
                <w:lang w:val="en-AU"/>
              </w:rPr>
              <w:t>Handheld instruments should be cleaned before and after use and issued to one pupil for the duration of a lesson</w:t>
            </w:r>
          </w:p>
          <w:p w14:paraId="37F79069" w14:textId="77777777" w:rsidR="00301E3F" w:rsidRPr="002828C0" w:rsidRDefault="00301E3F" w:rsidP="00301E3F">
            <w:pPr>
              <w:rPr>
                <w:rFonts w:ascii="Arial" w:eastAsia="Calibri" w:hAnsi="Arial" w:cs="Arial"/>
                <w:color w:val="222222"/>
                <w:sz w:val="20"/>
                <w:szCs w:val="20"/>
                <w:lang w:val="en-AU"/>
              </w:rPr>
            </w:pPr>
            <w:r w:rsidRPr="009B5989">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Pr="002828C0">
              <w:rPr>
                <w:rFonts w:ascii="Arial" w:eastAsia="Calibri" w:hAnsi="Arial" w:cs="Arial"/>
                <w:color w:val="222222"/>
                <w:sz w:val="20"/>
                <w:szCs w:val="20"/>
                <w:lang w:val="en-AU"/>
              </w:rPr>
              <w:t xml:space="preserve">   </w:t>
            </w:r>
          </w:p>
          <w:p w14:paraId="411D0D02" w14:textId="78CCD905" w:rsidR="00FD1AC0" w:rsidRPr="000E7D79" w:rsidRDefault="00FD1AC0" w:rsidP="009B5801">
            <w:r w:rsidRPr="000E7D79">
              <w:rPr>
                <w:rFonts w:ascii="Arial" w:eastAsia="Arial" w:hAnsi="Arial" w:cs="Arial"/>
              </w:rPr>
              <w:t xml:space="preserve"> </w:t>
            </w:r>
          </w:p>
          <w:p w14:paraId="7A0F36C8" w14:textId="3C39DFB1" w:rsidR="00FD1AC0" w:rsidRPr="000E7D79" w:rsidRDefault="00FD1AC0" w:rsidP="00FD1AC0">
            <w:r w:rsidRPr="000E7D79">
              <w:rPr>
                <w:rFonts w:ascii="Arial" w:eastAsia="Arial" w:hAnsi="Arial" w:cs="Arial"/>
                <w:color w:val="222222"/>
                <w:sz w:val="20"/>
                <w:szCs w:val="20"/>
                <w:lang w:val="en-AU"/>
              </w:rPr>
              <w:t>Shared instruments such as piano, drumkit, tuned percussion, audio equipment and music stands should be cleaned between pupils</w:t>
            </w:r>
          </w:p>
          <w:p w14:paraId="74879974" w14:textId="5B17104A" w:rsidR="00FD1AC0" w:rsidRPr="000E7D79" w:rsidRDefault="00FD1AC0" w:rsidP="00FD1AC0">
            <w:r w:rsidRPr="000E7D79">
              <w:rPr>
                <w:rFonts w:ascii="Arial" w:eastAsia="Arial" w:hAnsi="Arial" w:cs="Arial"/>
                <w:color w:val="222222"/>
                <w:sz w:val="20"/>
                <w:szCs w:val="20"/>
                <w:lang w:val="en-AU"/>
              </w:rPr>
              <w:t>Pupils should clean their own instruments under the guidance and instruction of the instructor</w:t>
            </w:r>
          </w:p>
          <w:p w14:paraId="3498C275" w14:textId="41C56305" w:rsidR="00FD1AC0" w:rsidRPr="000E7D79" w:rsidRDefault="00FD1AC0" w:rsidP="00FD1AC0">
            <w:r w:rsidRPr="000E7D79">
              <w:rPr>
                <w:rFonts w:ascii="Arial" w:eastAsia="Arial"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67FD212" w14:textId="07BBE407" w:rsidR="00FD1AC0" w:rsidRPr="000E7D79" w:rsidRDefault="00FD1AC0" w:rsidP="00FD1AC0">
            <w:r w:rsidRPr="000E7D79">
              <w:rPr>
                <w:rFonts w:ascii="Arial" w:eastAsia="Arial" w:hAnsi="Arial" w:cs="Arial"/>
              </w:rPr>
              <w:lastRenderedPageBreak/>
              <w:t xml:space="preserve"> </w:t>
            </w:r>
          </w:p>
          <w:p w14:paraId="09A9272C" w14:textId="2B35A660" w:rsidR="00FD1AC0" w:rsidRPr="000E7D79" w:rsidRDefault="00FD1AC0" w:rsidP="00FD1AC0">
            <w:r w:rsidRPr="000E7D79">
              <w:rPr>
                <w:rFonts w:ascii="Arial" w:eastAsia="Arial" w:hAnsi="Arial" w:cs="Arial"/>
                <w:sz w:val="20"/>
                <w:szCs w:val="20"/>
              </w:rPr>
              <w:t>Current guidelines state that Brass, Woodwind and Singing lessons should be avoided in school</w:t>
            </w:r>
          </w:p>
          <w:p w14:paraId="0B572701" w14:textId="5C93630A" w:rsidR="00FD1AC0" w:rsidRPr="000E7D79" w:rsidRDefault="00FD1AC0" w:rsidP="00FD1AC0">
            <w:r w:rsidRPr="000E7D79">
              <w:rPr>
                <w:rFonts w:ascii="Arial" w:eastAsia="Arial" w:hAnsi="Arial" w:cs="Arial"/>
                <w:color w:val="222222"/>
                <w:sz w:val="20"/>
                <w:szCs w:val="20"/>
                <w:lang w:val="en-AU"/>
              </w:rPr>
              <w:t xml:space="preserve">Mouthpieces must not be shared (in the event of Brass and Woodwind lessons being delivered face to face. These activities are currently to be avoided) </w:t>
            </w:r>
          </w:p>
          <w:p w14:paraId="2D83A71D" w14:textId="57370BDA" w:rsidR="00FD1AC0" w:rsidRPr="000E7D79" w:rsidRDefault="00FD1AC0" w:rsidP="00FD1AC0">
            <w:r w:rsidRPr="000E7D79">
              <w:rPr>
                <w:rFonts w:ascii="Arial" w:eastAsia="Arial" w:hAnsi="Arial" w:cs="Arial"/>
                <w:color w:val="222222"/>
                <w:sz w:val="20"/>
                <w:szCs w:val="20"/>
                <w:lang w:val="en-AU"/>
              </w:rPr>
              <w:t>Drumsticks should not be shared</w:t>
            </w:r>
          </w:p>
          <w:p w14:paraId="271AF557" w14:textId="1EFBCBA8" w:rsidR="00FD1AC0" w:rsidRPr="000E7D79" w:rsidRDefault="00FD1AC0" w:rsidP="00FD1AC0">
            <w:r w:rsidRPr="000E7D79">
              <w:rPr>
                <w:rFonts w:ascii="Arial" w:eastAsia="Arial" w:hAnsi="Arial" w:cs="Arial"/>
                <w:color w:val="222222"/>
                <w:sz w:val="20"/>
                <w:szCs w:val="20"/>
                <w:lang w:val="en-AU"/>
              </w:rPr>
              <w:t>Bows should not be shared</w:t>
            </w:r>
          </w:p>
          <w:p w14:paraId="684C640B" w14:textId="2FCEB3F2" w:rsidR="00FD1AC0" w:rsidRPr="000E7D79" w:rsidRDefault="00FD1AC0" w:rsidP="00FD1AC0">
            <w:r w:rsidRPr="000E7D79">
              <w:rPr>
                <w:rFonts w:ascii="Arial" w:eastAsia="Arial" w:hAnsi="Arial" w:cs="Arial"/>
                <w:color w:val="222222"/>
                <w:sz w:val="20"/>
                <w:szCs w:val="20"/>
                <w:lang w:val="en-AU"/>
              </w:rPr>
              <w:t xml:space="preserve">Each pupil should have their own copies of sheet music. </w:t>
            </w:r>
          </w:p>
          <w:p w14:paraId="182C2A18" w14:textId="6BC93914" w:rsidR="00FD1AC0" w:rsidRPr="000E7D79" w:rsidRDefault="00FD1AC0" w:rsidP="00FD1AC0">
            <w:r w:rsidRPr="000E7D79">
              <w:rPr>
                <w:rFonts w:ascii="Arial" w:eastAsia="Arial" w:hAnsi="Arial" w:cs="Arial"/>
                <w:color w:val="222222"/>
                <w:sz w:val="20"/>
                <w:szCs w:val="20"/>
                <w:lang w:val="en-AU"/>
              </w:rPr>
              <w:t>Handheld instruments should be cleaned before and after use and issued to one pupil for the duration of a lesson</w:t>
            </w:r>
          </w:p>
          <w:p w14:paraId="69D9149F" w14:textId="76BB29A0" w:rsidR="00FD1AC0" w:rsidRDefault="00FD1AC0" w:rsidP="00FD1AC0">
            <w:pPr>
              <w:pStyle w:val="NoSpacing"/>
              <w:rPr>
                <w:rFonts w:ascii="Arial" w:eastAsia="Times New Roman" w:hAnsi="Arial" w:cs="Arial"/>
                <w:sz w:val="20"/>
                <w:szCs w:val="20"/>
              </w:rPr>
            </w:pPr>
            <w:r w:rsidRPr="000E7D79">
              <w:rPr>
                <w:rFonts w:ascii="Arial" w:eastAsia="Arial"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Pr="449B609E">
              <w:rPr>
                <w:rFonts w:ascii="Arial" w:eastAsia="Arial" w:hAnsi="Arial" w:cs="Arial"/>
                <w:color w:val="222222"/>
                <w:sz w:val="20"/>
                <w:szCs w:val="20"/>
                <w:lang w:val="en-AU"/>
              </w:rPr>
              <w:t xml:space="preserve"> </w:t>
            </w:r>
          </w:p>
          <w:p w14:paraId="7C287321" w14:textId="71759031" w:rsidR="00FD1AC0" w:rsidRDefault="00FD1AC0" w:rsidP="00FD1AC0">
            <w:pPr>
              <w:pStyle w:val="NoSpacing"/>
              <w:rPr>
                <w:rFonts w:ascii="Arial" w:eastAsia="Times New Roman" w:hAnsi="Arial" w:cs="Arial"/>
                <w:sz w:val="20"/>
                <w:szCs w:val="20"/>
              </w:rPr>
            </w:pPr>
          </w:p>
          <w:p w14:paraId="569154A3" w14:textId="77777777" w:rsidR="00FD1AC0" w:rsidRPr="00A46E23" w:rsidRDefault="00FD1AC0" w:rsidP="00FD1AC0">
            <w:pPr>
              <w:pStyle w:val="NoSpacing"/>
              <w:rPr>
                <w:rFonts w:ascii="Arial" w:hAnsi="Arial" w:cs="Arial"/>
                <w:sz w:val="20"/>
                <w:szCs w:val="20"/>
              </w:rPr>
            </w:pPr>
            <w:r w:rsidRPr="00A46E23">
              <w:rPr>
                <w:rFonts w:ascii="Arial" w:eastAsia="Times New Roman" w:hAnsi="Arial" w:cs="Arial"/>
                <w:sz w:val="20"/>
                <w:szCs w:val="20"/>
              </w:rPr>
              <w:t xml:space="preserve">Guidance for PE found </w:t>
            </w:r>
            <w:hyperlink r:id="rId41" w:history="1">
              <w:r w:rsidRPr="00A46E23">
                <w:rPr>
                  <w:rStyle w:val="Hyperlink"/>
                  <w:rFonts w:ascii="Arial" w:eastAsia="Times New Roman" w:hAnsi="Arial" w:cs="Arial"/>
                  <w:sz w:val="20"/>
                  <w:szCs w:val="20"/>
                </w:rPr>
                <w:t>here</w:t>
              </w:r>
            </w:hyperlink>
            <w:r w:rsidRPr="00A46E23">
              <w:rPr>
                <w:rStyle w:val="Hyperlink"/>
                <w:rFonts w:ascii="Arial" w:eastAsia="Times New Roman" w:hAnsi="Arial" w:cs="Arial"/>
                <w:sz w:val="20"/>
                <w:szCs w:val="20"/>
              </w:rPr>
              <w:t xml:space="preserve">. </w:t>
            </w:r>
            <w:r w:rsidRPr="00A46E23">
              <w:rPr>
                <w:rFonts w:ascii="Arial" w:eastAsia="Times New Roman" w:hAnsi="Arial" w:cs="Arial"/>
                <w:sz w:val="20"/>
                <w:szCs w:val="20"/>
              </w:rPr>
              <w:t xml:space="preserve"> P5-7 to wear PE kits to school and change after break.  P5-7 boys to change in class area, P5-7 girls to change in girl’s toilets. P1-4 boys to change in classroom, P1-4 girls to change in classroom or girl’s toilets if they prefer.  </w:t>
            </w:r>
          </w:p>
          <w:p w14:paraId="29281B41" w14:textId="77777777" w:rsidR="00FD1AC0" w:rsidRPr="00A46E23" w:rsidRDefault="00FD1AC0" w:rsidP="00FD1AC0">
            <w:pPr>
              <w:pStyle w:val="NoSpacing"/>
              <w:rPr>
                <w:rFonts w:ascii="Arial" w:hAnsi="Arial" w:cs="Arial"/>
                <w:sz w:val="20"/>
                <w:szCs w:val="20"/>
              </w:rPr>
            </w:pPr>
          </w:p>
          <w:p w14:paraId="02AA4257" w14:textId="77777777" w:rsidR="00FD1AC0" w:rsidRPr="0097745F" w:rsidRDefault="00FD1AC0" w:rsidP="00FD1AC0">
            <w:pPr>
              <w:pStyle w:val="NoSpacing"/>
              <w:rPr>
                <w:rFonts w:ascii="Arial" w:hAnsi="Arial" w:cs="Arial"/>
                <w:sz w:val="20"/>
                <w:szCs w:val="20"/>
              </w:rPr>
            </w:pPr>
            <w:r w:rsidRPr="00A46E23">
              <w:rPr>
                <w:rFonts w:ascii="Arial" w:hAnsi="Arial" w:cs="Arial"/>
                <w:sz w:val="20"/>
                <w:szCs w:val="20"/>
              </w:rPr>
              <w:t xml:space="preserve">Guidance for Home Economics, Science and Technologies, Art, Design and Photography found </w:t>
            </w:r>
            <w:hyperlink r:id="rId42" w:history="1">
              <w:r w:rsidRPr="00A46E23">
                <w:rPr>
                  <w:rStyle w:val="Hyperlink"/>
                  <w:rFonts w:ascii="Arial" w:hAnsi="Arial" w:cs="Arial"/>
                  <w:sz w:val="20"/>
                  <w:szCs w:val="20"/>
                </w:rPr>
                <w:t>here</w:t>
              </w:r>
            </w:hyperlink>
            <w:r w:rsidRPr="00A46E23">
              <w:rPr>
                <w:rFonts w:ascii="Arial" w:hAnsi="Arial" w:cs="Arial"/>
                <w:sz w:val="20"/>
                <w:szCs w:val="20"/>
              </w:rPr>
              <w:t>.</w:t>
            </w:r>
            <w:r>
              <w:rPr>
                <w:rFonts w:ascii="Arial" w:hAnsi="Arial" w:cs="Arial"/>
                <w:sz w:val="20"/>
                <w:szCs w:val="20"/>
              </w:rPr>
              <w:t xml:space="preserve">  </w:t>
            </w:r>
          </w:p>
          <w:p w14:paraId="6DB2279D" w14:textId="77777777" w:rsidR="00FD1AC0" w:rsidRPr="00E02502" w:rsidRDefault="00FD1AC0" w:rsidP="00FD1AC0">
            <w:pPr>
              <w:pStyle w:val="NoSpacing"/>
              <w:rPr>
                <w:rFonts w:ascii="Arial" w:hAnsi="Arial" w:cs="Arial"/>
                <w:sz w:val="20"/>
                <w:szCs w:val="20"/>
              </w:rPr>
            </w:pPr>
          </w:p>
          <w:p w14:paraId="064F1C7A" w14:textId="6ACE97AF" w:rsidR="00FD1AC0" w:rsidRDefault="00FD1AC0" w:rsidP="00FD1AC0">
            <w:pPr>
              <w:pStyle w:val="NoSpacing"/>
              <w:rPr>
                <w:rFonts w:ascii="Arial" w:hAnsi="Arial" w:cs="Arial"/>
                <w:color w:val="000000" w:themeColor="text1"/>
                <w:sz w:val="20"/>
                <w:szCs w:val="20"/>
              </w:rPr>
            </w:pPr>
            <w:r w:rsidRPr="449B609E">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29E051F" w14:textId="53372325" w:rsidR="00FD1AC0" w:rsidRDefault="00FD1AC0" w:rsidP="00FD1AC0">
            <w:pPr>
              <w:pStyle w:val="NoSpacing"/>
              <w:rPr>
                <w:rFonts w:ascii="Arial" w:hAnsi="Arial" w:cs="Arial"/>
                <w:color w:val="000000" w:themeColor="text1"/>
                <w:sz w:val="20"/>
                <w:szCs w:val="20"/>
              </w:rPr>
            </w:pPr>
          </w:p>
          <w:p w14:paraId="52C374E4" w14:textId="76B5CD94" w:rsidR="00FD1AC0" w:rsidRDefault="00FD1AC0" w:rsidP="00FD1AC0">
            <w:pPr>
              <w:rPr>
                <w:rFonts w:ascii="Arial" w:hAnsi="Arial" w:cs="Arial"/>
                <w:b/>
                <w:bCs/>
                <w:color w:val="000000" w:themeColor="text1"/>
                <w:sz w:val="20"/>
                <w:szCs w:val="20"/>
                <w:u w:val="single"/>
              </w:rPr>
            </w:pPr>
            <w:r w:rsidRPr="449B609E">
              <w:rPr>
                <w:rFonts w:ascii="Arial" w:hAnsi="Arial" w:cs="Arial"/>
                <w:b/>
                <w:bCs/>
                <w:color w:val="000000" w:themeColor="text1"/>
                <w:sz w:val="20"/>
                <w:szCs w:val="20"/>
                <w:u w:val="single"/>
              </w:rPr>
              <w:t>Marking Jotters</w:t>
            </w:r>
          </w:p>
          <w:p w14:paraId="379CA0AD" w14:textId="0ECCD4B5" w:rsidR="00FD1AC0" w:rsidRDefault="00FD1AC0" w:rsidP="00FD1AC0">
            <w:pPr>
              <w:rPr>
                <w:rFonts w:ascii="Arial" w:hAnsi="Arial" w:cs="Arial"/>
                <w:b/>
                <w:bCs/>
                <w:color w:val="000000" w:themeColor="text1"/>
                <w:sz w:val="20"/>
                <w:szCs w:val="20"/>
                <w:u w:val="single"/>
              </w:rPr>
            </w:pPr>
          </w:p>
          <w:p w14:paraId="6652574D" w14:textId="77777777" w:rsidR="00FD1AC0" w:rsidRPr="00E02502" w:rsidRDefault="00FD1AC0" w:rsidP="00FD1AC0">
            <w:pPr>
              <w:pStyle w:val="NoSpacing"/>
              <w:rPr>
                <w:rFonts w:ascii="Arial" w:hAnsi="Arial" w:cs="Arial"/>
                <w:sz w:val="20"/>
                <w:szCs w:val="20"/>
              </w:rPr>
            </w:pPr>
            <w:r w:rsidRPr="449B609E">
              <w:rPr>
                <w:rFonts w:ascii="Arial" w:hAnsi="Arial" w:cs="Arial"/>
                <w:sz w:val="20"/>
                <w:szCs w:val="20"/>
              </w:rPr>
              <w:t>Try to avoid working with paper/other materials that are shared in a way that may aid transmission, i.e. consideration to be given to marking work (done electronically), photocopying, etc.</w:t>
            </w:r>
          </w:p>
          <w:p w14:paraId="6308DEA5" w14:textId="77777777" w:rsidR="00FD1AC0" w:rsidRPr="00F7481F" w:rsidRDefault="00FD1AC0" w:rsidP="00FD1AC0">
            <w:pPr>
              <w:rPr>
                <w:rFonts w:ascii="Arial" w:hAnsi="Arial" w:cs="Arial"/>
                <w:b/>
                <w:bCs/>
                <w:color w:val="000000" w:themeColor="text1"/>
                <w:sz w:val="20"/>
                <w:szCs w:val="20"/>
                <w:u w:val="single"/>
              </w:rPr>
            </w:pPr>
          </w:p>
          <w:p w14:paraId="054C14B7" w14:textId="0A996DF9" w:rsidR="00FD1AC0" w:rsidRPr="00E02502" w:rsidRDefault="00FD1AC0" w:rsidP="00FD1AC0">
            <w:pPr>
              <w:rPr>
                <w:rFonts w:ascii="Arial" w:hAnsi="Arial" w:cs="Arial"/>
                <w:color w:val="000000" w:themeColor="text1"/>
                <w:sz w:val="20"/>
                <w:szCs w:val="20"/>
              </w:rPr>
            </w:pPr>
            <w:r w:rsidRPr="449B609E">
              <w:rPr>
                <w:rFonts w:ascii="Arial" w:hAnsi="Arial" w:cs="Arial"/>
                <w:sz w:val="20"/>
                <w:szCs w:val="20"/>
              </w:rPr>
              <w:t>Teachers/PSAs should use alternative strategies to reduce or stop the need for staff to handle pupil jotters. Alternative strategies include - individual whiteboards; oral responses; self-assessment; group/class marking of own jotters with group/class discussion to support; a visual response through physical activity; using IT, etc. PSAs to use a separate copy of what they are working on with individual children to avoid cross-contamination.  Pupil work should only be handled by Teachers/PSAs if there is no alternative and in this case they should wash or sanitise their hands before or touching any books or worksheets.</w:t>
            </w:r>
          </w:p>
          <w:p w14:paraId="6A657BE8" w14:textId="0FB9E8CB" w:rsidR="00FD1AC0" w:rsidRPr="00E02502" w:rsidRDefault="00FD1AC0" w:rsidP="00FD1AC0">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FD1AC0" w:rsidRPr="007C5A38" w14:paraId="0704380E" w14:textId="77777777" w:rsidTr="2BDAF32A">
        <w:tc>
          <w:tcPr>
            <w:tcW w:w="1276" w:type="dxa"/>
            <w:shd w:val="clear" w:color="auto" w:fill="auto"/>
          </w:tcPr>
          <w:p w14:paraId="3DB98E23"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FD1AC0" w:rsidRPr="007C5A38" w:rsidRDefault="00FD1AC0" w:rsidP="00FD1AC0">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FD1AC0" w:rsidRPr="00E02502" w:rsidRDefault="00FD1AC0" w:rsidP="00FD1AC0">
            <w:pPr>
              <w:spacing w:after="240"/>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STAFF AREAS/BASES</w:t>
            </w:r>
          </w:p>
          <w:p w14:paraId="0BC20B9B" w14:textId="49E249AE" w:rsidR="00FD1AC0" w:rsidRPr="00E02502" w:rsidRDefault="00FD1AC0" w:rsidP="00FD1AC0">
            <w:pPr>
              <w:spacing w:after="240"/>
              <w:rPr>
                <w:rFonts w:ascii="Arial" w:hAnsi="Arial" w:cs="Arial"/>
                <w:iCs/>
                <w:sz w:val="20"/>
                <w:szCs w:val="20"/>
              </w:rPr>
            </w:pPr>
            <w:r w:rsidRPr="00E02502">
              <w:rPr>
                <w:rFonts w:ascii="Arial" w:hAnsi="Arial" w:cs="Arial"/>
                <w:iCs/>
                <w:sz w:val="20"/>
                <w:szCs w:val="20"/>
              </w:rPr>
              <w:t xml:space="preserve">Staff room located in corner of GP Room, with space for social distancing of 2m.  The same social distancing and hand washing hygiene applies to all staff. </w:t>
            </w:r>
          </w:p>
          <w:p w14:paraId="7C90852B" w14:textId="566D0E52" w:rsidR="00FD1AC0" w:rsidRPr="00E02502" w:rsidRDefault="00FD1AC0" w:rsidP="00FD1AC0">
            <w:pPr>
              <w:rPr>
                <w:rFonts w:ascii="Arial" w:hAnsi="Arial" w:cs="Arial"/>
                <w:iCs/>
                <w:sz w:val="20"/>
                <w:szCs w:val="20"/>
              </w:rPr>
            </w:pPr>
            <w:r w:rsidRPr="00E02502">
              <w:rPr>
                <w:rFonts w:ascii="Arial" w:hAnsi="Arial" w:cs="Arial"/>
                <w:iCs/>
                <w:sz w:val="20"/>
                <w:szCs w:val="20"/>
              </w:rPr>
              <w:t>Staff should ensure that they use their own eating and drinking utensils which should be taken home each day and not left in school.</w:t>
            </w:r>
          </w:p>
          <w:p w14:paraId="2E43E452" w14:textId="1E49495F" w:rsidR="00FD1AC0" w:rsidRPr="00E02502" w:rsidRDefault="00FD1AC0" w:rsidP="00FD1AC0">
            <w:pPr>
              <w:rPr>
                <w:rFonts w:ascii="Arial" w:hAnsi="Arial" w:cs="Arial"/>
                <w:iCs/>
                <w:sz w:val="20"/>
                <w:szCs w:val="20"/>
              </w:rPr>
            </w:pPr>
            <w:r w:rsidRPr="00E02502">
              <w:rPr>
                <w:rFonts w:ascii="Arial" w:hAnsi="Arial" w:cs="Arial"/>
                <w:iCs/>
                <w:sz w:val="20"/>
                <w:szCs w:val="20"/>
              </w:rPr>
              <w:t>.</w:t>
            </w:r>
          </w:p>
          <w:p w14:paraId="7D9ADB4D" w14:textId="3604CCDC" w:rsidR="00FD1AC0" w:rsidRPr="00E02502" w:rsidRDefault="00FD1AC0" w:rsidP="00FD1AC0">
            <w:pPr>
              <w:rPr>
                <w:rFonts w:ascii="Arial" w:hAnsi="Arial" w:cs="Arial"/>
                <w:iCs/>
                <w:sz w:val="20"/>
                <w:szCs w:val="20"/>
                <w:u w:val="single"/>
              </w:rPr>
            </w:pPr>
            <w:r w:rsidRPr="00E02502">
              <w:rPr>
                <w:rFonts w:ascii="Arial" w:hAnsi="Arial" w:cs="Arial"/>
                <w:iCs/>
                <w:sz w:val="20"/>
                <w:szCs w:val="20"/>
              </w:rPr>
              <w:t>All areas and surfaces should be kept as clear and clean.</w:t>
            </w:r>
          </w:p>
          <w:p w14:paraId="38DC1E0C" w14:textId="77777777" w:rsidR="00FD1AC0" w:rsidRPr="00E02502" w:rsidRDefault="00FD1AC0" w:rsidP="00FD1AC0">
            <w:pPr>
              <w:rPr>
                <w:rFonts w:ascii="Arial" w:hAnsi="Arial" w:cs="Arial"/>
                <w:iCs/>
                <w:sz w:val="20"/>
                <w:szCs w:val="20"/>
              </w:rPr>
            </w:pPr>
          </w:p>
          <w:p w14:paraId="6F797C9C" w14:textId="1F6D22BA" w:rsidR="00FD1AC0" w:rsidRPr="00E02502" w:rsidRDefault="00FD1AC0" w:rsidP="00FD1AC0">
            <w:pPr>
              <w:rPr>
                <w:rFonts w:ascii="Arial" w:hAnsi="Arial" w:cs="Arial"/>
                <w:iCs/>
                <w:sz w:val="20"/>
                <w:szCs w:val="20"/>
              </w:rPr>
            </w:pPr>
            <w:r w:rsidRPr="00E02502">
              <w:rPr>
                <w:rFonts w:ascii="Arial" w:hAnsi="Arial" w:cs="Arial"/>
                <w:iCs/>
                <w:sz w:val="20"/>
                <w:szCs w:val="20"/>
              </w:rPr>
              <w:lastRenderedPageBreak/>
              <w:t>All drinks to be brought in by staff.  Use of microwave and toaster kept to a minimum and wiped down after use.  These will remain in the school office.  All food to be consumed in Staff Room area in GP Room.  Safe and hygienic food storage is necessary for shared fridges by staff.</w:t>
            </w:r>
          </w:p>
          <w:p w14:paraId="22AE6D1A" w14:textId="77777777" w:rsidR="00FD1AC0" w:rsidRPr="00E02502" w:rsidRDefault="00FD1AC0" w:rsidP="00FD1AC0">
            <w:pPr>
              <w:rPr>
                <w:rFonts w:ascii="Arial" w:hAnsi="Arial" w:cs="Arial"/>
                <w:iCs/>
                <w:sz w:val="20"/>
                <w:szCs w:val="20"/>
              </w:rPr>
            </w:pPr>
          </w:p>
          <w:p w14:paraId="189C3ED0" w14:textId="4392AA26" w:rsidR="00FD1AC0" w:rsidRPr="00E02502" w:rsidRDefault="00FD1AC0" w:rsidP="00FD1AC0">
            <w:pPr>
              <w:rPr>
                <w:rFonts w:ascii="Arial" w:hAnsi="Arial" w:cs="Arial"/>
                <w:iCs/>
                <w:sz w:val="20"/>
                <w:szCs w:val="20"/>
              </w:rPr>
            </w:pPr>
            <w:r w:rsidRPr="00E02502">
              <w:rPr>
                <w:rFonts w:ascii="Arial" w:hAnsi="Arial" w:cs="Arial"/>
                <w:iCs/>
                <w:sz w:val="20"/>
                <w:szCs w:val="20"/>
              </w:rPr>
              <w:t>Universal signage should continue into any staff areas/bases and offices.</w:t>
            </w:r>
          </w:p>
          <w:p w14:paraId="6C96586E" w14:textId="77777777" w:rsidR="00FD1AC0" w:rsidRPr="00E02502" w:rsidRDefault="00FD1AC0" w:rsidP="00FD1AC0">
            <w:pPr>
              <w:rPr>
                <w:rFonts w:ascii="Arial" w:hAnsi="Arial" w:cs="Arial"/>
                <w:iCs/>
                <w:sz w:val="20"/>
                <w:szCs w:val="20"/>
              </w:rPr>
            </w:pPr>
          </w:p>
          <w:p w14:paraId="3D22662A" w14:textId="77777777" w:rsidR="00FD1AC0" w:rsidRPr="00E02502" w:rsidRDefault="00FD1AC0" w:rsidP="00FD1AC0">
            <w:pPr>
              <w:rPr>
                <w:rFonts w:ascii="Arial" w:hAnsi="Arial" w:cs="Arial"/>
                <w:iCs/>
                <w:sz w:val="20"/>
                <w:szCs w:val="20"/>
              </w:rPr>
            </w:pPr>
            <w:r w:rsidRPr="00E02502">
              <w:rPr>
                <w:rFonts w:ascii="Arial" w:hAnsi="Arial" w:cs="Arial"/>
                <w:iCs/>
                <w:sz w:val="20"/>
                <w:szCs w:val="20"/>
              </w:rPr>
              <w:t>Where there is a sink in the area, soap and paper towels should be available. Bin placed near sink.</w:t>
            </w:r>
          </w:p>
          <w:p w14:paraId="6BB6205D" w14:textId="77777777" w:rsidR="00FD1AC0" w:rsidRPr="00E02502" w:rsidRDefault="00FD1AC0" w:rsidP="00FD1AC0">
            <w:pPr>
              <w:rPr>
                <w:rFonts w:ascii="Arial" w:hAnsi="Arial" w:cs="Arial"/>
                <w:iCs/>
                <w:sz w:val="20"/>
                <w:szCs w:val="20"/>
              </w:rPr>
            </w:pPr>
          </w:p>
          <w:p w14:paraId="5AA88AF8" w14:textId="77777777" w:rsidR="00FD1AC0" w:rsidRPr="00E02502" w:rsidRDefault="00FD1AC0" w:rsidP="00FD1AC0">
            <w:pPr>
              <w:rPr>
                <w:rFonts w:ascii="Arial" w:hAnsi="Arial" w:cs="Arial"/>
                <w:iCs/>
                <w:sz w:val="20"/>
                <w:szCs w:val="20"/>
              </w:rPr>
            </w:pPr>
            <w:r w:rsidRPr="00E02502">
              <w:rPr>
                <w:rFonts w:ascii="Arial" w:hAnsi="Arial" w:cs="Arial"/>
                <w:iCs/>
                <w:sz w:val="20"/>
                <w:szCs w:val="20"/>
              </w:rPr>
              <w:t xml:space="preserve">Areas to be kept well-ventilated where possible.   </w:t>
            </w:r>
          </w:p>
          <w:p w14:paraId="7A465C07" w14:textId="77777777" w:rsidR="00FD1AC0" w:rsidRPr="00E02502" w:rsidRDefault="00FD1AC0" w:rsidP="00FD1AC0">
            <w:pPr>
              <w:rPr>
                <w:rFonts w:ascii="Arial" w:hAnsi="Arial" w:cs="Arial"/>
                <w:iCs/>
                <w:sz w:val="20"/>
                <w:szCs w:val="20"/>
              </w:rPr>
            </w:pPr>
          </w:p>
          <w:p w14:paraId="42B0488A" w14:textId="4579D586" w:rsidR="00FD1AC0" w:rsidRPr="00E02502" w:rsidRDefault="00FD1AC0" w:rsidP="00FD1AC0">
            <w:pPr>
              <w:rPr>
                <w:rFonts w:ascii="Arial" w:hAnsi="Arial" w:cs="Arial"/>
                <w:iCs/>
                <w:sz w:val="20"/>
                <w:szCs w:val="20"/>
              </w:rPr>
            </w:pPr>
            <w:r w:rsidRPr="00E02502">
              <w:rPr>
                <w:rFonts w:ascii="Arial" w:hAnsi="Arial" w:cs="Arial"/>
                <w:iCs/>
                <w:sz w:val="20"/>
                <w:szCs w:val="20"/>
              </w:rPr>
              <w:t>Reduce the range of resources to be used.  Staff to have own trays of equipment and locations identified.</w:t>
            </w:r>
          </w:p>
          <w:p w14:paraId="6E01476D" w14:textId="421E00F5" w:rsidR="00FD1AC0" w:rsidRPr="00E02502" w:rsidRDefault="00FD1AC0" w:rsidP="00FD1AC0">
            <w:pPr>
              <w:rPr>
                <w:rFonts w:ascii="Arial" w:hAnsi="Arial" w:cs="Arial"/>
                <w:iCs/>
                <w:sz w:val="20"/>
                <w:szCs w:val="20"/>
              </w:rPr>
            </w:pPr>
          </w:p>
          <w:p w14:paraId="29D836AF" w14:textId="7989F722" w:rsidR="00FD1AC0" w:rsidRPr="00E02502" w:rsidRDefault="00FD1AC0" w:rsidP="00FD1AC0">
            <w:pPr>
              <w:rPr>
                <w:rFonts w:ascii="Arial" w:hAnsi="Arial" w:cs="Arial"/>
                <w:b/>
                <w:bCs/>
                <w:color w:val="1D2828"/>
                <w:spacing w:val="-2"/>
                <w:sz w:val="20"/>
                <w:szCs w:val="20"/>
                <w:u w:val="single"/>
                <w:lang w:val="en-AU"/>
              </w:rPr>
            </w:pPr>
            <w:r w:rsidRPr="00E02502">
              <w:rPr>
                <w:rFonts w:ascii="Arial" w:hAnsi="Arial" w:cs="Arial"/>
                <w:iCs/>
                <w:sz w:val="20"/>
                <w:szCs w:val="20"/>
              </w:rPr>
              <w:t>All staff provided with hand sanitiser.</w:t>
            </w:r>
          </w:p>
        </w:tc>
        <w:tc>
          <w:tcPr>
            <w:tcW w:w="425" w:type="dxa"/>
            <w:shd w:val="clear" w:color="auto" w:fill="auto"/>
          </w:tcPr>
          <w:p w14:paraId="66B695D6" w14:textId="58FE9C9B" w:rsidR="00FD1AC0" w:rsidRPr="007C5A38" w:rsidRDefault="00FD1AC0" w:rsidP="00FD1AC0">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7A186588" w14:textId="77777777" w:rsidTr="2BDAF32A">
        <w:tc>
          <w:tcPr>
            <w:tcW w:w="1276" w:type="dxa"/>
            <w:shd w:val="clear" w:color="auto" w:fill="auto"/>
          </w:tcPr>
          <w:p w14:paraId="47E73472"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FD1AC0" w:rsidRPr="007C5A38" w:rsidRDefault="00FD1AC0" w:rsidP="00FD1AC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FD1AC0" w:rsidRPr="007C5A38" w:rsidRDefault="00FD1AC0" w:rsidP="00FD1AC0">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FD1AC0" w:rsidRPr="007C5A38" w:rsidRDefault="00FD1AC0" w:rsidP="00FD1AC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FD1AC0" w:rsidRPr="007C5A38" w:rsidRDefault="00FD1AC0" w:rsidP="00FD1AC0">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FD1AC0" w:rsidRPr="00E02502" w:rsidRDefault="00FD1AC0" w:rsidP="00FD1AC0">
            <w:pPr>
              <w:pStyle w:val="NoSpacing"/>
              <w:rPr>
                <w:rFonts w:ascii="Arial" w:hAnsi="Arial" w:cs="Arial"/>
                <w:b/>
                <w:sz w:val="20"/>
                <w:szCs w:val="20"/>
              </w:rPr>
            </w:pPr>
            <w:r w:rsidRPr="00E02502">
              <w:rPr>
                <w:rFonts w:ascii="Arial" w:hAnsi="Arial" w:cs="Arial"/>
                <w:b/>
                <w:sz w:val="20"/>
                <w:szCs w:val="20"/>
              </w:rPr>
              <w:t>BREAK AND LUNCHTIME</w:t>
            </w:r>
          </w:p>
          <w:p w14:paraId="64D97E41" w14:textId="77777777" w:rsidR="00FD1AC0" w:rsidRPr="00E02502" w:rsidRDefault="00FD1AC0" w:rsidP="00FD1AC0">
            <w:pPr>
              <w:pStyle w:val="NoSpacing"/>
              <w:ind w:left="85"/>
              <w:rPr>
                <w:rFonts w:ascii="Arial" w:hAnsi="Arial" w:cs="Arial"/>
                <w:bCs/>
                <w:sz w:val="20"/>
                <w:szCs w:val="20"/>
              </w:rPr>
            </w:pPr>
          </w:p>
          <w:p w14:paraId="0B848294" w14:textId="149FB31F" w:rsidR="00FD1AC0" w:rsidRPr="00E02502" w:rsidRDefault="00FD1AC0" w:rsidP="00FD1AC0">
            <w:pPr>
              <w:rPr>
                <w:rFonts w:ascii="Arial" w:hAnsi="Arial" w:cs="Arial"/>
                <w:sz w:val="20"/>
                <w:szCs w:val="20"/>
              </w:rPr>
            </w:pPr>
            <w:r w:rsidRPr="00E02502">
              <w:rPr>
                <w:rFonts w:ascii="Arial" w:eastAsia="Times New Roman" w:hAnsi="Arial" w:cs="Arial"/>
                <w:color w:val="000000" w:themeColor="text1"/>
                <w:sz w:val="20"/>
                <w:szCs w:val="20"/>
              </w:rPr>
              <w:t xml:space="preserve">Allocated sink for handwashing for snack and lunchtimes. </w:t>
            </w:r>
          </w:p>
          <w:p w14:paraId="75922B20" w14:textId="77777777" w:rsidR="00FD1AC0" w:rsidRPr="00E02502" w:rsidRDefault="00FD1AC0" w:rsidP="00FD1AC0">
            <w:pPr>
              <w:pStyle w:val="NoSpacing"/>
              <w:ind w:left="85"/>
              <w:rPr>
                <w:rFonts w:ascii="Arial" w:hAnsi="Arial" w:cs="Arial"/>
                <w:sz w:val="20"/>
                <w:szCs w:val="20"/>
              </w:rPr>
            </w:pPr>
          </w:p>
          <w:p w14:paraId="5F3A6786" w14:textId="076BD2C7" w:rsidR="00FD1AC0" w:rsidRPr="00E02502" w:rsidRDefault="00FD1AC0" w:rsidP="00FD1AC0">
            <w:pPr>
              <w:pStyle w:val="NoSpacing"/>
              <w:rPr>
                <w:rFonts w:ascii="Arial" w:hAnsi="Arial" w:cs="Arial"/>
                <w:sz w:val="20"/>
                <w:szCs w:val="20"/>
              </w:rPr>
            </w:pPr>
            <w:r w:rsidRPr="00E02502">
              <w:rPr>
                <w:rFonts w:ascii="Arial" w:hAnsi="Arial" w:cs="Arial"/>
                <w:sz w:val="20"/>
                <w:szCs w:val="20"/>
              </w:rPr>
              <w:t xml:space="preserve">Reinforce handwashing prior to eating food. </w:t>
            </w:r>
          </w:p>
          <w:p w14:paraId="4E81D28A" w14:textId="6576E574" w:rsidR="00FD1AC0" w:rsidRPr="00E02502" w:rsidRDefault="00FD1AC0" w:rsidP="00FD1AC0">
            <w:pPr>
              <w:pStyle w:val="NoSpacing"/>
              <w:ind w:left="85"/>
              <w:rPr>
                <w:rFonts w:ascii="Arial" w:hAnsi="Arial" w:cs="Arial"/>
                <w:sz w:val="20"/>
                <w:szCs w:val="20"/>
              </w:rPr>
            </w:pPr>
          </w:p>
          <w:p w14:paraId="1D4D6D82" w14:textId="3ED441CB" w:rsidR="00FD1AC0" w:rsidRDefault="00FD1AC0" w:rsidP="00FD1AC0">
            <w:pPr>
              <w:pStyle w:val="NoSpacing"/>
              <w:ind w:left="85"/>
              <w:rPr>
                <w:rFonts w:ascii="Arial" w:hAnsi="Arial" w:cs="Arial"/>
                <w:sz w:val="20"/>
                <w:szCs w:val="20"/>
              </w:rPr>
            </w:pPr>
            <w:r w:rsidRPr="00E02502">
              <w:rPr>
                <w:rFonts w:ascii="Arial" w:hAnsi="Arial" w:cs="Arial"/>
                <w:sz w:val="20"/>
                <w:szCs w:val="20"/>
              </w:rPr>
              <w:t>Separate tables for P1-4 and P5-7.</w:t>
            </w:r>
          </w:p>
          <w:p w14:paraId="6FECD565" w14:textId="6BC37CEC" w:rsidR="00FD1AC0" w:rsidRDefault="00FD1AC0" w:rsidP="00FD1AC0">
            <w:pPr>
              <w:pStyle w:val="NoSpacing"/>
              <w:ind w:left="85"/>
              <w:rPr>
                <w:rFonts w:ascii="Arial" w:hAnsi="Arial" w:cs="Arial"/>
                <w:sz w:val="20"/>
                <w:szCs w:val="20"/>
              </w:rPr>
            </w:pPr>
          </w:p>
          <w:p w14:paraId="459C660A" w14:textId="19BB65F0" w:rsidR="00FD1AC0" w:rsidRPr="00E02502" w:rsidRDefault="00FD1AC0" w:rsidP="00FD1AC0">
            <w:pPr>
              <w:pStyle w:val="NoSpacing"/>
              <w:ind w:left="85"/>
              <w:rPr>
                <w:rFonts w:ascii="Arial" w:hAnsi="Arial" w:cs="Arial"/>
                <w:sz w:val="20"/>
                <w:szCs w:val="20"/>
              </w:rPr>
            </w:pPr>
            <w:r>
              <w:rPr>
                <w:rFonts w:ascii="Arial" w:hAnsi="Arial" w:cs="Arial"/>
                <w:sz w:val="20"/>
                <w:szCs w:val="20"/>
              </w:rPr>
              <w:t>PSAs have separate bags and wipe key between individuals’ use.</w:t>
            </w:r>
          </w:p>
          <w:p w14:paraId="5EA25E8A" w14:textId="77777777" w:rsidR="00FD1AC0" w:rsidRPr="00E02502" w:rsidRDefault="00FD1AC0" w:rsidP="00FD1AC0">
            <w:pPr>
              <w:pStyle w:val="NoSpacing"/>
              <w:ind w:left="85"/>
              <w:rPr>
                <w:rFonts w:ascii="Arial" w:hAnsi="Arial" w:cs="Arial"/>
                <w:sz w:val="20"/>
                <w:szCs w:val="20"/>
              </w:rPr>
            </w:pPr>
          </w:p>
          <w:p w14:paraId="66E0E0C8" w14:textId="77777777" w:rsidR="00FD1AC0" w:rsidRPr="00E02502" w:rsidRDefault="00FD1AC0" w:rsidP="00FD1AC0">
            <w:pPr>
              <w:pStyle w:val="NoSpacing"/>
              <w:tabs>
                <w:tab w:val="left" w:pos="1549"/>
              </w:tabs>
              <w:ind w:left="85"/>
              <w:rPr>
                <w:rFonts w:ascii="Arial" w:hAnsi="Arial" w:cs="Arial"/>
                <w:b/>
                <w:bCs/>
                <w:sz w:val="20"/>
                <w:szCs w:val="20"/>
              </w:rPr>
            </w:pPr>
            <w:r w:rsidRPr="00E02502">
              <w:rPr>
                <w:rFonts w:ascii="Arial" w:hAnsi="Arial" w:cs="Arial"/>
                <w:b/>
                <w:bCs/>
                <w:sz w:val="20"/>
                <w:szCs w:val="20"/>
              </w:rPr>
              <w:t>Canteen use</w:t>
            </w:r>
            <w:r w:rsidRPr="00E02502">
              <w:rPr>
                <w:rFonts w:ascii="Arial" w:hAnsi="Arial" w:cs="Arial"/>
                <w:b/>
                <w:bCs/>
                <w:sz w:val="20"/>
                <w:szCs w:val="20"/>
              </w:rPr>
              <w:tab/>
            </w:r>
          </w:p>
          <w:p w14:paraId="5C1C4500" w14:textId="178679FD" w:rsidR="00FD1AC0" w:rsidRPr="00E02502" w:rsidRDefault="00FD1AC0" w:rsidP="00FD1AC0">
            <w:pPr>
              <w:pStyle w:val="NoSpacing"/>
              <w:ind w:left="85"/>
              <w:rPr>
                <w:rFonts w:ascii="Arial" w:hAnsi="Arial" w:cs="Arial"/>
                <w:sz w:val="20"/>
                <w:szCs w:val="20"/>
                <w:lang w:val="en"/>
              </w:rPr>
            </w:pPr>
            <w:r w:rsidRPr="00E02502">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E02502">
              <w:rPr>
                <w:rFonts w:ascii="Arial" w:hAnsi="Arial" w:cs="Arial"/>
                <w:color w:val="000000" w:themeColor="text1"/>
                <w:sz w:val="20"/>
                <w:szCs w:val="20"/>
                <w:lang w:val="en"/>
              </w:rPr>
              <w:t>Covid-19 Guidance can be found</w:t>
            </w:r>
            <w:r w:rsidRPr="00E02502">
              <w:rPr>
                <w:rFonts w:ascii="Arial" w:hAnsi="Arial" w:cs="Arial"/>
                <w:color w:val="FF0000"/>
                <w:sz w:val="20"/>
                <w:szCs w:val="20"/>
                <w:lang w:val="en"/>
              </w:rPr>
              <w:t xml:space="preserve"> </w:t>
            </w:r>
            <w:hyperlink r:id="rId43" w:history="1">
              <w:r w:rsidRPr="00E02502">
                <w:rPr>
                  <w:rStyle w:val="Hyperlink"/>
                  <w:rFonts w:ascii="Arial" w:hAnsi="Arial" w:cs="Arial"/>
                  <w:sz w:val="20"/>
                  <w:szCs w:val="20"/>
                  <w:lang w:val="en"/>
                </w:rPr>
                <w:t>here.</w:t>
              </w:r>
            </w:hyperlink>
            <w:r w:rsidRPr="00E02502">
              <w:rPr>
                <w:rFonts w:ascii="Arial" w:hAnsi="Arial" w:cs="Arial"/>
                <w:color w:val="FF0000"/>
                <w:sz w:val="20"/>
                <w:szCs w:val="20"/>
                <w:lang w:val="en"/>
              </w:rPr>
              <w:t xml:space="preserve"> </w:t>
            </w:r>
          </w:p>
          <w:p w14:paraId="439003DD" w14:textId="77777777" w:rsidR="00FD1AC0" w:rsidRPr="00E02502" w:rsidRDefault="00FD1AC0" w:rsidP="00FD1AC0">
            <w:pPr>
              <w:pStyle w:val="NoSpacing"/>
              <w:ind w:left="85"/>
              <w:rPr>
                <w:rFonts w:ascii="Arial" w:hAnsi="Arial" w:cs="Arial"/>
                <w:sz w:val="20"/>
                <w:szCs w:val="20"/>
              </w:rPr>
            </w:pPr>
          </w:p>
          <w:p w14:paraId="164DE8CC" w14:textId="424A2531" w:rsidR="00FD1AC0" w:rsidRPr="00621C81" w:rsidRDefault="00FD1AC0" w:rsidP="00FD1AC0">
            <w:pPr>
              <w:tabs>
                <w:tab w:val="left" w:pos="720"/>
              </w:tabs>
            </w:pPr>
            <w:r w:rsidRPr="00621C81">
              <w:rPr>
                <w:rFonts w:ascii="Arial" w:eastAsia="Arial" w:hAnsi="Arial" w:cs="Arial"/>
                <w:sz w:val="20"/>
                <w:szCs w:val="20"/>
              </w:rPr>
              <w:t xml:space="preserve">Discuss provision and delivery with Area Catering Officer or Unit Supervisor. A tailored menu will continue, with another 2 weeks menu being added to the current 2 weeks </w:t>
            </w:r>
          </w:p>
          <w:p w14:paraId="2BFC7EF9" w14:textId="4456BB92" w:rsidR="00FD1AC0" w:rsidRPr="00621C81" w:rsidRDefault="00FD1AC0" w:rsidP="00FD1AC0">
            <w:pPr>
              <w:tabs>
                <w:tab w:val="left" w:pos="720"/>
              </w:tabs>
            </w:pPr>
            <w:r w:rsidRPr="00621C81">
              <w:rPr>
                <w:rFonts w:ascii="Arial" w:eastAsia="Arial" w:hAnsi="Arial" w:cs="Arial"/>
                <w:sz w:val="20"/>
                <w:szCs w:val="20"/>
              </w:rPr>
              <w:t>This menu will run for the time being and be reviewed as guidelines change. Week 3 will commence 7</w:t>
            </w:r>
            <w:r w:rsidRPr="00621C81">
              <w:rPr>
                <w:rFonts w:ascii="Arial" w:eastAsia="Arial" w:hAnsi="Arial" w:cs="Arial"/>
                <w:sz w:val="20"/>
                <w:szCs w:val="20"/>
                <w:vertAlign w:val="superscript"/>
              </w:rPr>
              <w:t>th</w:t>
            </w:r>
            <w:r w:rsidRPr="00621C81">
              <w:rPr>
                <w:rFonts w:ascii="Arial" w:eastAsia="Arial" w:hAnsi="Arial" w:cs="Arial"/>
                <w:sz w:val="20"/>
                <w:szCs w:val="20"/>
              </w:rPr>
              <w:t xml:space="preserve"> September.</w:t>
            </w:r>
          </w:p>
          <w:p w14:paraId="1B80328D" w14:textId="77777777" w:rsidR="00FD1AC0" w:rsidRPr="00621C81" w:rsidRDefault="00FD1AC0" w:rsidP="00FD1AC0">
            <w:pPr>
              <w:pStyle w:val="Header"/>
              <w:tabs>
                <w:tab w:val="left" w:pos="720"/>
              </w:tabs>
              <w:rPr>
                <w:rFonts w:ascii="Arial" w:hAnsi="Arial" w:cs="Arial"/>
                <w:b/>
                <w:bCs/>
                <w:sz w:val="20"/>
                <w:szCs w:val="20"/>
              </w:rPr>
            </w:pPr>
          </w:p>
          <w:p w14:paraId="6A645261" w14:textId="06C5A334" w:rsidR="00FD1AC0" w:rsidRPr="00621C81" w:rsidRDefault="00FD1AC0" w:rsidP="00FD1AC0">
            <w:pPr>
              <w:pStyle w:val="NoSpacing"/>
              <w:ind w:left="85"/>
              <w:rPr>
                <w:rFonts w:ascii="Arial" w:hAnsi="Arial" w:cs="Arial"/>
                <w:sz w:val="20"/>
                <w:szCs w:val="20"/>
              </w:rPr>
            </w:pPr>
            <w:r w:rsidRPr="00621C81">
              <w:rPr>
                <w:rFonts w:ascii="Arial" w:hAnsi="Arial" w:cs="Arial"/>
                <w:sz w:val="20"/>
                <w:szCs w:val="20"/>
              </w:rPr>
              <w:t>Drinking water should be provided with enhanced cleaning measures of the tap mechanism introduced.  All pupils bring own water bottle.</w:t>
            </w:r>
          </w:p>
          <w:p w14:paraId="25B93B3E" w14:textId="77777777" w:rsidR="00FD1AC0" w:rsidRPr="00621C81" w:rsidRDefault="00FD1AC0" w:rsidP="00FD1AC0">
            <w:pPr>
              <w:pStyle w:val="NoSpacing"/>
              <w:ind w:left="85" w:firstLine="60"/>
              <w:rPr>
                <w:rFonts w:ascii="Arial" w:hAnsi="Arial" w:cs="Arial"/>
                <w:sz w:val="20"/>
                <w:szCs w:val="20"/>
              </w:rPr>
            </w:pPr>
          </w:p>
          <w:p w14:paraId="4B33DD72" w14:textId="53EA5B01" w:rsidR="00FD1AC0" w:rsidRPr="00621C81" w:rsidRDefault="00FD1AC0" w:rsidP="00FD1AC0">
            <w:pPr>
              <w:pStyle w:val="NoSpacing"/>
              <w:ind w:left="85"/>
              <w:rPr>
                <w:rFonts w:ascii="Arial" w:hAnsi="Arial" w:cs="Arial"/>
                <w:sz w:val="20"/>
                <w:szCs w:val="20"/>
              </w:rPr>
            </w:pPr>
            <w:r w:rsidRPr="00621C81">
              <w:rPr>
                <w:rFonts w:ascii="Arial" w:eastAsia="Arial" w:hAnsi="Arial" w:cs="Arial"/>
                <w:sz w:val="20"/>
                <w:szCs w:val="20"/>
              </w:rPr>
              <w:t>Where social distancing is not possible for staff approaching the counter staff should wear a mask.</w:t>
            </w:r>
            <w:r w:rsidRPr="00621C81">
              <w:rPr>
                <w:rFonts w:ascii="Arial" w:hAnsi="Arial" w:cs="Arial"/>
                <w:sz w:val="20"/>
                <w:szCs w:val="20"/>
              </w:rPr>
              <w:t xml:space="preserve"> </w:t>
            </w:r>
          </w:p>
          <w:p w14:paraId="41E70F0D" w14:textId="13F7773C" w:rsidR="00FD1AC0" w:rsidRPr="00621C81" w:rsidRDefault="00FD1AC0" w:rsidP="00FD1AC0">
            <w:pPr>
              <w:pStyle w:val="NoSpacing"/>
              <w:ind w:left="85"/>
              <w:rPr>
                <w:rFonts w:ascii="Arial" w:hAnsi="Arial" w:cs="Arial"/>
                <w:sz w:val="20"/>
                <w:szCs w:val="20"/>
              </w:rPr>
            </w:pPr>
          </w:p>
          <w:p w14:paraId="4E22717F" w14:textId="7298168C" w:rsidR="00FD1AC0" w:rsidRDefault="00FD1AC0" w:rsidP="00FD1AC0">
            <w:pPr>
              <w:pStyle w:val="NoSpacing"/>
              <w:ind w:left="85"/>
              <w:rPr>
                <w:rFonts w:ascii="Arial" w:hAnsi="Arial" w:cs="Arial"/>
                <w:sz w:val="20"/>
                <w:szCs w:val="20"/>
              </w:rPr>
            </w:pPr>
            <w:r w:rsidRPr="00621C81">
              <w:rPr>
                <w:rFonts w:ascii="Arial" w:hAnsi="Arial" w:cs="Arial"/>
                <w:sz w:val="20"/>
                <w:szCs w:val="20"/>
              </w:rPr>
              <w:t>All rubbish and waste should be put straight in the bin by pupils/ the user and not left for someone else to clear up.</w:t>
            </w:r>
          </w:p>
          <w:p w14:paraId="4FA5DE89" w14:textId="29571A58" w:rsidR="00FD1AC0" w:rsidRDefault="00FD1AC0" w:rsidP="00FD1AC0">
            <w:pPr>
              <w:pStyle w:val="NoSpacing"/>
              <w:ind w:left="85"/>
              <w:rPr>
                <w:rFonts w:ascii="Arial" w:hAnsi="Arial" w:cs="Arial"/>
                <w:sz w:val="20"/>
                <w:szCs w:val="20"/>
              </w:rPr>
            </w:pPr>
          </w:p>
          <w:p w14:paraId="75EF1B05" w14:textId="77777777" w:rsidR="00FD1AC0" w:rsidRPr="00AA5BAF" w:rsidRDefault="00FD1AC0" w:rsidP="00FD1AC0">
            <w:pPr>
              <w:rPr>
                <w:rFonts w:ascii="Arial" w:hAnsi="Arial" w:cs="Arial"/>
                <w:sz w:val="20"/>
                <w:szCs w:val="20"/>
              </w:rPr>
            </w:pPr>
            <w:r w:rsidRPr="00AA5BAF">
              <w:rPr>
                <w:b/>
                <w:bCs/>
              </w:rPr>
              <w:t>Service Counters – all staff working at a service counter are required to wear a face mask during service (unless exempt on medical grounds)</w:t>
            </w:r>
            <w:r w:rsidRPr="00AA5BAF">
              <w:rPr>
                <w:rFonts w:ascii="Arial" w:hAnsi="Arial" w:cs="Arial"/>
                <w:sz w:val="20"/>
                <w:szCs w:val="20"/>
              </w:rPr>
              <w:t xml:space="preserve">. In addition, visors can be used at staff member’s discretion. </w:t>
            </w:r>
          </w:p>
          <w:p w14:paraId="70EC9456" w14:textId="77777777" w:rsidR="00FD1AC0" w:rsidRPr="00AA5BAF" w:rsidRDefault="00FD1AC0" w:rsidP="00FD1AC0">
            <w:pPr>
              <w:pStyle w:val="NoSpacing"/>
              <w:ind w:left="85"/>
              <w:rPr>
                <w:rFonts w:ascii="Arial" w:hAnsi="Arial" w:cs="Arial"/>
                <w:sz w:val="20"/>
                <w:szCs w:val="20"/>
              </w:rPr>
            </w:pPr>
          </w:p>
          <w:p w14:paraId="3F039B75" w14:textId="77777777" w:rsidR="00FD1AC0" w:rsidRPr="00AA5BAF" w:rsidRDefault="00FD1AC0" w:rsidP="00FD1AC0">
            <w:pPr>
              <w:pStyle w:val="NoSpacing"/>
              <w:ind w:left="85"/>
              <w:rPr>
                <w:rFonts w:ascii="Arial" w:hAnsi="Arial" w:cs="Arial"/>
                <w:sz w:val="20"/>
                <w:szCs w:val="20"/>
              </w:rPr>
            </w:pPr>
            <w:r w:rsidRPr="00AA5BAF">
              <w:rPr>
                <w:rFonts w:ascii="Arial" w:hAnsi="Arial" w:cs="Arial"/>
                <w:sz w:val="20"/>
                <w:szCs w:val="20"/>
              </w:rPr>
              <w:lastRenderedPageBreak/>
              <w:t>All areas used for eating must be thoroughly cleaned at the end of each break and shift, including chairs, door handles, vending machines etc.</w:t>
            </w:r>
          </w:p>
          <w:p w14:paraId="086FA6DB" w14:textId="77777777" w:rsidR="00FD1AC0" w:rsidRPr="00AA5BAF" w:rsidRDefault="00FD1AC0" w:rsidP="00FD1AC0">
            <w:pPr>
              <w:pStyle w:val="NoSpacing"/>
              <w:ind w:left="85"/>
              <w:rPr>
                <w:rFonts w:ascii="Arial" w:hAnsi="Arial" w:cs="Arial"/>
                <w:sz w:val="20"/>
                <w:szCs w:val="20"/>
              </w:rPr>
            </w:pPr>
          </w:p>
          <w:p w14:paraId="3E60E0BF" w14:textId="77777777" w:rsidR="00FD1AC0" w:rsidRDefault="00FD1AC0" w:rsidP="00FD1AC0">
            <w:pPr>
              <w:pStyle w:val="NoSpacing"/>
              <w:ind w:left="85"/>
              <w:rPr>
                <w:rFonts w:ascii="Arial" w:hAnsi="Arial" w:cs="Arial"/>
                <w:sz w:val="20"/>
                <w:szCs w:val="20"/>
              </w:rPr>
            </w:pPr>
            <w:r w:rsidRPr="00AA5BAF">
              <w:rPr>
                <w:rFonts w:ascii="Arial" w:hAnsi="Arial" w:cs="Arial"/>
                <w:sz w:val="20"/>
                <w:szCs w:val="20"/>
              </w:rPr>
              <w:t xml:space="preserve">Catering Risk Assessment found </w:t>
            </w:r>
            <w:hyperlink r:id="rId44" w:history="1">
              <w:r w:rsidRPr="00AA5BAF">
                <w:rPr>
                  <w:rStyle w:val="Hyperlink"/>
                  <w:rFonts w:ascii="Arial" w:hAnsi="Arial" w:cs="Arial"/>
                  <w:sz w:val="20"/>
                  <w:szCs w:val="20"/>
                </w:rPr>
                <w:t>here.</w:t>
              </w:r>
            </w:hyperlink>
            <w:r>
              <w:rPr>
                <w:rFonts w:ascii="Arial" w:hAnsi="Arial" w:cs="Arial"/>
                <w:sz w:val="20"/>
                <w:szCs w:val="20"/>
              </w:rPr>
              <w:t xml:space="preserve"> </w:t>
            </w:r>
          </w:p>
          <w:p w14:paraId="1A68E2EA" w14:textId="77777777" w:rsidR="00FD1AC0" w:rsidRPr="00E02502" w:rsidRDefault="00FD1AC0" w:rsidP="00FD1AC0">
            <w:pPr>
              <w:pStyle w:val="NoSpacing"/>
              <w:rPr>
                <w:rFonts w:ascii="Arial" w:hAnsi="Arial" w:cs="Arial"/>
                <w:sz w:val="20"/>
                <w:szCs w:val="20"/>
              </w:rPr>
            </w:pPr>
          </w:p>
          <w:p w14:paraId="5EE428C4" w14:textId="5DE567DF" w:rsidR="00FD1AC0" w:rsidRPr="00E30C55" w:rsidRDefault="00FD1AC0" w:rsidP="00FD1AC0">
            <w:pPr>
              <w:pStyle w:val="NoSpacing"/>
              <w:ind w:left="85"/>
              <w:rPr>
                <w:rFonts w:ascii="Arial" w:hAnsi="Arial" w:cs="Arial"/>
                <w:sz w:val="20"/>
                <w:szCs w:val="20"/>
              </w:rPr>
            </w:pPr>
            <w:r w:rsidRPr="00E02502">
              <w:rPr>
                <w:rFonts w:ascii="Arial" w:hAnsi="Arial" w:cs="Arial"/>
                <w:sz w:val="20"/>
                <w:szCs w:val="20"/>
              </w:rPr>
              <w:t>All areas used for eating must be thoroughly cleaned at the end of each break and shift, including chairs, door handles, vending machines etc.</w:t>
            </w:r>
          </w:p>
        </w:tc>
        <w:tc>
          <w:tcPr>
            <w:tcW w:w="425" w:type="dxa"/>
            <w:shd w:val="clear" w:color="auto" w:fill="auto"/>
          </w:tcPr>
          <w:p w14:paraId="71FCC5D6" w14:textId="1CAABDAE" w:rsidR="00FD1AC0" w:rsidRPr="007C5A38" w:rsidRDefault="00FD1AC0" w:rsidP="00FD1AC0">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FD1AC0" w:rsidRPr="007C5A38" w:rsidRDefault="00FD1AC0" w:rsidP="00FD1AC0">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FD1AC0" w:rsidRPr="007C5A38" w14:paraId="6363B7EA" w14:textId="77777777" w:rsidTr="2BDAF32A">
        <w:trPr>
          <w:gridAfter w:val="2"/>
          <w:wAfter w:w="147" w:type="dxa"/>
        </w:trPr>
        <w:tc>
          <w:tcPr>
            <w:tcW w:w="8355" w:type="dxa"/>
            <w:gridSpan w:val="8"/>
            <w:shd w:val="clear" w:color="auto" w:fill="auto"/>
          </w:tcPr>
          <w:p w14:paraId="22C21AAF" w14:textId="77777777" w:rsidR="00FD1AC0" w:rsidRPr="007C5A38" w:rsidRDefault="00FD1AC0" w:rsidP="00FD1AC0">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FD1AC0" w:rsidRPr="007C5A38" w:rsidRDefault="00FD1AC0" w:rsidP="00FD1AC0">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3BC99C3" w:rsidR="00FD1AC0" w:rsidRPr="007C5A38" w:rsidRDefault="00FD1AC0" w:rsidP="00FD1AC0">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sidR="003429C3">
              <w:rPr>
                <w:rFonts w:ascii="Arial" w:eastAsia="Times New Roman" w:hAnsi="Arial" w:cs="Arial"/>
                <w:b/>
                <w:spacing w:val="-2"/>
                <w:sz w:val="20"/>
                <w:szCs w:val="20"/>
                <w:lang w:val="en-AU"/>
              </w:rPr>
              <w:t>21.4</w:t>
            </w:r>
            <w:r w:rsidR="00CC1C03" w:rsidRPr="00CC1C03">
              <w:rPr>
                <w:rFonts w:ascii="Arial" w:eastAsia="Times New Roman" w:hAnsi="Arial" w:cs="Arial"/>
                <w:b/>
                <w:spacing w:val="-2"/>
                <w:sz w:val="20"/>
                <w:szCs w:val="20"/>
                <w:lang w:val="en-AU"/>
              </w:rPr>
              <w:t>.21</w:t>
            </w:r>
          </w:p>
        </w:tc>
      </w:tr>
      <w:tr w:rsidR="00FD1AC0" w:rsidRPr="007C5A38" w14:paraId="051C885B" w14:textId="77777777" w:rsidTr="2BDAF32A">
        <w:trPr>
          <w:gridAfter w:val="2"/>
          <w:wAfter w:w="147" w:type="dxa"/>
        </w:trPr>
        <w:tc>
          <w:tcPr>
            <w:tcW w:w="7761" w:type="dxa"/>
            <w:gridSpan w:val="7"/>
            <w:shd w:val="clear" w:color="auto" w:fill="auto"/>
          </w:tcPr>
          <w:p w14:paraId="03936EB1" w14:textId="183596B1" w:rsidR="00FD1AC0" w:rsidRPr="007C5A38" w:rsidRDefault="00FD1AC0" w:rsidP="00FD1AC0">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Kerry Porter and Laura McAllister</w:t>
            </w:r>
          </w:p>
        </w:tc>
        <w:tc>
          <w:tcPr>
            <w:tcW w:w="7690" w:type="dxa"/>
            <w:gridSpan w:val="7"/>
            <w:shd w:val="clear" w:color="auto" w:fill="auto"/>
          </w:tcPr>
          <w:p w14:paraId="4A0A383E" w14:textId="78E59BAD" w:rsidR="00FD1AC0" w:rsidRPr="007C5A38" w:rsidRDefault="00FD1AC0" w:rsidP="00FD1AC0">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 xml:space="preserve"> </w:t>
            </w:r>
            <w:r w:rsidRPr="002B7961">
              <w:rPr>
                <w:rFonts w:ascii="Arial" w:eastAsia="Times New Roman" w:hAnsi="Arial" w:cs="Arial"/>
                <w:b/>
                <w:spacing w:val="-2"/>
                <w:sz w:val="20"/>
                <w:szCs w:val="20"/>
                <w:lang w:val="en-AU"/>
              </w:rPr>
              <w:t>Ongoing</w:t>
            </w:r>
          </w:p>
        </w:tc>
      </w:tr>
    </w:tbl>
    <w:p w14:paraId="154E0C75" w14:textId="5A52957E" w:rsidR="00F401BC" w:rsidRPr="00F401BC" w:rsidRDefault="006A2DC8" w:rsidP="449B609E">
      <w:pPr>
        <w:pStyle w:val="CommentText"/>
        <w:jc w:val="center"/>
        <w:rPr>
          <w:rFonts w:ascii="Arial" w:hAnsi="Arial" w:cs="Arial"/>
          <w:b/>
          <w:bCs/>
          <w:sz w:val="24"/>
          <w:szCs w:val="24"/>
        </w:rPr>
      </w:pPr>
      <w:r w:rsidRPr="449B609E">
        <w:rPr>
          <w:rFonts w:ascii="Arial" w:hAnsi="Arial" w:cs="Arial"/>
          <w:b/>
          <w:bCs/>
          <w:sz w:val="24"/>
          <w:szCs w:val="24"/>
        </w:rPr>
        <w:t>Existing Risk Assessments should be reviewed to highlight controls in light of COVID -19</w:t>
      </w:r>
    </w:p>
    <w:p w14:paraId="095884B0" w14:textId="4704917C" w:rsidR="007C5A38" w:rsidRPr="007C5A38" w:rsidRDefault="006A2DC8" w:rsidP="00F401BC">
      <w:pPr>
        <w:pStyle w:val="CommentText"/>
        <w:jc w:val="center"/>
        <w:rPr>
          <w:rFonts w:ascii="Arial" w:hAnsi="Arial" w:cs="Arial"/>
        </w:rPr>
      </w:pPr>
      <w:r w:rsidRPr="449B609E">
        <w:rPr>
          <w:rFonts w:ascii="Arial" w:hAnsi="Arial" w:cs="Arial"/>
          <w:b/>
          <w:bCs/>
          <w:sz w:val="24"/>
          <w:szCs w:val="24"/>
        </w:rPr>
        <w:t>and how they aim to reduce risk as far as is reasonably practical</w:t>
      </w:r>
    </w:p>
    <w:sectPr w:rsidR="007C5A38" w:rsidRPr="007C5A38" w:rsidSect="00E4333D">
      <w:headerReference w:type="even" r:id="rId45"/>
      <w:headerReference w:type="default" r:id="rId46"/>
      <w:headerReference w:type="first" r:id="rId47"/>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62D3" w14:textId="77777777" w:rsidR="00AB709A" w:rsidRDefault="00AB709A" w:rsidP="008020C6">
      <w:r>
        <w:separator/>
      </w:r>
    </w:p>
  </w:endnote>
  <w:endnote w:type="continuationSeparator" w:id="0">
    <w:p w14:paraId="152E5466" w14:textId="77777777" w:rsidR="00AB709A" w:rsidRDefault="00AB709A" w:rsidP="008020C6">
      <w:r>
        <w:continuationSeparator/>
      </w:r>
    </w:p>
  </w:endnote>
  <w:endnote w:type="continuationNotice" w:id="1">
    <w:p w14:paraId="1D26126F" w14:textId="77777777" w:rsidR="00AB709A" w:rsidRDefault="00AB7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Arial&quot;,sans-serif">
    <w:altName w:val="Cambria"/>
    <w:panose1 w:val="00000000000000000000"/>
    <w:charset w:val="00"/>
    <w:family w:val="roman"/>
    <w:notTrueType/>
    <w:pitch w:val="default"/>
  </w:font>
  <w:font w:name="Arial, sans-serif">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5632" w14:textId="77777777" w:rsidR="00AB709A" w:rsidRDefault="00AB709A" w:rsidP="008020C6">
      <w:r>
        <w:separator/>
      </w:r>
    </w:p>
  </w:footnote>
  <w:footnote w:type="continuationSeparator" w:id="0">
    <w:p w14:paraId="60BABC63" w14:textId="77777777" w:rsidR="00AB709A" w:rsidRDefault="00AB709A" w:rsidP="008020C6">
      <w:r>
        <w:continuationSeparator/>
      </w:r>
    </w:p>
  </w:footnote>
  <w:footnote w:type="continuationNotice" w:id="1">
    <w:p w14:paraId="26108351" w14:textId="77777777" w:rsidR="00AB709A" w:rsidRDefault="00AB7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611955C9" w:rsidR="00FE582D" w:rsidRDefault="00FE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23FCF98E" w:rsidR="00FE582D" w:rsidRDefault="00FE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49CD393B" w:rsidR="00FE582D" w:rsidRDefault="00FE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1958"/>
    <w:multiLevelType w:val="hybridMultilevel"/>
    <w:tmpl w:val="5FB63180"/>
    <w:lvl w:ilvl="0" w:tplc="AA1A21F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81BA6"/>
    <w:multiLevelType w:val="hybridMultilevel"/>
    <w:tmpl w:val="D32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0B8"/>
    <w:multiLevelType w:val="hybridMultilevel"/>
    <w:tmpl w:val="9C26089A"/>
    <w:lvl w:ilvl="0" w:tplc="D0A26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B620C0"/>
    <w:multiLevelType w:val="hybridMultilevel"/>
    <w:tmpl w:val="4E2C87BC"/>
    <w:lvl w:ilvl="0" w:tplc="BB58A4C8">
      <w:start w:val="1"/>
      <w:numFmt w:val="bullet"/>
      <w:lvlText w:val="·"/>
      <w:lvlJc w:val="left"/>
      <w:pPr>
        <w:ind w:left="720" w:hanging="360"/>
      </w:pPr>
      <w:rPr>
        <w:rFonts w:ascii="&quot;Arial&quot;,sans-serif" w:hAnsi="&quot;Arial&quot;,sans-serif" w:hint="default"/>
      </w:rPr>
    </w:lvl>
    <w:lvl w:ilvl="1" w:tplc="312E2514">
      <w:start w:val="1"/>
      <w:numFmt w:val="bullet"/>
      <w:lvlText w:val="o"/>
      <w:lvlJc w:val="left"/>
      <w:pPr>
        <w:ind w:left="1440" w:hanging="360"/>
      </w:pPr>
      <w:rPr>
        <w:rFonts w:ascii="Courier New" w:hAnsi="Courier New" w:hint="default"/>
      </w:rPr>
    </w:lvl>
    <w:lvl w:ilvl="2" w:tplc="D79AB1C2">
      <w:start w:val="1"/>
      <w:numFmt w:val="bullet"/>
      <w:lvlText w:val=""/>
      <w:lvlJc w:val="left"/>
      <w:pPr>
        <w:ind w:left="2160" w:hanging="360"/>
      </w:pPr>
      <w:rPr>
        <w:rFonts w:ascii="Wingdings" w:hAnsi="Wingdings" w:hint="default"/>
      </w:rPr>
    </w:lvl>
    <w:lvl w:ilvl="3" w:tplc="E554857C">
      <w:start w:val="1"/>
      <w:numFmt w:val="bullet"/>
      <w:lvlText w:val=""/>
      <w:lvlJc w:val="left"/>
      <w:pPr>
        <w:ind w:left="2880" w:hanging="360"/>
      </w:pPr>
      <w:rPr>
        <w:rFonts w:ascii="Symbol" w:hAnsi="Symbol" w:hint="default"/>
      </w:rPr>
    </w:lvl>
    <w:lvl w:ilvl="4" w:tplc="49E40686">
      <w:start w:val="1"/>
      <w:numFmt w:val="bullet"/>
      <w:lvlText w:val="o"/>
      <w:lvlJc w:val="left"/>
      <w:pPr>
        <w:ind w:left="3600" w:hanging="360"/>
      </w:pPr>
      <w:rPr>
        <w:rFonts w:ascii="Courier New" w:hAnsi="Courier New" w:hint="default"/>
      </w:rPr>
    </w:lvl>
    <w:lvl w:ilvl="5" w:tplc="ACB87BF2">
      <w:start w:val="1"/>
      <w:numFmt w:val="bullet"/>
      <w:lvlText w:val=""/>
      <w:lvlJc w:val="left"/>
      <w:pPr>
        <w:ind w:left="4320" w:hanging="360"/>
      </w:pPr>
      <w:rPr>
        <w:rFonts w:ascii="Wingdings" w:hAnsi="Wingdings" w:hint="default"/>
      </w:rPr>
    </w:lvl>
    <w:lvl w:ilvl="6" w:tplc="85BC2550">
      <w:start w:val="1"/>
      <w:numFmt w:val="bullet"/>
      <w:lvlText w:val=""/>
      <w:lvlJc w:val="left"/>
      <w:pPr>
        <w:ind w:left="5040" w:hanging="360"/>
      </w:pPr>
      <w:rPr>
        <w:rFonts w:ascii="Symbol" w:hAnsi="Symbol" w:hint="default"/>
      </w:rPr>
    </w:lvl>
    <w:lvl w:ilvl="7" w:tplc="CF56CB38">
      <w:start w:val="1"/>
      <w:numFmt w:val="bullet"/>
      <w:lvlText w:val="o"/>
      <w:lvlJc w:val="left"/>
      <w:pPr>
        <w:ind w:left="5760" w:hanging="360"/>
      </w:pPr>
      <w:rPr>
        <w:rFonts w:ascii="Courier New" w:hAnsi="Courier New" w:hint="default"/>
      </w:rPr>
    </w:lvl>
    <w:lvl w:ilvl="8" w:tplc="BBE86E66">
      <w:start w:val="1"/>
      <w:numFmt w:val="bullet"/>
      <w:lvlText w:val=""/>
      <w:lvlJc w:val="left"/>
      <w:pPr>
        <w:ind w:left="6480" w:hanging="360"/>
      </w:pPr>
      <w:rPr>
        <w:rFonts w:ascii="Wingdings" w:hAnsi="Wingdings" w:hint="default"/>
      </w:rPr>
    </w:lvl>
  </w:abstractNum>
  <w:abstractNum w:abstractNumId="12"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3F4737"/>
    <w:multiLevelType w:val="hybridMultilevel"/>
    <w:tmpl w:val="89F60B0E"/>
    <w:lvl w:ilvl="0" w:tplc="710A2CEA">
      <w:start w:val="1"/>
      <w:numFmt w:val="bullet"/>
      <w:lvlText w:val="·"/>
      <w:lvlJc w:val="left"/>
      <w:pPr>
        <w:ind w:left="720" w:hanging="360"/>
      </w:pPr>
      <w:rPr>
        <w:rFonts w:ascii="Arial, sans-serif" w:hAnsi="Arial, sans-serif" w:hint="default"/>
      </w:rPr>
    </w:lvl>
    <w:lvl w:ilvl="1" w:tplc="945C0928">
      <w:start w:val="1"/>
      <w:numFmt w:val="bullet"/>
      <w:lvlText w:val="o"/>
      <w:lvlJc w:val="left"/>
      <w:pPr>
        <w:ind w:left="1440" w:hanging="360"/>
      </w:pPr>
      <w:rPr>
        <w:rFonts w:ascii="Courier New" w:hAnsi="Courier New" w:hint="default"/>
      </w:rPr>
    </w:lvl>
    <w:lvl w:ilvl="2" w:tplc="C22219D2">
      <w:start w:val="1"/>
      <w:numFmt w:val="bullet"/>
      <w:lvlText w:val=""/>
      <w:lvlJc w:val="left"/>
      <w:pPr>
        <w:ind w:left="2160" w:hanging="360"/>
      </w:pPr>
      <w:rPr>
        <w:rFonts w:ascii="Wingdings" w:hAnsi="Wingdings" w:hint="default"/>
      </w:rPr>
    </w:lvl>
    <w:lvl w:ilvl="3" w:tplc="ED44D0B4">
      <w:start w:val="1"/>
      <w:numFmt w:val="bullet"/>
      <w:lvlText w:val=""/>
      <w:lvlJc w:val="left"/>
      <w:pPr>
        <w:ind w:left="2880" w:hanging="360"/>
      </w:pPr>
      <w:rPr>
        <w:rFonts w:ascii="Symbol" w:hAnsi="Symbol" w:hint="default"/>
      </w:rPr>
    </w:lvl>
    <w:lvl w:ilvl="4" w:tplc="1C2C0B14">
      <w:start w:val="1"/>
      <w:numFmt w:val="bullet"/>
      <w:lvlText w:val="o"/>
      <w:lvlJc w:val="left"/>
      <w:pPr>
        <w:ind w:left="3600" w:hanging="360"/>
      </w:pPr>
      <w:rPr>
        <w:rFonts w:ascii="Courier New" w:hAnsi="Courier New" w:hint="default"/>
      </w:rPr>
    </w:lvl>
    <w:lvl w:ilvl="5" w:tplc="4766AB92">
      <w:start w:val="1"/>
      <w:numFmt w:val="bullet"/>
      <w:lvlText w:val=""/>
      <w:lvlJc w:val="left"/>
      <w:pPr>
        <w:ind w:left="4320" w:hanging="360"/>
      </w:pPr>
      <w:rPr>
        <w:rFonts w:ascii="Wingdings" w:hAnsi="Wingdings" w:hint="default"/>
      </w:rPr>
    </w:lvl>
    <w:lvl w:ilvl="6" w:tplc="8E1E9D52">
      <w:start w:val="1"/>
      <w:numFmt w:val="bullet"/>
      <w:lvlText w:val=""/>
      <w:lvlJc w:val="left"/>
      <w:pPr>
        <w:ind w:left="5040" w:hanging="360"/>
      </w:pPr>
      <w:rPr>
        <w:rFonts w:ascii="Symbol" w:hAnsi="Symbol" w:hint="default"/>
      </w:rPr>
    </w:lvl>
    <w:lvl w:ilvl="7" w:tplc="EEBE7C1E">
      <w:start w:val="1"/>
      <w:numFmt w:val="bullet"/>
      <w:lvlText w:val="o"/>
      <w:lvlJc w:val="left"/>
      <w:pPr>
        <w:ind w:left="5760" w:hanging="360"/>
      </w:pPr>
      <w:rPr>
        <w:rFonts w:ascii="Courier New" w:hAnsi="Courier New" w:hint="default"/>
      </w:rPr>
    </w:lvl>
    <w:lvl w:ilvl="8" w:tplc="EF68EA86">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
  </w:num>
  <w:num w:numId="5">
    <w:abstractNumId w:val="8"/>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12AD"/>
    <w:rsid w:val="000364D9"/>
    <w:rsid w:val="00051494"/>
    <w:rsid w:val="00070366"/>
    <w:rsid w:val="00071886"/>
    <w:rsid w:val="00080DD0"/>
    <w:rsid w:val="000832C1"/>
    <w:rsid w:val="0009785F"/>
    <w:rsid w:val="000A0376"/>
    <w:rsid w:val="000A2AD2"/>
    <w:rsid w:val="000A448E"/>
    <w:rsid w:val="000A5089"/>
    <w:rsid w:val="000A5319"/>
    <w:rsid w:val="000B75A4"/>
    <w:rsid w:val="000C7921"/>
    <w:rsid w:val="000C7DA8"/>
    <w:rsid w:val="000E7D79"/>
    <w:rsid w:val="00111BE4"/>
    <w:rsid w:val="00114218"/>
    <w:rsid w:val="00121CFE"/>
    <w:rsid w:val="0015306F"/>
    <w:rsid w:val="00156D49"/>
    <w:rsid w:val="00160C7A"/>
    <w:rsid w:val="00192868"/>
    <w:rsid w:val="00193D1E"/>
    <w:rsid w:val="001941A5"/>
    <w:rsid w:val="00197A37"/>
    <w:rsid w:val="001A29B7"/>
    <w:rsid w:val="001B3E58"/>
    <w:rsid w:val="001C4D87"/>
    <w:rsid w:val="001C52D3"/>
    <w:rsid w:val="001E1FDC"/>
    <w:rsid w:val="001F2568"/>
    <w:rsid w:val="001F5E8F"/>
    <w:rsid w:val="0020584F"/>
    <w:rsid w:val="00236A45"/>
    <w:rsid w:val="00251BB1"/>
    <w:rsid w:val="002526E4"/>
    <w:rsid w:val="00270670"/>
    <w:rsid w:val="00272C97"/>
    <w:rsid w:val="00275733"/>
    <w:rsid w:val="002915EB"/>
    <w:rsid w:val="002A3180"/>
    <w:rsid w:val="002B4BF4"/>
    <w:rsid w:val="002B4E53"/>
    <w:rsid w:val="002B7961"/>
    <w:rsid w:val="002C48B3"/>
    <w:rsid w:val="002D0BE8"/>
    <w:rsid w:val="002E3D8E"/>
    <w:rsid w:val="002F7E90"/>
    <w:rsid w:val="00301E3F"/>
    <w:rsid w:val="003162F3"/>
    <w:rsid w:val="00323BF2"/>
    <w:rsid w:val="003429C3"/>
    <w:rsid w:val="00364219"/>
    <w:rsid w:val="00370646"/>
    <w:rsid w:val="00374F42"/>
    <w:rsid w:val="00384C01"/>
    <w:rsid w:val="0039449A"/>
    <w:rsid w:val="003D17B2"/>
    <w:rsid w:val="003D4B08"/>
    <w:rsid w:val="003D4F29"/>
    <w:rsid w:val="003E2D34"/>
    <w:rsid w:val="003E7088"/>
    <w:rsid w:val="003E721A"/>
    <w:rsid w:val="003F467F"/>
    <w:rsid w:val="00405E5F"/>
    <w:rsid w:val="00412FA5"/>
    <w:rsid w:val="0042068E"/>
    <w:rsid w:val="00423317"/>
    <w:rsid w:val="0043051B"/>
    <w:rsid w:val="00437BCA"/>
    <w:rsid w:val="00447FA2"/>
    <w:rsid w:val="00471DC2"/>
    <w:rsid w:val="00490F8F"/>
    <w:rsid w:val="00495DED"/>
    <w:rsid w:val="004A141C"/>
    <w:rsid w:val="004A744D"/>
    <w:rsid w:val="004B23A2"/>
    <w:rsid w:val="004C39F8"/>
    <w:rsid w:val="004C4CA1"/>
    <w:rsid w:val="004D0022"/>
    <w:rsid w:val="004D67D1"/>
    <w:rsid w:val="004F1A87"/>
    <w:rsid w:val="005017FA"/>
    <w:rsid w:val="005064E8"/>
    <w:rsid w:val="0050775F"/>
    <w:rsid w:val="00510C2B"/>
    <w:rsid w:val="0051498B"/>
    <w:rsid w:val="00525797"/>
    <w:rsid w:val="0053058A"/>
    <w:rsid w:val="0053163A"/>
    <w:rsid w:val="00533300"/>
    <w:rsid w:val="00535D79"/>
    <w:rsid w:val="00550F00"/>
    <w:rsid w:val="00552659"/>
    <w:rsid w:val="00557ACB"/>
    <w:rsid w:val="005A55AF"/>
    <w:rsid w:val="005D17FD"/>
    <w:rsid w:val="005D7C08"/>
    <w:rsid w:val="005E5229"/>
    <w:rsid w:val="00605531"/>
    <w:rsid w:val="00605E10"/>
    <w:rsid w:val="00605ED3"/>
    <w:rsid w:val="0061196F"/>
    <w:rsid w:val="00614C4B"/>
    <w:rsid w:val="00621C81"/>
    <w:rsid w:val="00651BA3"/>
    <w:rsid w:val="00653E5F"/>
    <w:rsid w:val="00666AFE"/>
    <w:rsid w:val="00693272"/>
    <w:rsid w:val="006A06DB"/>
    <w:rsid w:val="006A2DC8"/>
    <w:rsid w:val="006B0B98"/>
    <w:rsid w:val="006B1415"/>
    <w:rsid w:val="006D4235"/>
    <w:rsid w:val="006D67DF"/>
    <w:rsid w:val="006F2288"/>
    <w:rsid w:val="006F6899"/>
    <w:rsid w:val="0072100D"/>
    <w:rsid w:val="00722D58"/>
    <w:rsid w:val="007443A9"/>
    <w:rsid w:val="00760DE5"/>
    <w:rsid w:val="00765410"/>
    <w:rsid w:val="007712B0"/>
    <w:rsid w:val="00774AD0"/>
    <w:rsid w:val="00777C6E"/>
    <w:rsid w:val="00782CD4"/>
    <w:rsid w:val="00790C77"/>
    <w:rsid w:val="00794175"/>
    <w:rsid w:val="007A4C05"/>
    <w:rsid w:val="007B3BA6"/>
    <w:rsid w:val="007C5A38"/>
    <w:rsid w:val="007D13F0"/>
    <w:rsid w:val="007D6A16"/>
    <w:rsid w:val="007E27E7"/>
    <w:rsid w:val="007E38FD"/>
    <w:rsid w:val="008020C6"/>
    <w:rsid w:val="008027B5"/>
    <w:rsid w:val="00815B18"/>
    <w:rsid w:val="008266AC"/>
    <w:rsid w:val="008369C6"/>
    <w:rsid w:val="00844FF1"/>
    <w:rsid w:val="00871954"/>
    <w:rsid w:val="008860CF"/>
    <w:rsid w:val="00893EAD"/>
    <w:rsid w:val="008A66BE"/>
    <w:rsid w:val="008B2A62"/>
    <w:rsid w:val="008B48B4"/>
    <w:rsid w:val="008D07FF"/>
    <w:rsid w:val="008F140D"/>
    <w:rsid w:val="008F37D8"/>
    <w:rsid w:val="008F5E37"/>
    <w:rsid w:val="00902E55"/>
    <w:rsid w:val="00914079"/>
    <w:rsid w:val="00917A39"/>
    <w:rsid w:val="00922146"/>
    <w:rsid w:val="00940CF9"/>
    <w:rsid w:val="00942624"/>
    <w:rsid w:val="00945F68"/>
    <w:rsid w:val="00946E59"/>
    <w:rsid w:val="009541F0"/>
    <w:rsid w:val="00963096"/>
    <w:rsid w:val="009A6A79"/>
    <w:rsid w:val="009B24B7"/>
    <w:rsid w:val="009B5801"/>
    <w:rsid w:val="009B5989"/>
    <w:rsid w:val="009C3E3F"/>
    <w:rsid w:val="009C68B2"/>
    <w:rsid w:val="009E0CCF"/>
    <w:rsid w:val="009E3DC5"/>
    <w:rsid w:val="009E7411"/>
    <w:rsid w:val="00A14C64"/>
    <w:rsid w:val="00A21203"/>
    <w:rsid w:val="00A330A6"/>
    <w:rsid w:val="00A33BA9"/>
    <w:rsid w:val="00A46E23"/>
    <w:rsid w:val="00A62625"/>
    <w:rsid w:val="00A66BC6"/>
    <w:rsid w:val="00A83297"/>
    <w:rsid w:val="00AA5BAF"/>
    <w:rsid w:val="00AB709A"/>
    <w:rsid w:val="00AB74D9"/>
    <w:rsid w:val="00AC0745"/>
    <w:rsid w:val="00AC4DF9"/>
    <w:rsid w:val="00AD66BD"/>
    <w:rsid w:val="00AE5CF9"/>
    <w:rsid w:val="00B00945"/>
    <w:rsid w:val="00B0095E"/>
    <w:rsid w:val="00B045C7"/>
    <w:rsid w:val="00B11EEC"/>
    <w:rsid w:val="00B1423D"/>
    <w:rsid w:val="00B25279"/>
    <w:rsid w:val="00B27845"/>
    <w:rsid w:val="00B54CDE"/>
    <w:rsid w:val="00B619DD"/>
    <w:rsid w:val="00B66DEA"/>
    <w:rsid w:val="00B7335E"/>
    <w:rsid w:val="00BA0DE0"/>
    <w:rsid w:val="00BA483A"/>
    <w:rsid w:val="00BB4673"/>
    <w:rsid w:val="00BC2A06"/>
    <w:rsid w:val="00C13DE4"/>
    <w:rsid w:val="00C16778"/>
    <w:rsid w:val="00C170E7"/>
    <w:rsid w:val="00C310FF"/>
    <w:rsid w:val="00C404CD"/>
    <w:rsid w:val="00C503BD"/>
    <w:rsid w:val="00C720EC"/>
    <w:rsid w:val="00C7784C"/>
    <w:rsid w:val="00C827CB"/>
    <w:rsid w:val="00C83203"/>
    <w:rsid w:val="00C91B84"/>
    <w:rsid w:val="00CA6565"/>
    <w:rsid w:val="00CB4945"/>
    <w:rsid w:val="00CC1C03"/>
    <w:rsid w:val="00CD7931"/>
    <w:rsid w:val="00CF14DA"/>
    <w:rsid w:val="00CF2FB2"/>
    <w:rsid w:val="00CF4794"/>
    <w:rsid w:val="00CF4F1C"/>
    <w:rsid w:val="00D00F4F"/>
    <w:rsid w:val="00D02CA5"/>
    <w:rsid w:val="00D03096"/>
    <w:rsid w:val="00D0562A"/>
    <w:rsid w:val="00D16F55"/>
    <w:rsid w:val="00D27424"/>
    <w:rsid w:val="00D31BB0"/>
    <w:rsid w:val="00D40568"/>
    <w:rsid w:val="00D408F0"/>
    <w:rsid w:val="00D42921"/>
    <w:rsid w:val="00D71287"/>
    <w:rsid w:val="00D73C39"/>
    <w:rsid w:val="00D7688B"/>
    <w:rsid w:val="00D807C0"/>
    <w:rsid w:val="00D82F1E"/>
    <w:rsid w:val="00D85E84"/>
    <w:rsid w:val="00D96BDC"/>
    <w:rsid w:val="00DA56B1"/>
    <w:rsid w:val="00DC3187"/>
    <w:rsid w:val="00DC37C7"/>
    <w:rsid w:val="00DD0543"/>
    <w:rsid w:val="00DE1229"/>
    <w:rsid w:val="00E02502"/>
    <w:rsid w:val="00E07646"/>
    <w:rsid w:val="00E21B46"/>
    <w:rsid w:val="00E23954"/>
    <w:rsid w:val="00E30C55"/>
    <w:rsid w:val="00E4333D"/>
    <w:rsid w:val="00E57C35"/>
    <w:rsid w:val="00E732E6"/>
    <w:rsid w:val="00E8518E"/>
    <w:rsid w:val="00EA536E"/>
    <w:rsid w:val="00EB0793"/>
    <w:rsid w:val="00EB2DFB"/>
    <w:rsid w:val="00EC1AF3"/>
    <w:rsid w:val="00ED7BA0"/>
    <w:rsid w:val="00EE2752"/>
    <w:rsid w:val="00F016C1"/>
    <w:rsid w:val="00F13995"/>
    <w:rsid w:val="00F16158"/>
    <w:rsid w:val="00F226E2"/>
    <w:rsid w:val="00F22B16"/>
    <w:rsid w:val="00F23DD7"/>
    <w:rsid w:val="00F26DDF"/>
    <w:rsid w:val="00F30A67"/>
    <w:rsid w:val="00F3495E"/>
    <w:rsid w:val="00F35A00"/>
    <w:rsid w:val="00F401BC"/>
    <w:rsid w:val="00F475B1"/>
    <w:rsid w:val="00F7342B"/>
    <w:rsid w:val="00F7481F"/>
    <w:rsid w:val="00F77C97"/>
    <w:rsid w:val="00F8635D"/>
    <w:rsid w:val="00FB0F3B"/>
    <w:rsid w:val="00FC3CB2"/>
    <w:rsid w:val="00FD1AC0"/>
    <w:rsid w:val="00FD2CB3"/>
    <w:rsid w:val="00FE582D"/>
    <w:rsid w:val="00FF32CA"/>
    <w:rsid w:val="012E4DB2"/>
    <w:rsid w:val="06213484"/>
    <w:rsid w:val="08A6D66C"/>
    <w:rsid w:val="117AE760"/>
    <w:rsid w:val="186C8F5C"/>
    <w:rsid w:val="1CD90FC3"/>
    <w:rsid w:val="2389399B"/>
    <w:rsid w:val="264A5977"/>
    <w:rsid w:val="26C665F4"/>
    <w:rsid w:val="29512C8E"/>
    <w:rsid w:val="2BDAF32A"/>
    <w:rsid w:val="30EDE8A6"/>
    <w:rsid w:val="3B119FF4"/>
    <w:rsid w:val="449B609E"/>
    <w:rsid w:val="45509DA5"/>
    <w:rsid w:val="467E7019"/>
    <w:rsid w:val="4B6B2D15"/>
    <w:rsid w:val="4D0CB5A5"/>
    <w:rsid w:val="50AA2CB2"/>
    <w:rsid w:val="51EE8D8F"/>
    <w:rsid w:val="5E5BC802"/>
    <w:rsid w:val="62E8C5C8"/>
    <w:rsid w:val="68C628AD"/>
    <w:rsid w:val="6CD583A8"/>
    <w:rsid w:val="72DCC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5098"/>
  <w15:chartTrackingRefBased/>
  <w15:docId w15:val="{4C1E7BD8-92D4-4505-B991-98AEC782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F7481F"/>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37BCA"/>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437BCA"/>
  </w:style>
  <w:style w:type="character" w:customStyle="1" w:styleId="eop">
    <w:name w:val="eop"/>
    <w:basedOn w:val="DefaultParagraphFont"/>
    <w:rsid w:val="00437BCA"/>
  </w:style>
  <w:style w:type="character" w:styleId="SmartLink">
    <w:name w:val="Smart Link"/>
    <w:basedOn w:val="DefaultParagraphFont"/>
    <w:uiPriority w:val="99"/>
    <w:semiHidden/>
    <w:unhideWhenUsed/>
    <w:rsid w:val="00EA536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aberdeenshire.sharepoint.com/sites/covid-19childcarehubstaffinformation/Shared%20Documents/School%20Recovery%20Documents/RA%20EPS%20for%20visitng%20schools%20%20(004).docx?web=1" TargetMode="External"/><Relationship Id="rId26" Type="http://schemas.openxmlformats.org/officeDocument/2006/relationships/hyperlink" Target="https://education.gov.scot/improvement/covid-19-education-recovery/covid-19-return-to-educational-establishments/" TargetMode="External"/><Relationship Id="rId39"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42" Type="http://schemas.openxmlformats.org/officeDocument/2006/relationships/hyperlink" Target="https://education.gov.scot/improvement/learning-resources/covid-19-return-to-educational-establishments/" TargetMode="External"/><Relationship Id="rId47"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5" Type="http://schemas.openxmlformats.org/officeDocument/2006/relationships/hyperlink" Target="https://education.gov.scot/improvement/covid-19-education-recovery/covid-19-return-to-educational-establishments/" TargetMode="External"/><Relationship Id="rId33" Type="http://schemas.openxmlformats.org/officeDocument/2006/relationships/hyperlink" Target="https://aberdeenshire.sharepoint.com/:w:/s/ECSONGOINGCOVID-19RESPONSEworkinggroup/EcpUqlRNN5hNiueiAfybalgBvz13Yuai6OoxaWMklFueow?e=IVdXrd" TargetMode="External"/><Relationship Id="rId38" Type="http://schemas.openxmlformats.org/officeDocument/2006/relationships/hyperlink" Target="mailto:grampian.healthprotection@nhs.net"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school-operations/" TargetMode="External"/><Relationship Id="rId20" Type="http://schemas.openxmlformats.org/officeDocument/2006/relationships/hyperlink" Target="https://www.nhsinform.scot/campaigns/test-and-protect" TargetMode="External"/><Relationship Id="rId29" Type="http://schemas.openxmlformats.org/officeDocument/2006/relationships/image" Target="media/image2.emf"/><Relationship Id="rId41" Type="http://schemas.openxmlformats.org/officeDocument/2006/relationships/hyperlink" Target="https://education.gov.scot/media/nzcd3m5f/pe-guidelines-21-09-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32" Type="http://schemas.openxmlformats.org/officeDocument/2006/relationships/hyperlink" Target="https://hpspubsrepo.blob.core.windows.net/hps-website/nss/2973/documents/1_covid-19-guidance-for-non-healthcare-settings.pdf" TargetMode="External"/><Relationship Id="rId37" Type="http://schemas.openxmlformats.org/officeDocument/2006/relationships/hyperlink" Target="https://hpspubsrepo.blob.core.windows.net/hps-website/nss/1673/documents/1_shpn-12-management-public-health-incidents.pdf." TargetMode="External"/><Relationship Id="rId40"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hsinform.scot"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agenotfound"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0" Type="http://schemas.openxmlformats.org/officeDocument/2006/relationships/oleObject" Target="embeddings/oleObject1.bin"/><Relationship Id="rId35"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43" Type="http://schemas.openxmlformats.org/officeDocument/2006/relationships/hyperlink" Target="https://www.foodstandards.gov.scot/publications-and-research/publications/covid-19-guidance-for-food-business-operators-and-their-employees"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053cfce-28eb-4d3f-9ba3-2108143a0103">
      <UserInfo>
        <DisplayName>Irene McWilliam</DisplayName>
        <AccountId>16</AccountId>
        <AccountType/>
      </UserInfo>
      <UserInfo>
        <DisplayName>Kerry  Porter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2" ma:contentTypeDescription="Create a new document." ma:contentTypeScope="" ma:versionID="78243145098d56af7c082f1faea0baee">
  <xsd:schema xmlns:xsd="http://www.w3.org/2001/XMLSchema" xmlns:xs="http://www.w3.org/2001/XMLSchema" xmlns:p="http://schemas.microsoft.com/office/2006/metadata/properties" xmlns:ns2="c0d404e3-b5d5-46fe-a500-730aabd25885" xmlns:ns3="b053cfce-28eb-4d3f-9ba3-2108143a0103" targetNamespace="http://schemas.microsoft.com/office/2006/metadata/properties" ma:root="true" ma:fieldsID="3b1de6370401a846217dd74447c2c5f2" ns2:_="" ns3:_="">
    <xsd:import namespace="c0d404e3-b5d5-46fe-a500-730aabd25885"/>
    <xsd:import namespace="b053cfce-28eb-4d3f-9ba3-2108143a0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b053cfce-28eb-4d3f-9ba3-2108143a01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d404e3-b5d5-46fe-a500-730aabd25885"/>
    <ds:schemaRef ds:uri="http://www.w3.org/XML/1998/namespace"/>
    <ds:schemaRef ds:uri="http://purl.org/dc/dcmitype/"/>
  </ds:schemaRefs>
</ds:datastoreItem>
</file>

<file path=customXml/itemProps3.xml><?xml version="1.0" encoding="utf-8"?>
<ds:datastoreItem xmlns:ds="http://schemas.openxmlformats.org/officeDocument/2006/customXml" ds:itemID="{7E2B5345-C4FD-4574-83D1-BC9A3520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5803</Words>
  <Characters>33080</Characters>
  <Application>Microsoft Office Word</Application>
  <DocSecurity>0</DocSecurity>
  <Lines>275</Lines>
  <Paragraphs>77</Paragraphs>
  <ScaleCrop>false</ScaleCrop>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Laura McAllister</cp:lastModifiedBy>
  <cp:revision>2</cp:revision>
  <cp:lastPrinted>2021-04-21T11:30:00Z</cp:lastPrinted>
  <dcterms:created xsi:type="dcterms:W3CDTF">2021-04-21T11:54:00Z</dcterms:created>
  <dcterms:modified xsi:type="dcterms:W3CDTF">2021-04-21T11:54:00Z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ies>
</file>