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E2077" w14:textId="77777777" w:rsidR="00FD3AA5" w:rsidRPr="008A7110" w:rsidRDefault="00035801" w:rsidP="008A7110">
      <w:pPr>
        <w:jc w:val="center"/>
        <w:rPr>
          <w:rFonts w:ascii="OpenDyslexic" w:hAnsi="OpenDyslexic"/>
          <w:sz w:val="20"/>
          <w:szCs w:val="20"/>
          <w:u w:val="single"/>
        </w:rPr>
      </w:pPr>
      <w:r w:rsidRPr="008A7110">
        <w:rPr>
          <w:rFonts w:ascii="OpenDyslexic" w:hAnsi="OpenDyslexic"/>
          <w:sz w:val="20"/>
          <w:szCs w:val="20"/>
          <w:u w:val="single"/>
        </w:rPr>
        <w:t>Tough School Homework Policy</w:t>
      </w:r>
    </w:p>
    <w:p w14:paraId="60602F26" w14:textId="77777777" w:rsidR="00035801" w:rsidRPr="008A7110" w:rsidRDefault="00035801">
      <w:pPr>
        <w:rPr>
          <w:rFonts w:ascii="OpenDyslexic" w:hAnsi="OpenDyslexic"/>
          <w:sz w:val="20"/>
          <w:szCs w:val="20"/>
          <w:u w:val="single"/>
        </w:rPr>
      </w:pPr>
      <w:r w:rsidRPr="008A7110">
        <w:rPr>
          <w:rFonts w:ascii="OpenDyslexic" w:hAnsi="OpenDyslexic"/>
          <w:sz w:val="20"/>
          <w:szCs w:val="20"/>
          <w:u w:val="single"/>
        </w:rPr>
        <w:t>Rationale</w:t>
      </w:r>
    </w:p>
    <w:p w14:paraId="64FDAE4D" w14:textId="77777777" w:rsidR="00034A30" w:rsidRPr="00034A30" w:rsidRDefault="00034A30" w:rsidP="008A7110">
      <w:pPr>
        <w:shd w:val="clear" w:color="auto" w:fill="FFFFFF"/>
        <w:spacing w:after="0"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b/>
          <w:bCs/>
          <w:color w:val="333333"/>
          <w:sz w:val="16"/>
          <w:szCs w:val="16"/>
          <w:lang w:eastAsia="en-GB"/>
        </w:rPr>
        <w:t>General tips for supporting learning at home</w:t>
      </w:r>
      <w:r w:rsidRPr="00034A30">
        <w:rPr>
          <w:rFonts w:ascii="Cambria Math" w:eastAsia="Times New Roman" w:hAnsi="Cambria Math" w:cs="Cambria Math"/>
          <w:color w:val="333333"/>
          <w:sz w:val="16"/>
          <w:szCs w:val="16"/>
          <w:lang w:eastAsia="en-GB"/>
        </w:rPr>
        <w:t>​</w:t>
      </w:r>
    </w:p>
    <w:p w14:paraId="7314B695"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Listen, talk, and encourage – this can have a big influence on children's learning</w:t>
      </w:r>
    </w:p>
    <w:p w14:paraId="7CAD6092"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Encourage your child to talk to you about their learning, what learning is happening at school and do what you can at home to build on that.</w:t>
      </w:r>
    </w:p>
    <w:p w14:paraId="225EB75A"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Talk to your child about their strengths and interests and how they are progressing.</w:t>
      </w:r>
    </w:p>
    <w:p w14:paraId="26ACCA58"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Encourage your child to talk to you about their next steps in learning and find out how you can work with the school to support this</w:t>
      </w:r>
      <w:r w:rsidR="00F23546">
        <w:rPr>
          <w:rFonts w:ascii="OpenDyslexic" w:eastAsia="Times New Roman" w:hAnsi="OpenDyslexic" w:cs="Times New Roman"/>
          <w:color w:val="333333"/>
          <w:sz w:val="16"/>
          <w:szCs w:val="16"/>
          <w:lang w:eastAsia="en-GB"/>
        </w:rPr>
        <w:t>.</w:t>
      </w:r>
    </w:p>
    <w:p w14:paraId="4DDB52DB"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Ask for help if you think your child needs it for any reason.</w:t>
      </w:r>
    </w:p>
    <w:p w14:paraId="720680EF"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Praise your child if he/she is working hard at something or has achieved something within or out of school.</w:t>
      </w:r>
    </w:p>
    <w:p w14:paraId="7E8D47CF"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Encourage any reading.</w:t>
      </w:r>
    </w:p>
    <w:p w14:paraId="0D08BB20"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Look for opportunities at home to develop </w:t>
      </w:r>
      <w:hyperlink r:id="rId5" w:history="1">
        <w:r w:rsidRPr="00B43D8A">
          <w:rPr>
            <w:rFonts w:ascii="OpenDyslexic" w:eastAsia="Times New Roman" w:hAnsi="OpenDyslexic" w:cs="Times New Roman"/>
            <w:color w:val="663399"/>
            <w:sz w:val="16"/>
            <w:szCs w:val="16"/>
            <w:lang w:eastAsia="en-GB"/>
          </w:rPr>
          <w:t>literacy</w:t>
        </w:r>
      </w:hyperlink>
      <w:r w:rsidRPr="00034A30">
        <w:rPr>
          <w:rFonts w:ascii="OpenDyslexic" w:eastAsia="Times New Roman" w:hAnsi="OpenDyslexic" w:cs="Times New Roman"/>
          <w:color w:val="333333"/>
          <w:sz w:val="16"/>
          <w:szCs w:val="16"/>
          <w:lang w:eastAsia="en-GB"/>
        </w:rPr>
        <w:t> and </w:t>
      </w:r>
      <w:hyperlink r:id="rId6" w:history="1">
        <w:r w:rsidRPr="00B43D8A">
          <w:rPr>
            <w:rFonts w:ascii="OpenDyslexic" w:eastAsia="Times New Roman" w:hAnsi="OpenDyslexic" w:cs="Times New Roman"/>
            <w:color w:val="663399"/>
            <w:sz w:val="16"/>
            <w:szCs w:val="16"/>
            <w:lang w:eastAsia="en-GB"/>
          </w:rPr>
          <w:t>numeracy</w:t>
        </w:r>
      </w:hyperlink>
      <w:r w:rsidRPr="00034A30">
        <w:rPr>
          <w:rFonts w:ascii="OpenDyslexic" w:eastAsia="Times New Roman" w:hAnsi="OpenDyslexic" w:cs="Times New Roman"/>
          <w:color w:val="333333"/>
          <w:sz w:val="16"/>
          <w:szCs w:val="16"/>
          <w:lang w:eastAsia="en-GB"/>
        </w:rPr>
        <w:t> skills: money, number problems, time, measuring, matching, size, reading, writing, understanding instructions, questioning information.</w:t>
      </w:r>
    </w:p>
    <w:p w14:paraId="22FF75E5"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Encourage your child to take part in activities, for example hobbies or clubs which will provide opportunities to develop a range of skills.</w:t>
      </w:r>
    </w:p>
    <w:p w14:paraId="3D5A9FAB"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Help them work on tasks on their own and then talk about it with you afterwards.</w:t>
      </w:r>
    </w:p>
    <w:p w14:paraId="58AC35EA"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Do things together where appropriate – learn together, for example if your child has a project or task to do, take an interest and discuss with them what they are doing or offer support if this is needed.</w:t>
      </w:r>
    </w:p>
    <w:p w14:paraId="619D4732"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Help prepare for change, particularly at key transitions – talk about the change together.</w:t>
      </w:r>
    </w:p>
    <w:p w14:paraId="69C1264C" w14:textId="77777777" w:rsidR="00034A30"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Talk to your child about how they are feeling.</w:t>
      </w:r>
    </w:p>
    <w:p w14:paraId="31E72959" w14:textId="77777777" w:rsidR="009B0314" w:rsidRPr="00034A30" w:rsidRDefault="00034A30" w:rsidP="008A7110">
      <w:pPr>
        <w:numPr>
          <w:ilvl w:val="0"/>
          <w:numId w:val="1"/>
        </w:numPr>
        <w:shd w:val="clear" w:color="auto" w:fill="FFFFFF"/>
        <w:spacing w:before="100" w:beforeAutospacing="1" w:after="100" w:afterAutospacing="1" w:line="240" w:lineRule="auto"/>
        <w:rPr>
          <w:rFonts w:ascii="OpenDyslexic" w:eastAsia="Times New Roman" w:hAnsi="OpenDyslexic" w:cs="Times New Roman"/>
          <w:color w:val="333333"/>
          <w:sz w:val="16"/>
          <w:szCs w:val="16"/>
          <w:lang w:eastAsia="en-GB"/>
        </w:rPr>
      </w:pPr>
      <w:r w:rsidRPr="00034A30">
        <w:rPr>
          <w:rFonts w:ascii="OpenDyslexic" w:eastAsia="Times New Roman" w:hAnsi="OpenDyslexic" w:cs="Times New Roman"/>
          <w:color w:val="333333"/>
          <w:sz w:val="16"/>
          <w:szCs w:val="16"/>
          <w:lang w:eastAsia="en-GB"/>
        </w:rPr>
        <w:t>Work together with the school by taking part in discussions about your child's learning and progress, for example at </w:t>
      </w:r>
      <w:hyperlink r:id="rId7" w:history="1">
        <w:r w:rsidRPr="00B43D8A">
          <w:rPr>
            <w:rFonts w:ascii="OpenDyslexic" w:eastAsia="Times New Roman" w:hAnsi="OpenDyslexic" w:cs="Times New Roman"/>
            <w:color w:val="663399"/>
            <w:sz w:val="16"/>
            <w:szCs w:val="16"/>
            <w:lang w:eastAsia="en-GB"/>
          </w:rPr>
          <w:t>parents' evenings</w:t>
        </w:r>
      </w:hyperlink>
      <w:r w:rsidRPr="00034A30">
        <w:rPr>
          <w:rFonts w:ascii="OpenDyslexic" w:eastAsia="Times New Roman" w:hAnsi="OpenDyslexic" w:cs="Times New Roman"/>
          <w:color w:val="333333"/>
          <w:sz w:val="16"/>
          <w:szCs w:val="16"/>
          <w:lang w:eastAsia="en-GB"/>
        </w:rPr>
        <w:t> or reviews.</w:t>
      </w:r>
    </w:p>
    <w:p w14:paraId="0C29F8DA" w14:textId="77777777" w:rsidR="00034A30" w:rsidRPr="00B43D8A" w:rsidRDefault="009B0314" w:rsidP="008A7110">
      <w:pPr>
        <w:jc w:val="right"/>
        <w:rPr>
          <w:rFonts w:ascii="OpenDyslexic" w:hAnsi="OpenDyslexic"/>
          <w:i/>
          <w:sz w:val="16"/>
          <w:szCs w:val="16"/>
        </w:rPr>
      </w:pPr>
      <w:r w:rsidRPr="00B43D8A">
        <w:rPr>
          <w:rFonts w:ascii="OpenDyslexic" w:hAnsi="OpenDyslexic"/>
          <w:i/>
          <w:sz w:val="16"/>
          <w:szCs w:val="16"/>
        </w:rPr>
        <w:t xml:space="preserve">Education Scotland </w:t>
      </w:r>
      <w:proofErr w:type="spellStart"/>
      <w:r w:rsidRPr="00B43D8A">
        <w:rPr>
          <w:rFonts w:ascii="OpenDyslexic" w:hAnsi="OpenDyslexic"/>
          <w:i/>
          <w:sz w:val="16"/>
          <w:szCs w:val="16"/>
        </w:rPr>
        <w:t>Parentzone</w:t>
      </w:r>
      <w:proofErr w:type="spellEnd"/>
      <w:r w:rsidRPr="00B43D8A">
        <w:rPr>
          <w:rFonts w:ascii="OpenDyslexic" w:hAnsi="OpenDyslexic"/>
          <w:i/>
          <w:sz w:val="16"/>
          <w:szCs w:val="16"/>
        </w:rPr>
        <w:t xml:space="preserve"> 2017</w:t>
      </w:r>
    </w:p>
    <w:p w14:paraId="413C7B8B" w14:textId="77777777" w:rsidR="00B43D8A" w:rsidRPr="00B43D8A" w:rsidRDefault="00B43D8A">
      <w:pPr>
        <w:rPr>
          <w:rFonts w:ascii="OpenDyslexic" w:hAnsi="OpenDyslexic"/>
          <w:sz w:val="16"/>
          <w:szCs w:val="32"/>
        </w:rPr>
      </w:pPr>
      <w:r w:rsidRPr="00B43D8A">
        <w:rPr>
          <w:rFonts w:ascii="OpenDyslexic" w:hAnsi="OpenDyslexic"/>
          <w:sz w:val="16"/>
          <w:szCs w:val="32"/>
        </w:rPr>
        <w:t>“</w:t>
      </w:r>
      <w:r w:rsidR="008A7110" w:rsidRPr="00B43D8A">
        <w:rPr>
          <w:rFonts w:ascii="OpenDyslexic" w:hAnsi="OpenDyslexic"/>
          <w:sz w:val="16"/>
          <w:szCs w:val="32"/>
        </w:rPr>
        <w:t>Homework in a primary school has an effect of around zero, which is why we need to get it right, not why we need to get rid of it…Is it really making a difference?...</w:t>
      </w:r>
      <w:r w:rsidRPr="00B43D8A">
        <w:rPr>
          <w:rFonts w:ascii="OpenDyslexic" w:hAnsi="OpenDyslexic"/>
          <w:sz w:val="16"/>
          <w:szCs w:val="32"/>
        </w:rPr>
        <w:t>Let’s improve it.”</w:t>
      </w:r>
      <w:r w:rsidR="008A7110" w:rsidRPr="00B43D8A">
        <w:rPr>
          <w:rFonts w:ascii="OpenDyslexic" w:hAnsi="OpenDyslexic"/>
          <w:sz w:val="16"/>
          <w:szCs w:val="32"/>
        </w:rPr>
        <w:t xml:space="preserve"> </w:t>
      </w:r>
    </w:p>
    <w:p w14:paraId="485C4DC0" w14:textId="77777777" w:rsidR="008A7110" w:rsidRPr="005D31DB" w:rsidRDefault="008A7110" w:rsidP="00B43D8A">
      <w:pPr>
        <w:jc w:val="right"/>
        <w:rPr>
          <w:rFonts w:ascii="OpenDyslexic" w:hAnsi="OpenDyslexic"/>
          <w:i/>
          <w:sz w:val="16"/>
          <w:szCs w:val="32"/>
        </w:rPr>
      </w:pPr>
      <w:r w:rsidRPr="005D31DB">
        <w:rPr>
          <w:rFonts w:ascii="OpenDyslexic" w:hAnsi="OpenDyslexic"/>
          <w:i/>
          <w:sz w:val="16"/>
          <w:szCs w:val="32"/>
        </w:rPr>
        <w:t xml:space="preserve">John Hattie </w:t>
      </w:r>
      <w:r w:rsidR="00B43D8A" w:rsidRPr="005D31DB">
        <w:rPr>
          <w:rFonts w:ascii="OpenDyslexic" w:hAnsi="OpenDyslexic"/>
          <w:i/>
          <w:sz w:val="16"/>
          <w:szCs w:val="32"/>
        </w:rPr>
        <w:t>2014</w:t>
      </w:r>
    </w:p>
    <w:p w14:paraId="181F98D1" w14:textId="77777777" w:rsidR="00035801" w:rsidRDefault="00035801">
      <w:pPr>
        <w:rPr>
          <w:rFonts w:ascii="OpenDyslexic" w:hAnsi="OpenDyslexic"/>
          <w:sz w:val="20"/>
          <w:szCs w:val="20"/>
          <w:u w:val="single"/>
        </w:rPr>
      </w:pPr>
      <w:r w:rsidRPr="00E60E46">
        <w:rPr>
          <w:rFonts w:ascii="OpenDyslexic" w:hAnsi="OpenDyslexic"/>
          <w:sz w:val="20"/>
          <w:szCs w:val="20"/>
          <w:u w:val="single"/>
        </w:rPr>
        <w:t>Aims</w:t>
      </w:r>
    </w:p>
    <w:p w14:paraId="0F364A25" w14:textId="77777777" w:rsidR="00CD0A9F" w:rsidRPr="005D31DB" w:rsidRDefault="00CD0A9F">
      <w:pPr>
        <w:rPr>
          <w:rFonts w:ascii="OpenDyslexic" w:hAnsi="OpenDyslexic"/>
          <w:sz w:val="16"/>
          <w:szCs w:val="16"/>
        </w:rPr>
      </w:pPr>
      <w:r w:rsidRPr="005D31DB">
        <w:rPr>
          <w:rFonts w:ascii="OpenDyslexic" w:hAnsi="OpenDyslexic"/>
          <w:sz w:val="16"/>
          <w:szCs w:val="16"/>
        </w:rPr>
        <w:t>Homework should help the learners:</w:t>
      </w:r>
    </w:p>
    <w:p w14:paraId="30C7141B" w14:textId="77777777" w:rsidR="00E60E46" w:rsidRPr="005D31DB" w:rsidRDefault="00E60E46" w:rsidP="00E60E46">
      <w:pPr>
        <w:pStyle w:val="ListParagraph"/>
        <w:numPr>
          <w:ilvl w:val="0"/>
          <w:numId w:val="2"/>
        </w:numPr>
        <w:rPr>
          <w:rFonts w:ascii="OpenDyslexic" w:hAnsi="OpenDyslexic"/>
          <w:sz w:val="16"/>
          <w:szCs w:val="16"/>
        </w:rPr>
      </w:pPr>
      <w:r w:rsidRPr="005D31DB">
        <w:rPr>
          <w:rFonts w:ascii="OpenDyslexic" w:hAnsi="OpenDyslexic"/>
          <w:sz w:val="16"/>
          <w:szCs w:val="16"/>
        </w:rPr>
        <w:t>Reinforce learning at school</w:t>
      </w:r>
    </w:p>
    <w:p w14:paraId="605B1F28" w14:textId="77777777" w:rsidR="00E60E46" w:rsidRPr="005D31DB" w:rsidRDefault="00E60E46" w:rsidP="00E60E46">
      <w:pPr>
        <w:pStyle w:val="ListParagraph"/>
        <w:numPr>
          <w:ilvl w:val="0"/>
          <w:numId w:val="2"/>
        </w:numPr>
        <w:rPr>
          <w:rFonts w:ascii="OpenDyslexic" w:hAnsi="OpenDyslexic"/>
          <w:sz w:val="16"/>
          <w:szCs w:val="16"/>
        </w:rPr>
      </w:pPr>
      <w:r w:rsidRPr="005D31DB">
        <w:rPr>
          <w:rFonts w:ascii="OpenDyslexic" w:hAnsi="OpenDyslexic"/>
          <w:sz w:val="16"/>
          <w:szCs w:val="16"/>
        </w:rPr>
        <w:t>Organise and manage their time</w:t>
      </w:r>
    </w:p>
    <w:p w14:paraId="22C72916" w14:textId="77777777" w:rsidR="00E60E46" w:rsidRPr="005D31DB" w:rsidRDefault="00CD0A9F" w:rsidP="00E60E46">
      <w:pPr>
        <w:pStyle w:val="ListParagraph"/>
        <w:numPr>
          <w:ilvl w:val="0"/>
          <w:numId w:val="2"/>
        </w:numPr>
        <w:rPr>
          <w:rFonts w:ascii="OpenDyslexic" w:hAnsi="OpenDyslexic"/>
          <w:sz w:val="16"/>
          <w:szCs w:val="16"/>
        </w:rPr>
      </w:pPr>
      <w:r w:rsidRPr="005D31DB">
        <w:rPr>
          <w:rFonts w:ascii="OpenDyslexic" w:hAnsi="OpenDyslexic"/>
          <w:sz w:val="16"/>
          <w:szCs w:val="16"/>
        </w:rPr>
        <w:t>Develop their own interests</w:t>
      </w:r>
    </w:p>
    <w:p w14:paraId="4D7FE584" w14:textId="77777777" w:rsidR="00CD0A9F" w:rsidRDefault="00CD0A9F" w:rsidP="00CD0A9F">
      <w:pPr>
        <w:rPr>
          <w:rFonts w:ascii="OpenDyslexic" w:hAnsi="OpenDyslexic"/>
          <w:sz w:val="16"/>
          <w:szCs w:val="16"/>
        </w:rPr>
      </w:pPr>
      <w:r w:rsidRPr="005D31DB">
        <w:rPr>
          <w:rFonts w:ascii="OpenDyslexic" w:hAnsi="OpenDyslexic"/>
          <w:sz w:val="16"/>
          <w:szCs w:val="16"/>
        </w:rPr>
        <w:t>Homework should also be useful as a reporting tool to parents, with learners and parents working together to understand their progress with aspects of learning.</w:t>
      </w:r>
    </w:p>
    <w:p w14:paraId="3E94DF75" w14:textId="77777777" w:rsidR="00CF5907" w:rsidRPr="0013126E" w:rsidRDefault="00CF5907" w:rsidP="00CF5907">
      <w:pPr>
        <w:rPr>
          <w:rFonts w:ascii="OpenDyslexic" w:hAnsi="OpenDyslexic"/>
          <w:sz w:val="20"/>
          <w:szCs w:val="20"/>
          <w:u w:val="single"/>
        </w:rPr>
      </w:pPr>
      <w:r w:rsidRPr="0013126E">
        <w:rPr>
          <w:rFonts w:ascii="OpenDyslexic" w:hAnsi="OpenDyslexic"/>
          <w:sz w:val="20"/>
          <w:szCs w:val="20"/>
          <w:u w:val="single"/>
        </w:rPr>
        <w:t>Failure to Complete Homework</w:t>
      </w:r>
    </w:p>
    <w:p w14:paraId="704D518F" w14:textId="77777777" w:rsidR="00CF5907" w:rsidRPr="0013126E" w:rsidRDefault="00CF5907" w:rsidP="00CF5907">
      <w:pPr>
        <w:rPr>
          <w:rFonts w:ascii="OpenDyslexic" w:hAnsi="OpenDyslexic"/>
          <w:sz w:val="16"/>
          <w:szCs w:val="16"/>
        </w:rPr>
      </w:pPr>
      <w:r w:rsidRPr="0013126E">
        <w:rPr>
          <w:rFonts w:ascii="OpenDyslexic" w:hAnsi="OpenDyslexic"/>
          <w:sz w:val="16"/>
          <w:szCs w:val="16"/>
        </w:rPr>
        <w:t xml:space="preserve">We consider homework to be important and therefore expect it to be taken seriously </w:t>
      </w:r>
      <w:r>
        <w:rPr>
          <w:rFonts w:ascii="OpenDyslexic" w:hAnsi="OpenDyslexic"/>
          <w:sz w:val="16"/>
          <w:szCs w:val="16"/>
        </w:rPr>
        <w:t xml:space="preserve">by </w:t>
      </w:r>
      <w:r w:rsidRPr="0013126E">
        <w:rPr>
          <w:rFonts w:ascii="OpenDyslexic" w:hAnsi="OpenDyslexic"/>
          <w:sz w:val="16"/>
          <w:szCs w:val="16"/>
        </w:rPr>
        <w:t>pupils and families.  However, we understand that home circumstances may make it impossible for work to be completed occasionally.  If this situation arises parents are expected to write a brief explanation to the teacher.</w:t>
      </w:r>
    </w:p>
    <w:p w14:paraId="613ED4C8" w14:textId="77777777" w:rsidR="00CF5907" w:rsidRPr="0013126E" w:rsidRDefault="00CF5907" w:rsidP="00CF5907">
      <w:pPr>
        <w:rPr>
          <w:rFonts w:ascii="OpenDyslexic" w:hAnsi="OpenDyslexic"/>
          <w:sz w:val="16"/>
          <w:szCs w:val="16"/>
        </w:rPr>
      </w:pPr>
    </w:p>
    <w:p w14:paraId="4275E3FC" w14:textId="77777777" w:rsidR="00CF5907" w:rsidRPr="0013126E" w:rsidRDefault="00CF5907" w:rsidP="00CF5907">
      <w:pPr>
        <w:rPr>
          <w:rFonts w:ascii="OpenDyslexic" w:hAnsi="OpenDyslexic"/>
          <w:sz w:val="16"/>
          <w:szCs w:val="16"/>
        </w:rPr>
      </w:pPr>
      <w:r w:rsidRPr="0013126E">
        <w:rPr>
          <w:rFonts w:ascii="OpenDyslexic" w:hAnsi="OpenDyslexic"/>
          <w:sz w:val="16"/>
          <w:szCs w:val="16"/>
        </w:rPr>
        <w:t>If a child is having difficulty accessing or completing tasks, please let the teacher know during school time before the deadline and they can support.  Explain Everything videos will be used to support homework when a new concept is tricky.</w:t>
      </w:r>
    </w:p>
    <w:p w14:paraId="3FB80088" w14:textId="77777777" w:rsidR="00CF5907" w:rsidRPr="0013126E" w:rsidRDefault="00CF5907" w:rsidP="00CF5907">
      <w:pPr>
        <w:rPr>
          <w:rFonts w:ascii="OpenDyslexic" w:hAnsi="OpenDyslexic"/>
          <w:sz w:val="16"/>
          <w:szCs w:val="16"/>
        </w:rPr>
      </w:pPr>
    </w:p>
    <w:p w14:paraId="10F92DE9" w14:textId="77777777" w:rsidR="00CF5907" w:rsidRPr="0013126E" w:rsidRDefault="00CF5907" w:rsidP="00CF5907">
      <w:pPr>
        <w:rPr>
          <w:rFonts w:ascii="OpenDyslexic" w:hAnsi="OpenDyslexic"/>
          <w:sz w:val="16"/>
          <w:szCs w:val="16"/>
        </w:rPr>
      </w:pPr>
      <w:r w:rsidRPr="0013126E">
        <w:rPr>
          <w:rFonts w:ascii="OpenDyslexic" w:hAnsi="OpenDyslexic"/>
          <w:sz w:val="16"/>
          <w:szCs w:val="16"/>
        </w:rPr>
        <w:t>Due to our active approach to learning and the paramount importance of teacher input, it is Tough School policy that if a child has a short absence or is absent due to unauthorised holidays, work is not sent home to be completed.    If a child has a longer absence, Tough School will make individual arrangements for homework, in consultation with parents.  On returning to school, pupils will be supported in class to enable them to catch up on any work they have missed.</w:t>
      </w:r>
    </w:p>
    <w:p w14:paraId="42630894" w14:textId="77777777" w:rsidR="00CF5907" w:rsidRDefault="00CF5907" w:rsidP="00CD0A9F">
      <w:pPr>
        <w:rPr>
          <w:rFonts w:ascii="OpenDyslexic" w:hAnsi="OpenDyslexic"/>
          <w:sz w:val="16"/>
          <w:szCs w:val="16"/>
        </w:rPr>
      </w:pPr>
    </w:p>
    <w:p w14:paraId="6C4CF3CC" w14:textId="77777777" w:rsidR="0013126E" w:rsidRDefault="0013126E" w:rsidP="00CD0A9F">
      <w:pPr>
        <w:rPr>
          <w:rFonts w:ascii="OpenDyslexic" w:hAnsi="OpenDyslexic"/>
          <w:sz w:val="16"/>
          <w:szCs w:val="16"/>
        </w:rPr>
      </w:pPr>
    </w:p>
    <w:p w14:paraId="5F31D7BD" w14:textId="77777777" w:rsidR="00CD0A9F" w:rsidRPr="00CD0A9F" w:rsidRDefault="00F23546" w:rsidP="00CD0A9F">
      <w:pPr>
        <w:rPr>
          <w:rFonts w:ascii="OpenDyslexic" w:hAnsi="OpenDyslexic"/>
          <w:sz w:val="16"/>
          <w:szCs w:val="16"/>
          <w:u w:val="single"/>
        </w:rPr>
      </w:pPr>
      <w:r w:rsidRPr="00F23546">
        <w:rPr>
          <w:rFonts w:ascii="OpenDyslexic" w:hAnsi="OpenDyslexic"/>
          <w:sz w:val="20"/>
          <w:szCs w:val="16"/>
          <w:u w:val="single"/>
        </w:rPr>
        <w:t>Curriculum Organisation</w:t>
      </w:r>
    </w:p>
    <w:tbl>
      <w:tblPr>
        <w:tblStyle w:val="TableGrid"/>
        <w:tblW w:w="0" w:type="auto"/>
        <w:tblLook w:val="04A0" w:firstRow="1" w:lastRow="0" w:firstColumn="1" w:lastColumn="0" w:noHBand="0" w:noVBand="1"/>
      </w:tblPr>
      <w:tblGrid>
        <w:gridCol w:w="1799"/>
        <w:gridCol w:w="1800"/>
        <w:gridCol w:w="1800"/>
        <w:gridCol w:w="1735"/>
        <w:gridCol w:w="1812"/>
        <w:gridCol w:w="1510"/>
      </w:tblGrid>
      <w:tr w:rsidR="00BE2410" w14:paraId="50F701E4" w14:textId="77777777" w:rsidTr="00BE2410">
        <w:tc>
          <w:tcPr>
            <w:tcW w:w="1799" w:type="dxa"/>
            <w:shd w:val="clear" w:color="auto" w:fill="000000" w:themeFill="text1"/>
          </w:tcPr>
          <w:p w14:paraId="162E469A" w14:textId="77777777" w:rsidR="00BE2410" w:rsidRPr="00EF46F7" w:rsidRDefault="00BE2410">
            <w:pPr>
              <w:rPr>
                <w:rFonts w:ascii="OpenDyslexic" w:hAnsi="OpenDyslexic"/>
                <w:sz w:val="16"/>
                <w:szCs w:val="16"/>
                <w:u w:val="single"/>
              </w:rPr>
            </w:pPr>
          </w:p>
        </w:tc>
        <w:tc>
          <w:tcPr>
            <w:tcW w:w="1800" w:type="dxa"/>
            <w:shd w:val="clear" w:color="auto" w:fill="000000" w:themeFill="text1"/>
          </w:tcPr>
          <w:p w14:paraId="08574CBA" w14:textId="77777777" w:rsidR="00BE2410" w:rsidRPr="00EF46F7" w:rsidRDefault="00BE2410">
            <w:pPr>
              <w:rPr>
                <w:rFonts w:ascii="OpenDyslexic" w:hAnsi="OpenDyslexic"/>
                <w:sz w:val="16"/>
                <w:szCs w:val="16"/>
                <w:u w:val="single"/>
              </w:rPr>
            </w:pPr>
            <w:r w:rsidRPr="00EF46F7">
              <w:rPr>
                <w:rFonts w:ascii="OpenDyslexic" w:hAnsi="OpenDyslexic"/>
                <w:sz w:val="16"/>
                <w:szCs w:val="16"/>
                <w:u w:val="single"/>
              </w:rPr>
              <w:t>Cross Curricular</w:t>
            </w:r>
          </w:p>
        </w:tc>
        <w:tc>
          <w:tcPr>
            <w:tcW w:w="1800" w:type="dxa"/>
            <w:shd w:val="clear" w:color="auto" w:fill="000000" w:themeFill="text1"/>
          </w:tcPr>
          <w:p w14:paraId="182739B0" w14:textId="77777777" w:rsidR="00BE2410" w:rsidRPr="00EF46F7" w:rsidRDefault="00BE2410">
            <w:pPr>
              <w:rPr>
                <w:rFonts w:ascii="OpenDyslexic" w:hAnsi="OpenDyslexic"/>
                <w:sz w:val="16"/>
                <w:szCs w:val="16"/>
                <w:u w:val="single"/>
              </w:rPr>
            </w:pPr>
            <w:r w:rsidRPr="00EF46F7">
              <w:rPr>
                <w:rFonts w:ascii="OpenDyslexic" w:hAnsi="OpenDyslexic"/>
                <w:sz w:val="16"/>
                <w:szCs w:val="16"/>
                <w:u w:val="single"/>
              </w:rPr>
              <w:t>Spelling</w:t>
            </w:r>
          </w:p>
        </w:tc>
        <w:tc>
          <w:tcPr>
            <w:tcW w:w="1735" w:type="dxa"/>
            <w:shd w:val="clear" w:color="auto" w:fill="000000" w:themeFill="text1"/>
          </w:tcPr>
          <w:p w14:paraId="33DCDEAB" w14:textId="77777777" w:rsidR="00BE2410" w:rsidRPr="00EF46F7" w:rsidRDefault="00BE2410">
            <w:pPr>
              <w:rPr>
                <w:rFonts w:ascii="OpenDyslexic" w:hAnsi="OpenDyslexic"/>
                <w:sz w:val="16"/>
                <w:szCs w:val="16"/>
                <w:u w:val="single"/>
              </w:rPr>
            </w:pPr>
            <w:r w:rsidRPr="00EF46F7">
              <w:rPr>
                <w:rFonts w:ascii="OpenDyslexic" w:hAnsi="OpenDyslexic"/>
                <w:sz w:val="16"/>
                <w:szCs w:val="16"/>
                <w:u w:val="single"/>
              </w:rPr>
              <w:t>Reading</w:t>
            </w:r>
          </w:p>
        </w:tc>
        <w:tc>
          <w:tcPr>
            <w:tcW w:w="1812" w:type="dxa"/>
            <w:shd w:val="clear" w:color="auto" w:fill="000000" w:themeFill="text1"/>
          </w:tcPr>
          <w:p w14:paraId="3B5715C5" w14:textId="77777777" w:rsidR="00BE2410" w:rsidRPr="00EF46F7" w:rsidRDefault="00BE2410">
            <w:pPr>
              <w:rPr>
                <w:rFonts w:ascii="OpenDyslexic" w:hAnsi="OpenDyslexic"/>
                <w:sz w:val="16"/>
                <w:szCs w:val="16"/>
                <w:u w:val="single"/>
              </w:rPr>
            </w:pPr>
            <w:r w:rsidRPr="00EF46F7">
              <w:rPr>
                <w:rFonts w:ascii="OpenDyslexic" w:hAnsi="OpenDyslexic"/>
                <w:sz w:val="16"/>
                <w:szCs w:val="16"/>
                <w:u w:val="single"/>
              </w:rPr>
              <w:t>Maths</w:t>
            </w:r>
          </w:p>
        </w:tc>
        <w:tc>
          <w:tcPr>
            <w:tcW w:w="1510" w:type="dxa"/>
            <w:shd w:val="clear" w:color="auto" w:fill="000000" w:themeFill="text1"/>
          </w:tcPr>
          <w:p w14:paraId="16EB03A1" w14:textId="77777777" w:rsidR="00BE2410" w:rsidRPr="00EF46F7" w:rsidRDefault="00BE2410">
            <w:pPr>
              <w:rPr>
                <w:rFonts w:ascii="OpenDyslexic" w:hAnsi="OpenDyslexic"/>
                <w:sz w:val="16"/>
                <w:szCs w:val="16"/>
                <w:u w:val="single"/>
              </w:rPr>
            </w:pPr>
            <w:r>
              <w:rPr>
                <w:rFonts w:ascii="OpenDyslexic" w:hAnsi="OpenDyslexic"/>
                <w:sz w:val="16"/>
                <w:szCs w:val="16"/>
                <w:u w:val="single"/>
              </w:rPr>
              <w:t xml:space="preserve">Time </w:t>
            </w:r>
          </w:p>
        </w:tc>
      </w:tr>
      <w:tr w:rsidR="00BE2410" w14:paraId="57CF6ABF" w14:textId="77777777" w:rsidTr="00BE2410">
        <w:tc>
          <w:tcPr>
            <w:tcW w:w="1799" w:type="dxa"/>
          </w:tcPr>
          <w:p w14:paraId="2F106FD4" w14:textId="77777777" w:rsidR="00BE2410" w:rsidRPr="00E01468" w:rsidRDefault="00BE2410">
            <w:pPr>
              <w:rPr>
                <w:rFonts w:ascii="OpenDyslexic" w:hAnsi="OpenDyslexic"/>
                <w:sz w:val="16"/>
                <w:szCs w:val="16"/>
              </w:rPr>
            </w:pPr>
            <w:r w:rsidRPr="00E01468">
              <w:rPr>
                <w:rFonts w:ascii="OpenDyslexic" w:hAnsi="OpenDyslexic"/>
                <w:sz w:val="16"/>
                <w:szCs w:val="16"/>
              </w:rPr>
              <w:t>P1</w:t>
            </w:r>
          </w:p>
        </w:tc>
        <w:tc>
          <w:tcPr>
            <w:tcW w:w="1800" w:type="dxa"/>
            <w:vMerge w:val="restart"/>
          </w:tcPr>
          <w:p w14:paraId="249EF65A" w14:textId="77777777" w:rsidR="00BE2410" w:rsidRPr="00E01468" w:rsidRDefault="00BE2410">
            <w:pPr>
              <w:rPr>
                <w:rFonts w:ascii="OpenDyslexic" w:hAnsi="OpenDyslexic"/>
                <w:sz w:val="16"/>
                <w:szCs w:val="16"/>
              </w:rPr>
            </w:pPr>
            <w:r w:rsidRPr="00E01468">
              <w:rPr>
                <w:rFonts w:ascii="OpenDyslexic" w:hAnsi="OpenDyslexic"/>
                <w:sz w:val="16"/>
                <w:szCs w:val="16"/>
              </w:rPr>
              <w:t>Personal projects</w:t>
            </w:r>
          </w:p>
          <w:p w14:paraId="015DA87A" w14:textId="77777777" w:rsidR="00BE2410" w:rsidRPr="00E01468" w:rsidRDefault="00BE2410">
            <w:pPr>
              <w:rPr>
                <w:rFonts w:ascii="OpenDyslexic" w:hAnsi="OpenDyslexic"/>
                <w:sz w:val="16"/>
                <w:szCs w:val="16"/>
              </w:rPr>
            </w:pPr>
          </w:p>
          <w:p w14:paraId="0114F244" w14:textId="77777777" w:rsidR="00BE2410" w:rsidRPr="00E01468" w:rsidRDefault="00BE2410">
            <w:pPr>
              <w:rPr>
                <w:rFonts w:ascii="OpenDyslexic" w:hAnsi="OpenDyslexic"/>
                <w:sz w:val="16"/>
                <w:szCs w:val="16"/>
              </w:rPr>
            </w:pPr>
            <w:r w:rsidRPr="00E01468">
              <w:rPr>
                <w:rFonts w:ascii="OpenDyslexic" w:hAnsi="OpenDyslexic"/>
                <w:sz w:val="16"/>
                <w:szCs w:val="16"/>
              </w:rPr>
              <w:t>Topic-related</w:t>
            </w:r>
          </w:p>
          <w:p w14:paraId="1B9ED90C" w14:textId="77777777" w:rsidR="00BE2410" w:rsidRPr="00E01468" w:rsidRDefault="00BE2410">
            <w:pPr>
              <w:rPr>
                <w:rFonts w:ascii="OpenDyslexic" w:hAnsi="OpenDyslexic"/>
                <w:sz w:val="16"/>
                <w:szCs w:val="16"/>
              </w:rPr>
            </w:pPr>
          </w:p>
          <w:p w14:paraId="37F96521" w14:textId="77777777" w:rsidR="00BE2410" w:rsidRPr="00E01468" w:rsidRDefault="00BE2410">
            <w:pPr>
              <w:rPr>
                <w:rFonts w:ascii="OpenDyslexic" w:hAnsi="OpenDyslexic"/>
                <w:sz w:val="16"/>
                <w:szCs w:val="16"/>
              </w:rPr>
            </w:pPr>
            <w:r w:rsidRPr="00E01468">
              <w:rPr>
                <w:rFonts w:ascii="OpenDyslexic" w:hAnsi="OpenDyslexic"/>
                <w:sz w:val="16"/>
                <w:szCs w:val="16"/>
              </w:rPr>
              <w:t>Whole-school challenges</w:t>
            </w:r>
          </w:p>
        </w:tc>
        <w:tc>
          <w:tcPr>
            <w:tcW w:w="1800" w:type="dxa"/>
          </w:tcPr>
          <w:p w14:paraId="75A98448" w14:textId="77777777" w:rsidR="00BE2410" w:rsidRPr="00E01468" w:rsidRDefault="00BE2410">
            <w:pPr>
              <w:rPr>
                <w:rFonts w:ascii="OpenDyslexic" w:hAnsi="OpenDyslexic"/>
                <w:sz w:val="16"/>
                <w:szCs w:val="16"/>
              </w:rPr>
            </w:pPr>
            <w:r w:rsidRPr="00E01468">
              <w:rPr>
                <w:rFonts w:ascii="OpenDyslexic" w:hAnsi="OpenDyslexic"/>
                <w:sz w:val="16"/>
                <w:szCs w:val="16"/>
              </w:rPr>
              <w:t>Sounds with grid</w:t>
            </w:r>
          </w:p>
        </w:tc>
        <w:tc>
          <w:tcPr>
            <w:tcW w:w="1735" w:type="dxa"/>
            <w:vMerge w:val="restart"/>
          </w:tcPr>
          <w:p w14:paraId="0344A5DC" w14:textId="77777777" w:rsidR="00BE2410" w:rsidRPr="00E01468" w:rsidRDefault="00BE2410" w:rsidP="00E01468">
            <w:pPr>
              <w:rPr>
                <w:rFonts w:ascii="OpenDyslexic" w:hAnsi="OpenDyslexic"/>
                <w:sz w:val="16"/>
                <w:szCs w:val="16"/>
              </w:rPr>
            </w:pPr>
            <w:r w:rsidRPr="00E01468">
              <w:rPr>
                <w:rFonts w:ascii="OpenDyslexic" w:hAnsi="OpenDyslexic"/>
                <w:sz w:val="16"/>
                <w:szCs w:val="16"/>
              </w:rPr>
              <w:t xml:space="preserve">Home reader </w:t>
            </w:r>
          </w:p>
        </w:tc>
        <w:tc>
          <w:tcPr>
            <w:tcW w:w="1812" w:type="dxa"/>
            <w:vMerge w:val="restart"/>
          </w:tcPr>
          <w:p w14:paraId="7B9BAB61" w14:textId="77777777" w:rsidR="00BE2410" w:rsidRPr="00E01468" w:rsidRDefault="00BE2410">
            <w:pPr>
              <w:rPr>
                <w:rFonts w:ascii="OpenDyslexic" w:hAnsi="OpenDyslexic"/>
                <w:sz w:val="16"/>
                <w:szCs w:val="16"/>
              </w:rPr>
            </w:pPr>
            <w:r w:rsidRPr="00E01468">
              <w:rPr>
                <w:rFonts w:ascii="OpenDyslexic" w:hAnsi="OpenDyslexic"/>
                <w:sz w:val="16"/>
                <w:szCs w:val="16"/>
              </w:rPr>
              <w:t>On alternate weeks:</w:t>
            </w:r>
          </w:p>
          <w:p w14:paraId="1E0AACDE" w14:textId="77777777" w:rsidR="00BE2410" w:rsidRPr="00E01468" w:rsidRDefault="00BE2410">
            <w:pPr>
              <w:rPr>
                <w:rFonts w:ascii="OpenDyslexic" w:hAnsi="OpenDyslexic"/>
                <w:sz w:val="16"/>
                <w:szCs w:val="16"/>
              </w:rPr>
            </w:pPr>
          </w:p>
          <w:p w14:paraId="1A96782C" w14:textId="77777777" w:rsidR="00BE2410" w:rsidRPr="00E01468" w:rsidRDefault="00BE2410">
            <w:pPr>
              <w:rPr>
                <w:rFonts w:ascii="OpenDyslexic" w:hAnsi="OpenDyslexic"/>
                <w:sz w:val="16"/>
                <w:szCs w:val="16"/>
              </w:rPr>
            </w:pPr>
            <w:r w:rsidRPr="00E01468">
              <w:rPr>
                <w:rFonts w:ascii="OpenDyslexic" w:hAnsi="OpenDyslexic"/>
                <w:sz w:val="16"/>
                <w:szCs w:val="16"/>
              </w:rPr>
              <w:t xml:space="preserve">RM </w:t>
            </w:r>
            <w:proofErr w:type="spellStart"/>
            <w:r w:rsidRPr="00E01468">
              <w:rPr>
                <w:rFonts w:ascii="OpenDyslexic" w:hAnsi="OpenDyslexic"/>
                <w:sz w:val="16"/>
                <w:szCs w:val="16"/>
              </w:rPr>
              <w:t>Easimaths</w:t>
            </w:r>
            <w:proofErr w:type="spellEnd"/>
            <w:r w:rsidRPr="00E01468">
              <w:rPr>
                <w:rFonts w:ascii="OpenDyslexic" w:hAnsi="OpenDyslexic"/>
                <w:sz w:val="16"/>
                <w:szCs w:val="16"/>
              </w:rPr>
              <w:t xml:space="preserve"> and </w:t>
            </w:r>
          </w:p>
          <w:p w14:paraId="198CFA51" w14:textId="77777777" w:rsidR="00BE2410" w:rsidRPr="00E01468" w:rsidRDefault="00BE2410">
            <w:pPr>
              <w:rPr>
                <w:rFonts w:ascii="OpenDyslexic" w:hAnsi="OpenDyslexic"/>
                <w:sz w:val="16"/>
                <w:szCs w:val="16"/>
              </w:rPr>
            </w:pPr>
          </w:p>
          <w:p w14:paraId="506BB018" w14:textId="77777777" w:rsidR="00BE2410" w:rsidRPr="00E01468" w:rsidRDefault="00BE2410">
            <w:pPr>
              <w:rPr>
                <w:rFonts w:ascii="OpenDyslexic" w:hAnsi="OpenDyslexic"/>
                <w:sz w:val="16"/>
                <w:szCs w:val="16"/>
              </w:rPr>
            </w:pPr>
            <w:r w:rsidRPr="00E01468">
              <w:rPr>
                <w:rFonts w:ascii="OpenDyslexic" w:hAnsi="OpenDyslexic"/>
                <w:sz w:val="16"/>
                <w:szCs w:val="16"/>
              </w:rPr>
              <w:t>Challenge relating to previous week’s Maths lessons</w:t>
            </w:r>
          </w:p>
        </w:tc>
        <w:tc>
          <w:tcPr>
            <w:tcW w:w="1510" w:type="dxa"/>
          </w:tcPr>
          <w:p w14:paraId="4E4F6B2D" w14:textId="77777777" w:rsidR="00BE2410" w:rsidRPr="00E01468" w:rsidRDefault="0013126E">
            <w:pPr>
              <w:rPr>
                <w:rFonts w:ascii="OpenDyslexic" w:hAnsi="OpenDyslexic"/>
                <w:sz w:val="16"/>
                <w:szCs w:val="16"/>
              </w:rPr>
            </w:pPr>
            <w:r>
              <w:rPr>
                <w:rFonts w:ascii="OpenDyslexic" w:hAnsi="OpenDyslexic"/>
                <w:sz w:val="16"/>
                <w:szCs w:val="16"/>
              </w:rPr>
              <w:t>10-20 minutes/night</w:t>
            </w:r>
          </w:p>
        </w:tc>
      </w:tr>
      <w:tr w:rsidR="00BE2410" w14:paraId="1DDBECDF" w14:textId="77777777" w:rsidTr="00BE2410">
        <w:tc>
          <w:tcPr>
            <w:tcW w:w="1799" w:type="dxa"/>
          </w:tcPr>
          <w:p w14:paraId="4B3F1394" w14:textId="77777777" w:rsidR="00BE2410" w:rsidRPr="00E01468" w:rsidRDefault="00BE2410">
            <w:pPr>
              <w:rPr>
                <w:rFonts w:ascii="OpenDyslexic" w:hAnsi="OpenDyslexic"/>
                <w:sz w:val="16"/>
                <w:szCs w:val="16"/>
              </w:rPr>
            </w:pPr>
            <w:r w:rsidRPr="00E01468">
              <w:rPr>
                <w:rFonts w:ascii="OpenDyslexic" w:hAnsi="OpenDyslexic"/>
                <w:sz w:val="16"/>
                <w:szCs w:val="16"/>
              </w:rPr>
              <w:t>P2</w:t>
            </w:r>
          </w:p>
        </w:tc>
        <w:tc>
          <w:tcPr>
            <w:tcW w:w="1800" w:type="dxa"/>
            <w:vMerge/>
          </w:tcPr>
          <w:p w14:paraId="4DDEE7B6" w14:textId="77777777" w:rsidR="00BE2410" w:rsidRPr="00E01468" w:rsidRDefault="00BE2410">
            <w:pPr>
              <w:rPr>
                <w:rFonts w:ascii="OpenDyslexic" w:hAnsi="OpenDyslexic"/>
                <w:sz w:val="16"/>
                <w:szCs w:val="16"/>
              </w:rPr>
            </w:pPr>
          </w:p>
        </w:tc>
        <w:tc>
          <w:tcPr>
            <w:tcW w:w="1800" w:type="dxa"/>
            <w:vMerge w:val="restart"/>
          </w:tcPr>
          <w:p w14:paraId="7B6C0DE0" w14:textId="77777777" w:rsidR="00BE2410" w:rsidRPr="00E01468" w:rsidRDefault="00BE2410">
            <w:pPr>
              <w:rPr>
                <w:rFonts w:ascii="OpenDyslexic" w:hAnsi="OpenDyslexic"/>
                <w:sz w:val="16"/>
                <w:szCs w:val="16"/>
              </w:rPr>
            </w:pPr>
            <w:r w:rsidRPr="00E01468">
              <w:rPr>
                <w:rFonts w:ascii="OpenDyslexic" w:hAnsi="OpenDyslexic"/>
                <w:sz w:val="16"/>
                <w:szCs w:val="16"/>
              </w:rPr>
              <w:t>Word list with grid</w:t>
            </w:r>
          </w:p>
        </w:tc>
        <w:tc>
          <w:tcPr>
            <w:tcW w:w="1735" w:type="dxa"/>
            <w:vMerge/>
          </w:tcPr>
          <w:p w14:paraId="7B5D45A1" w14:textId="77777777" w:rsidR="00BE2410" w:rsidRPr="00E01468" w:rsidRDefault="00BE2410">
            <w:pPr>
              <w:rPr>
                <w:rFonts w:ascii="OpenDyslexic" w:hAnsi="OpenDyslexic"/>
                <w:sz w:val="16"/>
                <w:szCs w:val="16"/>
              </w:rPr>
            </w:pPr>
          </w:p>
        </w:tc>
        <w:tc>
          <w:tcPr>
            <w:tcW w:w="1812" w:type="dxa"/>
            <w:vMerge/>
          </w:tcPr>
          <w:p w14:paraId="44452A0C" w14:textId="77777777" w:rsidR="00BE2410" w:rsidRPr="00E01468" w:rsidRDefault="00BE2410">
            <w:pPr>
              <w:rPr>
                <w:rFonts w:ascii="OpenDyslexic" w:hAnsi="OpenDyslexic"/>
                <w:sz w:val="16"/>
                <w:szCs w:val="16"/>
              </w:rPr>
            </w:pPr>
          </w:p>
        </w:tc>
        <w:tc>
          <w:tcPr>
            <w:tcW w:w="1510" w:type="dxa"/>
          </w:tcPr>
          <w:p w14:paraId="2C6AF23E" w14:textId="77777777" w:rsidR="00BE2410" w:rsidRPr="00E01468" w:rsidRDefault="0013126E">
            <w:pPr>
              <w:rPr>
                <w:rFonts w:ascii="OpenDyslexic" w:hAnsi="OpenDyslexic"/>
                <w:sz w:val="16"/>
                <w:szCs w:val="16"/>
              </w:rPr>
            </w:pPr>
            <w:r>
              <w:rPr>
                <w:rFonts w:ascii="OpenDyslexic" w:hAnsi="OpenDyslexic"/>
                <w:sz w:val="16"/>
                <w:szCs w:val="16"/>
              </w:rPr>
              <w:t>10-20 minutes/night</w:t>
            </w:r>
          </w:p>
        </w:tc>
      </w:tr>
      <w:tr w:rsidR="00BE2410" w14:paraId="388D1D69" w14:textId="77777777" w:rsidTr="00BE2410">
        <w:tc>
          <w:tcPr>
            <w:tcW w:w="1799" w:type="dxa"/>
          </w:tcPr>
          <w:p w14:paraId="191AF145" w14:textId="77777777" w:rsidR="00BE2410" w:rsidRPr="00E01468" w:rsidRDefault="00BE2410">
            <w:pPr>
              <w:rPr>
                <w:rFonts w:ascii="OpenDyslexic" w:hAnsi="OpenDyslexic"/>
                <w:sz w:val="16"/>
                <w:szCs w:val="16"/>
              </w:rPr>
            </w:pPr>
            <w:r w:rsidRPr="00E01468">
              <w:rPr>
                <w:rFonts w:ascii="OpenDyslexic" w:hAnsi="OpenDyslexic"/>
                <w:sz w:val="16"/>
                <w:szCs w:val="16"/>
              </w:rPr>
              <w:t>P3</w:t>
            </w:r>
          </w:p>
        </w:tc>
        <w:tc>
          <w:tcPr>
            <w:tcW w:w="1800" w:type="dxa"/>
            <w:vMerge/>
          </w:tcPr>
          <w:p w14:paraId="39A697C5" w14:textId="77777777" w:rsidR="00BE2410" w:rsidRPr="00E01468" w:rsidRDefault="00BE2410">
            <w:pPr>
              <w:rPr>
                <w:rFonts w:ascii="OpenDyslexic" w:hAnsi="OpenDyslexic"/>
                <w:sz w:val="16"/>
                <w:szCs w:val="16"/>
              </w:rPr>
            </w:pPr>
          </w:p>
        </w:tc>
        <w:tc>
          <w:tcPr>
            <w:tcW w:w="1800" w:type="dxa"/>
            <w:vMerge/>
          </w:tcPr>
          <w:p w14:paraId="471920C8" w14:textId="77777777" w:rsidR="00BE2410" w:rsidRPr="00E01468" w:rsidRDefault="00BE2410">
            <w:pPr>
              <w:rPr>
                <w:rFonts w:ascii="OpenDyslexic" w:hAnsi="OpenDyslexic"/>
                <w:sz w:val="16"/>
                <w:szCs w:val="16"/>
              </w:rPr>
            </w:pPr>
          </w:p>
        </w:tc>
        <w:tc>
          <w:tcPr>
            <w:tcW w:w="1735" w:type="dxa"/>
            <w:vMerge/>
          </w:tcPr>
          <w:p w14:paraId="2A0B65AF" w14:textId="77777777" w:rsidR="00BE2410" w:rsidRPr="00E01468" w:rsidRDefault="00BE2410">
            <w:pPr>
              <w:rPr>
                <w:rFonts w:ascii="OpenDyslexic" w:hAnsi="OpenDyslexic"/>
                <w:sz w:val="16"/>
                <w:szCs w:val="16"/>
              </w:rPr>
            </w:pPr>
          </w:p>
        </w:tc>
        <w:tc>
          <w:tcPr>
            <w:tcW w:w="1812" w:type="dxa"/>
            <w:vMerge/>
          </w:tcPr>
          <w:p w14:paraId="1248B9ED" w14:textId="77777777" w:rsidR="00BE2410" w:rsidRPr="00E01468" w:rsidRDefault="00BE2410">
            <w:pPr>
              <w:rPr>
                <w:rFonts w:ascii="OpenDyslexic" w:hAnsi="OpenDyslexic"/>
                <w:sz w:val="16"/>
                <w:szCs w:val="16"/>
              </w:rPr>
            </w:pPr>
          </w:p>
        </w:tc>
        <w:tc>
          <w:tcPr>
            <w:tcW w:w="1510" w:type="dxa"/>
          </w:tcPr>
          <w:p w14:paraId="0B117A4A" w14:textId="77777777" w:rsidR="00BE2410" w:rsidRPr="00E01468" w:rsidRDefault="0013126E">
            <w:pPr>
              <w:rPr>
                <w:rFonts w:ascii="OpenDyslexic" w:hAnsi="OpenDyslexic"/>
                <w:sz w:val="16"/>
                <w:szCs w:val="16"/>
              </w:rPr>
            </w:pPr>
            <w:r>
              <w:rPr>
                <w:rFonts w:ascii="OpenDyslexic" w:hAnsi="OpenDyslexic"/>
                <w:sz w:val="16"/>
                <w:szCs w:val="16"/>
              </w:rPr>
              <w:t>10-20 minutes/night</w:t>
            </w:r>
          </w:p>
        </w:tc>
      </w:tr>
      <w:tr w:rsidR="00BE2410" w14:paraId="0E1F59F4" w14:textId="77777777" w:rsidTr="00BE2410">
        <w:tc>
          <w:tcPr>
            <w:tcW w:w="1799" w:type="dxa"/>
          </w:tcPr>
          <w:p w14:paraId="18AE0549" w14:textId="77777777" w:rsidR="00BE2410" w:rsidRPr="00E01468" w:rsidRDefault="00BE2410">
            <w:pPr>
              <w:rPr>
                <w:rFonts w:ascii="OpenDyslexic" w:hAnsi="OpenDyslexic"/>
                <w:sz w:val="16"/>
                <w:szCs w:val="16"/>
              </w:rPr>
            </w:pPr>
            <w:r w:rsidRPr="00E01468">
              <w:rPr>
                <w:rFonts w:ascii="OpenDyslexic" w:hAnsi="OpenDyslexic"/>
                <w:sz w:val="16"/>
                <w:szCs w:val="16"/>
              </w:rPr>
              <w:t>P4</w:t>
            </w:r>
          </w:p>
        </w:tc>
        <w:tc>
          <w:tcPr>
            <w:tcW w:w="1800" w:type="dxa"/>
            <w:vMerge/>
          </w:tcPr>
          <w:p w14:paraId="670D8793" w14:textId="77777777" w:rsidR="00BE2410" w:rsidRPr="00E01468" w:rsidRDefault="00BE2410">
            <w:pPr>
              <w:rPr>
                <w:rFonts w:ascii="OpenDyslexic" w:hAnsi="OpenDyslexic"/>
                <w:sz w:val="16"/>
                <w:szCs w:val="16"/>
              </w:rPr>
            </w:pPr>
          </w:p>
        </w:tc>
        <w:tc>
          <w:tcPr>
            <w:tcW w:w="1800" w:type="dxa"/>
            <w:vMerge/>
          </w:tcPr>
          <w:p w14:paraId="0D170C3D" w14:textId="77777777" w:rsidR="00BE2410" w:rsidRPr="00E01468" w:rsidRDefault="00BE2410">
            <w:pPr>
              <w:rPr>
                <w:rFonts w:ascii="OpenDyslexic" w:hAnsi="OpenDyslexic"/>
                <w:sz w:val="16"/>
                <w:szCs w:val="16"/>
              </w:rPr>
            </w:pPr>
          </w:p>
        </w:tc>
        <w:tc>
          <w:tcPr>
            <w:tcW w:w="1735" w:type="dxa"/>
            <w:vMerge/>
          </w:tcPr>
          <w:p w14:paraId="483D40F9" w14:textId="77777777" w:rsidR="00BE2410" w:rsidRPr="00E01468" w:rsidRDefault="00BE2410">
            <w:pPr>
              <w:rPr>
                <w:rFonts w:ascii="OpenDyslexic" w:hAnsi="OpenDyslexic"/>
                <w:sz w:val="16"/>
                <w:szCs w:val="16"/>
              </w:rPr>
            </w:pPr>
          </w:p>
        </w:tc>
        <w:tc>
          <w:tcPr>
            <w:tcW w:w="1812" w:type="dxa"/>
            <w:vMerge/>
          </w:tcPr>
          <w:p w14:paraId="70F26EDD" w14:textId="77777777" w:rsidR="00BE2410" w:rsidRPr="00E01468" w:rsidRDefault="00BE2410">
            <w:pPr>
              <w:rPr>
                <w:rFonts w:ascii="OpenDyslexic" w:hAnsi="OpenDyslexic"/>
                <w:sz w:val="16"/>
                <w:szCs w:val="16"/>
              </w:rPr>
            </w:pPr>
          </w:p>
        </w:tc>
        <w:tc>
          <w:tcPr>
            <w:tcW w:w="1510" w:type="dxa"/>
          </w:tcPr>
          <w:p w14:paraId="1F940F65" w14:textId="77777777" w:rsidR="00BE2410" w:rsidRPr="00E01468" w:rsidRDefault="0013126E">
            <w:pPr>
              <w:rPr>
                <w:rFonts w:ascii="OpenDyslexic" w:hAnsi="OpenDyslexic"/>
                <w:sz w:val="16"/>
                <w:szCs w:val="16"/>
              </w:rPr>
            </w:pPr>
            <w:r>
              <w:rPr>
                <w:rFonts w:ascii="OpenDyslexic" w:hAnsi="OpenDyslexic"/>
                <w:sz w:val="16"/>
                <w:szCs w:val="16"/>
              </w:rPr>
              <w:t>10-20 minutes/night</w:t>
            </w:r>
          </w:p>
        </w:tc>
      </w:tr>
      <w:tr w:rsidR="00BE2410" w14:paraId="504CC1B5" w14:textId="77777777" w:rsidTr="00BE2410">
        <w:tc>
          <w:tcPr>
            <w:tcW w:w="1799" w:type="dxa"/>
          </w:tcPr>
          <w:p w14:paraId="63CAAB52" w14:textId="77777777" w:rsidR="00BE2410" w:rsidRPr="00E01468" w:rsidRDefault="00BE2410">
            <w:pPr>
              <w:rPr>
                <w:rFonts w:ascii="OpenDyslexic" w:hAnsi="OpenDyslexic"/>
                <w:sz w:val="16"/>
                <w:szCs w:val="16"/>
              </w:rPr>
            </w:pPr>
            <w:r w:rsidRPr="00E01468">
              <w:rPr>
                <w:rFonts w:ascii="OpenDyslexic" w:hAnsi="OpenDyslexic"/>
                <w:sz w:val="16"/>
                <w:szCs w:val="16"/>
              </w:rPr>
              <w:t>P5</w:t>
            </w:r>
          </w:p>
        </w:tc>
        <w:tc>
          <w:tcPr>
            <w:tcW w:w="1800" w:type="dxa"/>
            <w:vMerge/>
          </w:tcPr>
          <w:p w14:paraId="711B6624" w14:textId="77777777" w:rsidR="00BE2410" w:rsidRPr="00E01468" w:rsidRDefault="00BE2410">
            <w:pPr>
              <w:rPr>
                <w:rFonts w:ascii="OpenDyslexic" w:hAnsi="OpenDyslexic"/>
                <w:sz w:val="16"/>
                <w:szCs w:val="16"/>
              </w:rPr>
            </w:pPr>
          </w:p>
        </w:tc>
        <w:tc>
          <w:tcPr>
            <w:tcW w:w="1800" w:type="dxa"/>
            <w:vMerge/>
          </w:tcPr>
          <w:p w14:paraId="432A6EDC" w14:textId="77777777" w:rsidR="00BE2410" w:rsidRPr="00E01468" w:rsidRDefault="00BE2410">
            <w:pPr>
              <w:rPr>
                <w:rFonts w:ascii="OpenDyslexic" w:hAnsi="OpenDyslexic"/>
                <w:sz w:val="16"/>
                <w:szCs w:val="16"/>
              </w:rPr>
            </w:pPr>
          </w:p>
        </w:tc>
        <w:tc>
          <w:tcPr>
            <w:tcW w:w="1735" w:type="dxa"/>
            <w:vMerge w:val="restart"/>
          </w:tcPr>
          <w:p w14:paraId="4DEBCA75" w14:textId="77777777" w:rsidR="00BE2410" w:rsidRPr="00E01468" w:rsidRDefault="00BE2410">
            <w:pPr>
              <w:rPr>
                <w:rFonts w:ascii="OpenDyslexic" w:hAnsi="OpenDyslexic"/>
                <w:sz w:val="16"/>
                <w:szCs w:val="16"/>
              </w:rPr>
            </w:pPr>
            <w:r w:rsidRPr="00E01468">
              <w:rPr>
                <w:rFonts w:ascii="OpenDyslexic" w:hAnsi="OpenDyslexic"/>
                <w:sz w:val="16"/>
                <w:szCs w:val="16"/>
              </w:rPr>
              <w:t>Personal choice</w:t>
            </w:r>
          </w:p>
        </w:tc>
        <w:tc>
          <w:tcPr>
            <w:tcW w:w="1812" w:type="dxa"/>
            <w:vMerge/>
          </w:tcPr>
          <w:p w14:paraId="69C2D0DB" w14:textId="77777777" w:rsidR="00BE2410" w:rsidRPr="00E01468" w:rsidRDefault="00BE2410">
            <w:pPr>
              <w:rPr>
                <w:rFonts w:ascii="OpenDyslexic" w:hAnsi="OpenDyslexic"/>
                <w:sz w:val="16"/>
                <w:szCs w:val="16"/>
              </w:rPr>
            </w:pPr>
          </w:p>
        </w:tc>
        <w:tc>
          <w:tcPr>
            <w:tcW w:w="1510" w:type="dxa"/>
          </w:tcPr>
          <w:p w14:paraId="71D3400A" w14:textId="77777777" w:rsidR="00BE2410" w:rsidRPr="00E01468" w:rsidRDefault="0013126E">
            <w:pPr>
              <w:rPr>
                <w:rFonts w:ascii="OpenDyslexic" w:hAnsi="OpenDyslexic"/>
                <w:sz w:val="16"/>
                <w:szCs w:val="16"/>
              </w:rPr>
            </w:pPr>
            <w:r>
              <w:rPr>
                <w:rFonts w:ascii="OpenDyslexic" w:hAnsi="OpenDyslexic"/>
                <w:sz w:val="16"/>
                <w:szCs w:val="16"/>
              </w:rPr>
              <w:t>15-30 minutes/night</w:t>
            </w:r>
          </w:p>
        </w:tc>
      </w:tr>
      <w:tr w:rsidR="00BE2410" w14:paraId="24F6D70A" w14:textId="77777777" w:rsidTr="00BE2410">
        <w:tc>
          <w:tcPr>
            <w:tcW w:w="1799" w:type="dxa"/>
          </w:tcPr>
          <w:p w14:paraId="2BB0232F" w14:textId="77777777" w:rsidR="00BE2410" w:rsidRPr="00E01468" w:rsidRDefault="00BE2410">
            <w:pPr>
              <w:rPr>
                <w:rFonts w:ascii="OpenDyslexic" w:hAnsi="OpenDyslexic"/>
                <w:sz w:val="16"/>
                <w:szCs w:val="16"/>
              </w:rPr>
            </w:pPr>
            <w:r w:rsidRPr="00E01468">
              <w:rPr>
                <w:rFonts w:ascii="OpenDyslexic" w:hAnsi="OpenDyslexic"/>
                <w:sz w:val="16"/>
                <w:szCs w:val="16"/>
              </w:rPr>
              <w:t>P6</w:t>
            </w:r>
          </w:p>
        </w:tc>
        <w:tc>
          <w:tcPr>
            <w:tcW w:w="1800" w:type="dxa"/>
            <w:vMerge/>
          </w:tcPr>
          <w:p w14:paraId="1F42812B" w14:textId="77777777" w:rsidR="00BE2410" w:rsidRPr="00E01468" w:rsidRDefault="00BE2410">
            <w:pPr>
              <w:rPr>
                <w:rFonts w:ascii="OpenDyslexic" w:hAnsi="OpenDyslexic"/>
                <w:sz w:val="16"/>
                <w:szCs w:val="16"/>
              </w:rPr>
            </w:pPr>
          </w:p>
        </w:tc>
        <w:tc>
          <w:tcPr>
            <w:tcW w:w="1800" w:type="dxa"/>
            <w:vMerge/>
          </w:tcPr>
          <w:p w14:paraId="5561FFD9" w14:textId="77777777" w:rsidR="00BE2410" w:rsidRPr="00E01468" w:rsidRDefault="00BE2410">
            <w:pPr>
              <w:rPr>
                <w:rFonts w:ascii="OpenDyslexic" w:hAnsi="OpenDyslexic"/>
                <w:sz w:val="16"/>
                <w:szCs w:val="16"/>
              </w:rPr>
            </w:pPr>
          </w:p>
        </w:tc>
        <w:tc>
          <w:tcPr>
            <w:tcW w:w="1735" w:type="dxa"/>
            <w:vMerge/>
          </w:tcPr>
          <w:p w14:paraId="2BA10EA3" w14:textId="77777777" w:rsidR="00BE2410" w:rsidRPr="00E01468" w:rsidRDefault="00BE2410">
            <w:pPr>
              <w:rPr>
                <w:rFonts w:ascii="OpenDyslexic" w:hAnsi="OpenDyslexic"/>
                <w:sz w:val="16"/>
                <w:szCs w:val="16"/>
              </w:rPr>
            </w:pPr>
          </w:p>
        </w:tc>
        <w:tc>
          <w:tcPr>
            <w:tcW w:w="1812" w:type="dxa"/>
            <w:vMerge/>
          </w:tcPr>
          <w:p w14:paraId="5CBB3EC8" w14:textId="77777777" w:rsidR="00BE2410" w:rsidRPr="00E01468" w:rsidRDefault="00BE2410">
            <w:pPr>
              <w:rPr>
                <w:rFonts w:ascii="OpenDyslexic" w:hAnsi="OpenDyslexic"/>
                <w:sz w:val="16"/>
                <w:szCs w:val="16"/>
              </w:rPr>
            </w:pPr>
          </w:p>
        </w:tc>
        <w:tc>
          <w:tcPr>
            <w:tcW w:w="1510" w:type="dxa"/>
          </w:tcPr>
          <w:p w14:paraId="16646802" w14:textId="77777777" w:rsidR="00BE2410" w:rsidRPr="00E01468" w:rsidRDefault="0013126E">
            <w:pPr>
              <w:rPr>
                <w:rFonts w:ascii="OpenDyslexic" w:hAnsi="OpenDyslexic"/>
                <w:sz w:val="16"/>
                <w:szCs w:val="16"/>
              </w:rPr>
            </w:pPr>
            <w:r>
              <w:rPr>
                <w:rFonts w:ascii="OpenDyslexic" w:hAnsi="OpenDyslexic"/>
                <w:sz w:val="16"/>
                <w:szCs w:val="16"/>
              </w:rPr>
              <w:t>15-30 minutes/night</w:t>
            </w:r>
          </w:p>
        </w:tc>
      </w:tr>
      <w:tr w:rsidR="00BE2410" w14:paraId="06166473" w14:textId="77777777" w:rsidTr="00BE2410">
        <w:tc>
          <w:tcPr>
            <w:tcW w:w="1799" w:type="dxa"/>
          </w:tcPr>
          <w:p w14:paraId="2CA46AF5" w14:textId="77777777" w:rsidR="00BE2410" w:rsidRPr="00E01468" w:rsidRDefault="00BE2410">
            <w:pPr>
              <w:rPr>
                <w:rFonts w:ascii="OpenDyslexic" w:hAnsi="OpenDyslexic"/>
                <w:sz w:val="16"/>
                <w:szCs w:val="16"/>
              </w:rPr>
            </w:pPr>
            <w:r w:rsidRPr="00E01468">
              <w:rPr>
                <w:rFonts w:ascii="OpenDyslexic" w:hAnsi="OpenDyslexic"/>
                <w:sz w:val="16"/>
                <w:szCs w:val="16"/>
              </w:rPr>
              <w:t>P7</w:t>
            </w:r>
          </w:p>
        </w:tc>
        <w:tc>
          <w:tcPr>
            <w:tcW w:w="1800" w:type="dxa"/>
            <w:vMerge/>
          </w:tcPr>
          <w:p w14:paraId="3AA8080E" w14:textId="77777777" w:rsidR="00BE2410" w:rsidRPr="00E01468" w:rsidRDefault="00BE2410">
            <w:pPr>
              <w:rPr>
                <w:rFonts w:ascii="OpenDyslexic" w:hAnsi="OpenDyslexic"/>
                <w:sz w:val="16"/>
                <w:szCs w:val="16"/>
              </w:rPr>
            </w:pPr>
          </w:p>
        </w:tc>
        <w:tc>
          <w:tcPr>
            <w:tcW w:w="1800" w:type="dxa"/>
            <w:vMerge/>
          </w:tcPr>
          <w:p w14:paraId="5B49CCC3" w14:textId="77777777" w:rsidR="00BE2410" w:rsidRPr="00E01468" w:rsidRDefault="00BE2410">
            <w:pPr>
              <w:rPr>
                <w:rFonts w:ascii="OpenDyslexic" w:hAnsi="OpenDyslexic"/>
                <w:sz w:val="16"/>
                <w:szCs w:val="16"/>
              </w:rPr>
            </w:pPr>
          </w:p>
        </w:tc>
        <w:tc>
          <w:tcPr>
            <w:tcW w:w="1735" w:type="dxa"/>
            <w:vMerge/>
          </w:tcPr>
          <w:p w14:paraId="39414036" w14:textId="77777777" w:rsidR="00BE2410" w:rsidRPr="00E01468" w:rsidRDefault="00BE2410">
            <w:pPr>
              <w:rPr>
                <w:rFonts w:ascii="OpenDyslexic" w:hAnsi="OpenDyslexic"/>
                <w:sz w:val="16"/>
                <w:szCs w:val="16"/>
              </w:rPr>
            </w:pPr>
          </w:p>
        </w:tc>
        <w:tc>
          <w:tcPr>
            <w:tcW w:w="1812" w:type="dxa"/>
            <w:vMerge/>
          </w:tcPr>
          <w:p w14:paraId="17493CA0" w14:textId="77777777" w:rsidR="00BE2410" w:rsidRPr="00E01468" w:rsidRDefault="00BE2410">
            <w:pPr>
              <w:rPr>
                <w:rFonts w:ascii="OpenDyslexic" w:hAnsi="OpenDyslexic"/>
                <w:sz w:val="16"/>
                <w:szCs w:val="16"/>
              </w:rPr>
            </w:pPr>
          </w:p>
        </w:tc>
        <w:tc>
          <w:tcPr>
            <w:tcW w:w="1510" w:type="dxa"/>
          </w:tcPr>
          <w:p w14:paraId="6FA773E7" w14:textId="77777777" w:rsidR="00BE2410" w:rsidRPr="00E01468" w:rsidRDefault="0013126E">
            <w:pPr>
              <w:rPr>
                <w:rFonts w:ascii="OpenDyslexic" w:hAnsi="OpenDyslexic"/>
                <w:sz w:val="16"/>
                <w:szCs w:val="16"/>
              </w:rPr>
            </w:pPr>
            <w:r>
              <w:rPr>
                <w:rFonts w:ascii="OpenDyslexic" w:hAnsi="OpenDyslexic"/>
                <w:sz w:val="16"/>
                <w:szCs w:val="16"/>
              </w:rPr>
              <w:t>15-30 minutes/night</w:t>
            </w:r>
          </w:p>
        </w:tc>
      </w:tr>
      <w:tr w:rsidR="0013126E" w14:paraId="1C178174" w14:textId="77777777" w:rsidTr="00BE2410">
        <w:trPr>
          <w:gridAfter w:val="1"/>
          <w:wAfter w:w="1510" w:type="dxa"/>
        </w:trPr>
        <w:tc>
          <w:tcPr>
            <w:tcW w:w="1799" w:type="dxa"/>
          </w:tcPr>
          <w:p w14:paraId="24184940" w14:textId="77777777" w:rsidR="0013126E" w:rsidRPr="00E01468" w:rsidRDefault="0013126E">
            <w:pPr>
              <w:rPr>
                <w:rFonts w:ascii="OpenDyslexic" w:hAnsi="OpenDyslexic"/>
                <w:color w:val="FF0000"/>
                <w:sz w:val="16"/>
                <w:szCs w:val="16"/>
              </w:rPr>
            </w:pPr>
            <w:r w:rsidRPr="00E01468">
              <w:rPr>
                <w:rFonts w:ascii="OpenDyslexic" w:hAnsi="OpenDyslexic"/>
                <w:color w:val="FF0000"/>
                <w:sz w:val="16"/>
                <w:szCs w:val="16"/>
              </w:rPr>
              <w:t>Distributed and returned</w:t>
            </w:r>
          </w:p>
        </w:tc>
        <w:tc>
          <w:tcPr>
            <w:tcW w:w="1800" w:type="dxa"/>
          </w:tcPr>
          <w:p w14:paraId="52BEDBF0" w14:textId="77777777" w:rsidR="0013126E" w:rsidRPr="00E01468" w:rsidRDefault="0013126E">
            <w:pPr>
              <w:rPr>
                <w:rFonts w:ascii="OpenDyslexic" w:hAnsi="OpenDyslexic"/>
                <w:color w:val="FF0000"/>
                <w:sz w:val="16"/>
                <w:szCs w:val="16"/>
              </w:rPr>
            </w:pPr>
            <w:r>
              <w:rPr>
                <w:rFonts w:ascii="OpenDyslexic" w:hAnsi="OpenDyslexic"/>
                <w:color w:val="FF0000"/>
                <w:sz w:val="16"/>
                <w:szCs w:val="16"/>
              </w:rPr>
              <w:t>On occasion – other homework will not be issued</w:t>
            </w:r>
          </w:p>
        </w:tc>
        <w:tc>
          <w:tcPr>
            <w:tcW w:w="1800" w:type="dxa"/>
          </w:tcPr>
          <w:p w14:paraId="7F086F29" w14:textId="77777777" w:rsidR="0013126E" w:rsidRPr="00E01468" w:rsidRDefault="0013126E">
            <w:pPr>
              <w:rPr>
                <w:rFonts w:ascii="OpenDyslexic" w:hAnsi="OpenDyslexic"/>
                <w:color w:val="FF0000"/>
                <w:sz w:val="16"/>
                <w:szCs w:val="16"/>
              </w:rPr>
            </w:pPr>
            <w:r>
              <w:rPr>
                <w:rFonts w:ascii="OpenDyslexic" w:hAnsi="OpenDyslexic"/>
                <w:color w:val="FF0000"/>
                <w:sz w:val="16"/>
                <w:szCs w:val="16"/>
              </w:rPr>
              <w:t>Words given on Monday, completed by Friday</w:t>
            </w:r>
          </w:p>
        </w:tc>
        <w:tc>
          <w:tcPr>
            <w:tcW w:w="1735" w:type="dxa"/>
          </w:tcPr>
          <w:p w14:paraId="019D6418" w14:textId="77777777" w:rsidR="0013126E" w:rsidRDefault="0013126E">
            <w:pPr>
              <w:rPr>
                <w:rFonts w:ascii="OpenDyslexic" w:hAnsi="OpenDyslexic"/>
                <w:color w:val="FF0000"/>
                <w:sz w:val="16"/>
                <w:szCs w:val="16"/>
              </w:rPr>
            </w:pPr>
            <w:r>
              <w:rPr>
                <w:rFonts w:ascii="OpenDyslexic" w:hAnsi="OpenDyslexic"/>
                <w:color w:val="FF0000"/>
                <w:sz w:val="16"/>
                <w:szCs w:val="16"/>
              </w:rPr>
              <w:t>Pages given twice a week:</w:t>
            </w:r>
          </w:p>
          <w:p w14:paraId="0E15AB4A" w14:textId="77777777" w:rsidR="0013126E" w:rsidRPr="00E01468" w:rsidRDefault="0013126E">
            <w:pPr>
              <w:rPr>
                <w:rFonts w:ascii="OpenDyslexic" w:hAnsi="OpenDyslexic"/>
                <w:color w:val="FF0000"/>
                <w:sz w:val="16"/>
                <w:szCs w:val="16"/>
              </w:rPr>
            </w:pPr>
            <w:r>
              <w:rPr>
                <w:rFonts w:ascii="OpenDyslexic" w:hAnsi="OpenDyslexic"/>
                <w:color w:val="FF0000"/>
                <w:sz w:val="16"/>
                <w:szCs w:val="16"/>
              </w:rPr>
              <w:t>Tuesday and Friday</w:t>
            </w:r>
          </w:p>
        </w:tc>
        <w:tc>
          <w:tcPr>
            <w:tcW w:w="1812" w:type="dxa"/>
          </w:tcPr>
          <w:p w14:paraId="7058DCB2" w14:textId="77777777" w:rsidR="0013126E" w:rsidRPr="00E01468" w:rsidRDefault="0013126E">
            <w:pPr>
              <w:rPr>
                <w:rFonts w:ascii="OpenDyslexic" w:hAnsi="OpenDyslexic"/>
                <w:color w:val="FF0000"/>
                <w:sz w:val="16"/>
                <w:szCs w:val="16"/>
              </w:rPr>
            </w:pPr>
            <w:r>
              <w:rPr>
                <w:rFonts w:ascii="OpenDyslexic" w:hAnsi="OpenDyslexic"/>
                <w:color w:val="FF0000"/>
                <w:sz w:val="16"/>
                <w:szCs w:val="16"/>
              </w:rPr>
              <w:t>Challenges given on Monday, completed by Friday</w:t>
            </w:r>
          </w:p>
        </w:tc>
      </w:tr>
      <w:tr w:rsidR="0013126E" w14:paraId="7C3C379A" w14:textId="77777777" w:rsidTr="00BE2410">
        <w:trPr>
          <w:gridAfter w:val="1"/>
          <w:wAfter w:w="1510" w:type="dxa"/>
        </w:trPr>
        <w:tc>
          <w:tcPr>
            <w:tcW w:w="1799" w:type="dxa"/>
          </w:tcPr>
          <w:p w14:paraId="4CCE06D9" w14:textId="77777777" w:rsidR="0013126E" w:rsidRPr="00D97C1C" w:rsidRDefault="0013126E">
            <w:pPr>
              <w:rPr>
                <w:rFonts w:ascii="OpenDyslexic" w:hAnsi="OpenDyslexic"/>
                <w:color w:val="0070C0"/>
                <w:sz w:val="16"/>
                <w:szCs w:val="16"/>
              </w:rPr>
            </w:pPr>
            <w:r w:rsidRPr="00D97C1C">
              <w:rPr>
                <w:rFonts w:ascii="OpenDyslexic" w:hAnsi="OpenDyslexic"/>
                <w:color w:val="0070C0"/>
                <w:sz w:val="16"/>
                <w:szCs w:val="16"/>
              </w:rPr>
              <w:t>Informed through…</w:t>
            </w:r>
          </w:p>
        </w:tc>
        <w:tc>
          <w:tcPr>
            <w:tcW w:w="1800" w:type="dxa"/>
          </w:tcPr>
          <w:p w14:paraId="16E98628" w14:textId="77777777" w:rsidR="0013126E" w:rsidRDefault="0013126E">
            <w:pPr>
              <w:rPr>
                <w:rFonts w:ascii="OpenDyslexic" w:hAnsi="OpenDyslexic"/>
                <w:color w:val="0070C0"/>
                <w:sz w:val="16"/>
                <w:szCs w:val="16"/>
              </w:rPr>
            </w:pPr>
            <w:r>
              <w:rPr>
                <w:rFonts w:ascii="OpenDyslexic" w:hAnsi="OpenDyslexic"/>
                <w:color w:val="0070C0"/>
                <w:sz w:val="16"/>
                <w:szCs w:val="16"/>
              </w:rPr>
              <w:t>Written notice</w:t>
            </w:r>
          </w:p>
          <w:p w14:paraId="17CC5F69" w14:textId="77777777" w:rsidR="0013126E" w:rsidRDefault="0013126E">
            <w:pPr>
              <w:rPr>
                <w:rFonts w:ascii="OpenDyslexic" w:hAnsi="OpenDyslexic"/>
                <w:color w:val="0070C0"/>
                <w:sz w:val="16"/>
                <w:szCs w:val="16"/>
              </w:rPr>
            </w:pPr>
            <w:r>
              <w:rPr>
                <w:rFonts w:ascii="OpenDyslexic" w:hAnsi="OpenDyslexic"/>
                <w:color w:val="0070C0"/>
                <w:sz w:val="16"/>
                <w:szCs w:val="16"/>
              </w:rPr>
              <w:t>Emails</w:t>
            </w:r>
          </w:p>
          <w:p w14:paraId="1674FF70" w14:textId="77777777" w:rsidR="0013126E" w:rsidRPr="00D97C1C" w:rsidRDefault="0013126E">
            <w:pPr>
              <w:rPr>
                <w:rFonts w:ascii="OpenDyslexic" w:hAnsi="OpenDyslexic"/>
                <w:color w:val="0070C0"/>
                <w:sz w:val="16"/>
                <w:szCs w:val="16"/>
              </w:rPr>
            </w:pPr>
            <w:r>
              <w:rPr>
                <w:rFonts w:ascii="OpenDyslexic" w:hAnsi="OpenDyslexic"/>
                <w:color w:val="0070C0"/>
                <w:sz w:val="16"/>
                <w:szCs w:val="16"/>
              </w:rPr>
              <w:t>Glow Launchpad School Site Tile</w:t>
            </w:r>
          </w:p>
        </w:tc>
        <w:tc>
          <w:tcPr>
            <w:tcW w:w="1800" w:type="dxa"/>
          </w:tcPr>
          <w:p w14:paraId="21781952" w14:textId="77777777" w:rsidR="0013126E" w:rsidRPr="00D97C1C" w:rsidRDefault="0013126E">
            <w:pPr>
              <w:rPr>
                <w:rFonts w:ascii="OpenDyslexic" w:hAnsi="OpenDyslexic"/>
                <w:color w:val="0070C0"/>
                <w:sz w:val="16"/>
                <w:szCs w:val="16"/>
              </w:rPr>
            </w:pPr>
            <w:r>
              <w:rPr>
                <w:rFonts w:ascii="OpenDyslexic" w:hAnsi="OpenDyslexic"/>
                <w:color w:val="0070C0"/>
                <w:sz w:val="16"/>
                <w:szCs w:val="16"/>
              </w:rPr>
              <w:t>Glow Launchpad School Site Tile</w:t>
            </w:r>
          </w:p>
        </w:tc>
        <w:tc>
          <w:tcPr>
            <w:tcW w:w="1735" w:type="dxa"/>
          </w:tcPr>
          <w:p w14:paraId="17702A05" w14:textId="77777777" w:rsidR="0013126E" w:rsidRPr="00D97C1C" w:rsidRDefault="0013126E">
            <w:pPr>
              <w:rPr>
                <w:rFonts w:ascii="OpenDyslexic" w:hAnsi="OpenDyslexic"/>
                <w:color w:val="0070C0"/>
                <w:sz w:val="16"/>
                <w:szCs w:val="16"/>
              </w:rPr>
            </w:pPr>
            <w:r>
              <w:rPr>
                <w:rFonts w:ascii="OpenDyslexic" w:hAnsi="OpenDyslexic"/>
                <w:color w:val="0070C0"/>
                <w:sz w:val="16"/>
                <w:szCs w:val="16"/>
              </w:rPr>
              <w:t>Reading records</w:t>
            </w:r>
          </w:p>
        </w:tc>
        <w:tc>
          <w:tcPr>
            <w:tcW w:w="1812" w:type="dxa"/>
          </w:tcPr>
          <w:p w14:paraId="4508C361" w14:textId="77777777" w:rsidR="0013126E" w:rsidRPr="00D97C1C" w:rsidRDefault="0013126E">
            <w:pPr>
              <w:rPr>
                <w:rFonts w:ascii="OpenDyslexic" w:hAnsi="OpenDyslexic"/>
                <w:color w:val="0070C0"/>
                <w:sz w:val="16"/>
                <w:szCs w:val="16"/>
              </w:rPr>
            </w:pPr>
            <w:r>
              <w:rPr>
                <w:rFonts w:ascii="OpenDyslexic" w:hAnsi="OpenDyslexic"/>
                <w:color w:val="0070C0"/>
                <w:sz w:val="16"/>
                <w:szCs w:val="16"/>
              </w:rPr>
              <w:t>Glow Launchpad School Site Tile</w:t>
            </w:r>
          </w:p>
        </w:tc>
      </w:tr>
      <w:tr w:rsidR="0013126E" w14:paraId="65B5D177" w14:textId="77777777" w:rsidTr="00BE2410">
        <w:trPr>
          <w:gridAfter w:val="1"/>
          <w:wAfter w:w="1510" w:type="dxa"/>
        </w:trPr>
        <w:tc>
          <w:tcPr>
            <w:tcW w:w="1799" w:type="dxa"/>
          </w:tcPr>
          <w:p w14:paraId="2D2E0735" w14:textId="77777777" w:rsidR="0013126E" w:rsidRPr="006E57EA" w:rsidRDefault="0013126E">
            <w:pPr>
              <w:rPr>
                <w:rFonts w:ascii="OpenDyslexic" w:hAnsi="OpenDyslexic"/>
                <w:color w:val="00B050"/>
                <w:sz w:val="16"/>
                <w:szCs w:val="16"/>
              </w:rPr>
            </w:pPr>
            <w:r w:rsidRPr="006E57EA">
              <w:rPr>
                <w:rFonts w:ascii="OpenDyslexic" w:hAnsi="OpenDyslexic"/>
                <w:color w:val="00B050"/>
                <w:sz w:val="16"/>
                <w:szCs w:val="16"/>
              </w:rPr>
              <w:t>Feedback from…</w:t>
            </w:r>
          </w:p>
        </w:tc>
        <w:tc>
          <w:tcPr>
            <w:tcW w:w="1800" w:type="dxa"/>
          </w:tcPr>
          <w:p w14:paraId="59D74442" w14:textId="73E293AF" w:rsidR="0013126E" w:rsidRDefault="0013126E">
            <w:pPr>
              <w:rPr>
                <w:rFonts w:ascii="OpenDyslexic" w:hAnsi="OpenDyslexic"/>
                <w:color w:val="00B050"/>
                <w:sz w:val="16"/>
                <w:szCs w:val="16"/>
              </w:rPr>
            </w:pPr>
            <w:r>
              <w:rPr>
                <w:rFonts w:ascii="OpenDyslexic" w:hAnsi="OpenDyslexic"/>
                <w:color w:val="00B050"/>
                <w:sz w:val="16"/>
                <w:szCs w:val="16"/>
              </w:rPr>
              <w:t>Teachers during class time</w:t>
            </w:r>
            <w:r w:rsidR="0065275A">
              <w:rPr>
                <w:rFonts w:ascii="OpenDyslexic" w:hAnsi="OpenDyslexic"/>
                <w:color w:val="00B050"/>
                <w:sz w:val="16"/>
                <w:szCs w:val="16"/>
              </w:rPr>
              <w:t>.</w:t>
            </w:r>
          </w:p>
          <w:p w14:paraId="3262872C" w14:textId="564885BA" w:rsidR="0013126E" w:rsidRDefault="0013126E">
            <w:pPr>
              <w:rPr>
                <w:rFonts w:ascii="OpenDyslexic" w:hAnsi="OpenDyslexic"/>
                <w:color w:val="00B050"/>
                <w:sz w:val="16"/>
                <w:szCs w:val="16"/>
              </w:rPr>
            </w:pPr>
            <w:r>
              <w:rPr>
                <w:rFonts w:ascii="OpenDyslexic" w:hAnsi="OpenDyslexic"/>
                <w:color w:val="00B050"/>
                <w:sz w:val="16"/>
                <w:szCs w:val="16"/>
              </w:rPr>
              <w:t>Peers during whole school sharing sessions</w:t>
            </w:r>
            <w:r w:rsidR="0065275A">
              <w:rPr>
                <w:rFonts w:ascii="OpenDyslexic" w:hAnsi="OpenDyslexic"/>
                <w:color w:val="00B050"/>
                <w:sz w:val="16"/>
                <w:szCs w:val="16"/>
              </w:rPr>
              <w:t>.</w:t>
            </w:r>
          </w:p>
          <w:p w14:paraId="08E86BBE" w14:textId="373F12CD" w:rsidR="0013126E" w:rsidRPr="006E57EA" w:rsidRDefault="0013126E">
            <w:pPr>
              <w:rPr>
                <w:rFonts w:ascii="OpenDyslexic" w:hAnsi="OpenDyslexic"/>
                <w:color w:val="00B050"/>
                <w:sz w:val="16"/>
                <w:szCs w:val="16"/>
              </w:rPr>
            </w:pPr>
            <w:r>
              <w:rPr>
                <w:rFonts w:ascii="OpenDyslexic" w:hAnsi="OpenDyslexic"/>
                <w:color w:val="00B050"/>
                <w:sz w:val="16"/>
                <w:szCs w:val="16"/>
              </w:rPr>
              <w:t>Parents when completing</w:t>
            </w:r>
            <w:r w:rsidR="0065275A">
              <w:rPr>
                <w:rFonts w:ascii="OpenDyslexic" w:hAnsi="OpenDyslexic"/>
                <w:color w:val="00B050"/>
                <w:sz w:val="16"/>
                <w:szCs w:val="16"/>
              </w:rPr>
              <w:t>.</w:t>
            </w:r>
          </w:p>
        </w:tc>
        <w:tc>
          <w:tcPr>
            <w:tcW w:w="1800" w:type="dxa"/>
          </w:tcPr>
          <w:p w14:paraId="577A19CF" w14:textId="09C12156" w:rsidR="0013126E" w:rsidRDefault="0013126E">
            <w:pPr>
              <w:rPr>
                <w:rFonts w:ascii="OpenDyslexic" w:hAnsi="OpenDyslexic"/>
                <w:color w:val="00B050"/>
                <w:sz w:val="16"/>
                <w:szCs w:val="16"/>
              </w:rPr>
            </w:pPr>
            <w:r>
              <w:rPr>
                <w:rFonts w:ascii="OpenDyslexic" w:hAnsi="OpenDyslexic"/>
                <w:color w:val="00B050"/>
                <w:sz w:val="16"/>
                <w:szCs w:val="16"/>
              </w:rPr>
              <w:t>Self through dictation score</w:t>
            </w:r>
            <w:r w:rsidR="0065275A">
              <w:rPr>
                <w:rFonts w:ascii="OpenDyslexic" w:hAnsi="OpenDyslexic"/>
                <w:color w:val="00B050"/>
                <w:sz w:val="16"/>
                <w:szCs w:val="16"/>
              </w:rPr>
              <w:t>.</w:t>
            </w:r>
          </w:p>
          <w:p w14:paraId="023D067A" w14:textId="51289212" w:rsidR="0013126E" w:rsidRDefault="0013126E">
            <w:pPr>
              <w:rPr>
                <w:rFonts w:ascii="OpenDyslexic" w:hAnsi="OpenDyslexic"/>
                <w:color w:val="00B050"/>
                <w:sz w:val="16"/>
                <w:szCs w:val="16"/>
              </w:rPr>
            </w:pPr>
            <w:r>
              <w:rPr>
                <w:rFonts w:ascii="OpenDyslexic" w:hAnsi="OpenDyslexic"/>
                <w:color w:val="00B050"/>
                <w:sz w:val="16"/>
                <w:szCs w:val="16"/>
              </w:rPr>
              <w:t>Peers and teachers through photos sent to school or products completed</w:t>
            </w:r>
            <w:r w:rsidR="0065275A">
              <w:rPr>
                <w:rFonts w:ascii="OpenDyslexic" w:hAnsi="OpenDyslexic"/>
                <w:color w:val="00B050"/>
                <w:sz w:val="16"/>
                <w:szCs w:val="16"/>
              </w:rPr>
              <w:t>.</w:t>
            </w:r>
          </w:p>
          <w:p w14:paraId="7A2E157D" w14:textId="1C788E5D" w:rsidR="0013126E" w:rsidRPr="006E57EA" w:rsidRDefault="0013126E">
            <w:pPr>
              <w:rPr>
                <w:rFonts w:ascii="OpenDyslexic" w:hAnsi="OpenDyslexic"/>
                <w:color w:val="00B050"/>
                <w:sz w:val="16"/>
                <w:szCs w:val="16"/>
              </w:rPr>
            </w:pPr>
            <w:r>
              <w:rPr>
                <w:rFonts w:ascii="OpenDyslexic" w:hAnsi="OpenDyslexic"/>
                <w:color w:val="00B050"/>
                <w:sz w:val="16"/>
                <w:szCs w:val="16"/>
              </w:rPr>
              <w:t>Parents when completing</w:t>
            </w:r>
            <w:r w:rsidR="0065275A">
              <w:rPr>
                <w:rFonts w:ascii="OpenDyslexic" w:hAnsi="OpenDyslexic"/>
                <w:color w:val="00B050"/>
                <w:sz w:val="16"/>
                <w:szCs w:val="16"/>
              </w:rPr>
              <w:t>.</w:t>
            </w:r>
          </w:p>
        </w:tc>
        <w:tc>
          <w:tcPr>
            <w:tcW w:w="1735" w:type="dxa"/>
          </w:tcPr>
          <w:p w14:paraId="54FB4BD4" w14:textId="57FA46BF" w:rsidR="0013126E" w:rsidRPr="006E57EA" w:rsidRDefault="0013126E">
            <w:pPr>
              <w:rPr>
                <w:rFonts w:ascii="OpenDyslexic" w:hAnsi="OpenDyslexic"/>
                <w:color w:val="00B050"/>
                <w:sz w:val="16"/>
                <w:szCs w:val="16"/>
              </w:rPr>
            </w:pPr>
            <w:r>
              <w:rPr>
                <w:rFonts w:ascii="OpenDyslexic" w:hAnsi="OpenDyslexic"/>
                <w:color w:val="00B050"/>
                <w:sz w:val="16"/>
                <w:szCs w:val="16"/>
              </w:rPr>
              <w:t>Parents when reading aloud</w:t>
            </w:r>
            <w:r w:rsidR="0065275A">
              <w:rPr>
                <w:rFonts w:ascii="OpenDyslexic" w:hAnsi="OpenDyslexic"/>
                <w:color w:val="00B050"/>
                <w:sz w:val="16"/>
                <w:szCs w:val="16"/>
              </w:rPr>
              <w:t>.</w:t>
            </w:r>
          </w:p>
        </w:tc>
        <w:tc>
          <w:tcPr>
            <w:tcW w:w="1812" w:type="dxa"/>
          </w:tcPr>
          <w:p w14:paraId="4798F8AE" w14:textId="3778F9BC" w:rsidR="0013126E" w:rsidRDefault="0013126E">
            <w:pPr>
              <w:rPr>
                <w:rFonts w:ascii="OpenDyslexic" w:hAnsi="OpenDyslexic"/>
                <w:color w:val="00B050"/>
                <w:sz w:val="16"/>
                <w:szCs w:val="16"/>
              </w:rPr>
            </w:pPr>
            <w:r>
              <w:rPr>
                <w:rFonts w:ascii="OpenDyslexic" w:hAnsi="OpenDyslexic"/>
                <w:color w:val="00B050"/>
                <w:sz w:val="16"/>
                <w:szCs w:val="16"/>
              </w:rPr>
              <w:t>Computer programme</w:t>
            </w:r>
            <w:r w:rsidR="0065275A">
              <w:rPr>
                <w:rFonts w:ascii="OpenDyslexic" w:hAnsi="OpenDyslexic"/>
                <w:color w:val="00B050"/>
                <w:sz w:val="16"/>
                <w:szCs w:val="16"/>
              </w:rPr>
              <w:t>.</w:t>
            </w:r>
          </w:p>
          <w:p w14:paraId="5288FDEE" w14:textId="37116DCD" w:rsidR="0013126E" w:rsidRDefault="0013126E">
            <w:pPr>
              <w:rPr>
                <w:rFonts w:ascii="OpenDyslexic" w:hAnsi="OpenDyslexic"/>
                <w:color w:val="00B050"/>
                <w:sz w:val="16"/>
                <w:szCs w:val="16"/>
              </w:rPr>
            </w:pPr>
            <w:r>
              <w:rPr>
                <w:rFonts w:ascii="OpenDyslexic" w:hAnsi="OpenDyslexic"/>
                <w:color w:val="00B050"/>
                <w:sz w:val="16"/>
                <w:szCs w:val="16"/>
              </w:rPr>
              <w:t>Peers and teachers through photos sent to school or products completed</w:t>
            </w:r>
            <w:r w:rsidR="0065275A">
              <w:rPr>
                <w:rFonts w:ascii="OpenDyslexic" w:hAnsi="OpenDyslexic"/>
                <w:color w:val="00B050"/>
                <w:sz w:val="16"/>
                <w:szCs w:val="16"/>
              </w:rPr>
              <w:t>.</w:t>
            </w:r>
          </w:p>
          <w:p w14:paraId="6C8281AE" w14:textId="32AE1668" w:rsidR="0013126E" w:rsidRPr="006E57EA" w:rsidRDefault="0013126E">
            <w:pPr>
              <w:rPr>
                <w:rFonts w:ascii="OpenDyslexic" w:hAnsi="OpenDyslexic"/>
                <w:color w:val="00B050"/>
                <w:sz w:val="16"/>
                <w:szCs w:val="16"/>
              </w:rPr>
            </w:pPr>
            <w:r>
              <w:rPr>
                <w:rFonts w:ascii="OpenDyslexic" w:hAnsi="OpenDyslexic"/>
                <w:color w:val="00B050"/>
                <w:sz w:val="16"/>
                <w:szCs w:val="16"/>
              </w:rPr>
              <w:t>Parents when completing</w:t>
            </w:r>
            <w:r w:rsidR="0065275A">
              <w:rPr>
                <w:rFonts w:ascii="OpenDyslexic" w:hAnsi="OpenDyslexic"/>
                <w:color w:val="00B050"/>
                <w:sz w:val="16"/>
                <w:szCs w:val="16"/>
              </w:rPr>
              <w:t>.</w:t>
            </w:r>
            <w:bookmarkStart w:id="0" w:name="_GoBack"/>
            <w:bookmarkEnd w:id="0"/>
          </w:p>
        </w:tc>
      </w:tr>
    </w:tbl>
    <w:p w14:paraId="0B31B9BF" w14:textId="77777777" w:rsidR="00035801" w:rsidRPr="0013126E" w:rsidRDefault="00035801" w:rsidP="00DC4DC7">
      <w:pPr>
        <w:rPr>
          <w:rFonts w:ascii="OpenDyslexic" w:hAnsi="OpenDyslexic"/>
          <w:sz w:val="16"/>
          <w:szCs w:val="16"/>
        </w:rPr>
      </w:pPr>
    </w:p>
    <w:sectPr w:rsidR="00035801" w:rsidRPr="0013126E" w:rsidSect="000358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90711"/>
    <w:multiLevelType w:val="multilevel"/>
    <w:tmpl w:val="7F08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E7E19"/>
    <w:multiLevelType w:val="hybridMultilevel"/>
    <w:tmpl w:val="914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01"/>
    <w:rsid w:val="00034A30"/>
    <w:rsid w:val="00035801"/>
    <w:rsid w:val="0013126E"/>
    <w:rsid w:val="005D31DB"/>
    <w:rsid w:val="0065275A"/>
    <w:rsid w:val="006E57EA"/>
    <w:rsid w:val="00750A24"/>
    <w:rsid w:val="00842943"/>
    <w:rsid w:val="008A7110"/>
    <w:rsid w:val="0090176F"/>
    <w:rsid w:val="009B0314"/>
    <w:rsid w:val="00A811B0"/>
    <w:rsid w:val="00B106FB"/>
    <w:rsid w:val="00B43D8A"/>
    <w:rsid w:val="00BE2410"/>
    <w:rsid w:val="00CD0A9F"/>
    <w:rsid w:val="00CF5907"/>
    <w:rsid w:val="00D97C1C"/>
    <w:rsid w:val="00DC4DC7"/>
    <w:rsid w:val="00E01468"/>
    <w:rsid w:val="00E60E46"/>
    <w:rsid w:val="00EF46F7"/>
    <w:rsid w:val="00F23546"/>
    <w:rsid w:val="00FB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2DB6"/>
  <w15:chartTrackingRefBased/>
  <w15:docId w15:val="{7498DF12-CF6F-4F28-9759-F08E4247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4A30"/>
    <w:rPr>
      <w:color w:val="0000FF"/>
      <w:u w:val="single"/>
    </w:rPr>
  </w:style>
  <w:style w:type="paragraph" w:styleId="ListParagraph">
    <w:name w:val="List Paragraph"/>
    <w:basedOn w:val="Normal"/>
    <w:uiPriority w:val="34"/>
    <w:qFormat/>
    <w:rsid w:val="00E60E46"/>
    <w:pPr>
      <w:ind w:left="720"/>
      <w:contextualSpacing/>
    </w:pPr>
  </w:style>
  <w:style w:type="table" w:styleId="TableGrid">
    <w:name w:val="Table Grid"/>
    <w:basedOn w:val="TableNormal"/>
    <w:uiPriority w:val="39"/>
    <w:rsid w:val="0090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3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gov.scot/parentzone/my-school/Parents%27%20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parentzone/learning-at-home/supporting-numeracy" TargetMode="External"/><Relationship Id="rId5" Type="http://schemas.openxmlformats.org/officeDocument/2006/relationships/hyperlink" Target="https://education.gov.scot/parentzone/learning-at-home/Supporting%20literacy%20at%20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McAllister</dc:creator>
  <cp:keywords/>
  <dc:description/>
  <cp:lastModifiedBy>Laura McAllister</cp:lastModifiedBy>
  <cp:revision>3</cp:revision>
  <cp:lastPrinted>2018-04-24T12:43:00Z</cp:lastPrinted>
  <dcterms:created xsi:type="dcterms:W3CDTF">2018-02-14T12:36:00Z</dcterms:created>
  <dcterms:modified xsi:type="dcterms:W3CDTF">2018-04-24T12:44:00Z</dcterms:modified>
</cp:coreProperties>
</file>