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4099C" w14:textId="0AE7172C" w:rsidR="002F5E5E" w:rsidRPr="00636CAE" w:rsidRDefault="002F5E5E" w:rsidP="00636CAE">
      <w:pPr>
        <w:jc w:val="center"/>
        <w:rPr>
          <w:rFonts w:ascii="OpenDyslexic" w:hAnsi="OpenDyslexic"/>
          <w:u w:val="single"/>
        </w:rPr>
      </w:pPr>
      <w:r w:rsidRPr="00636CAE">
        <w:rPr>
          <w:rFonts w:ascii="OpenDyslexic" w:hAnsi="OpenDyslexic"/>
          <w:u w:val="single"/>
        </w:rPr>
        <w:t>Tough School Literacy Policy</w:t>
      </w:r>
    </w:p>
    <w:p w14:paraId="3AB3B98F" w14:textId="36DD76A0" w:rsidR="002F5E5E" w:rsidRPr="00636CAE" w:rsidRDefault="002F5E5E" w:rsidP="00636CAE">
      <w:pPr>
        <w:rPr>
          <w:rFonts w:ascii="OpenDyslexic" w:hAnsi="OpenDyslexic"/>
          <w:sz w:val="20"/>
          <w:szCs w:val="20"/>
          <w:u w:val="single"/>
        </w:rPr>
      </w:pPr>
      <w:r w:rsidRPr="00636CAE">
        <w:rPr>
          <w:rFonts w:ascii="OpenDyslexic" w:hAnsi="OpenDyslexic"/>
          <w:sz w:val="20"/>
          <w:szCs w:val="20"/>
          <w:u w:val="single"/>
        </w:rPr>
        <w:t>Rationale</w:t>
      </w:r>
    </w:p>
    <w:p w14:paraId="4E7A902B" w14:textId="77777777" w:rsidR="00636CAE" w:rsidRDefault="0064257A" w:rsidP="00636CAE">
      <w:pPr>
        <w:rPr>
          <w:rFonts w:ascii="OpenDyslexic" w:hAnsi="OpenDyslexic"/>
          <w:sz w:val="20"/>
          <w:szCs w:val="20"/>
        </w:rPr>
      </w:pPr>
      <w:r w:rsidRPr="00636CAE">
        <w:rPr>
          <w:rFonts w:ascii="OpenDyslexic" w:hAnsi="OpenDyslexic"/>
          <w:sz w:val="20"/>
          <w:szCs w:val="20"/>
        </w:rPr>
        <w:t>“</w:t>
      </w:r>
      <w:r w:rsidR="002F5E5E" w:rsidRPr="00636CAE">
        <w:rPr>
          <w:rFonts w:ascii="OpenDyslexic" w:hAnsi="OpenDyslexic"/>
          <w:sz w:val="20"/>
          <w:szCs w:val="20"/>
        </w:rPr>
        <w:t>Language and literacy are of personal, social and economic importance.  Our ability to use language lies at the centre of the development and expression of our emotions, our thinking, our learning and our sense of personal identity…Literacy is fundamental to all areas of learning, as it unlocks access to the wider curriculum.  Being literate increases the opportunities for the individual in all aspects of life, lays the foundations for lifelong learning and work and contributes strongly to the development of all of the Four Capacities of Curriculum for Excellence.</w:t>
      </w:r>
      <w:r w:rsidRPr="00636CAE">
        <w:rPr>
          <w:rFonts w:ascii="OpenDyslexic" w:hAnsi="OpenDyslexic"/>
          <w:sz w:val="20"/>
          <w:szCs w:val="20"/>
        </w:rPr>
        <w:t>”</w:t>
      </w:r>
    </w:p>
    <w:p w14:paraId="488C0F80" w14:textId="566DD468" w:rsidR="001F461E" w:rsidRPr="00636CAE" w:rsidRDefault="002F5E5E" w:rsidP="00636CAE">
      <w:pPr>
        <w:jc w:val="right"/>
        <w:rPr>
          <w:rFonts w:ascii="OpenDyslexic" w:hAnsi="OpenDyslexic"/>
          <w:sz w:val="20"/>
          <w:szCs w:val="20"/>
        </w:rPr>
      </w:pPr>
      <w:r w:rsidRPr="00636CAE">
        <w:rPr>
          <w:rFonts w:ascii="OpenDyslexic" w:hAnsi="OpenDyslexic"/>
          <w:i/>
          <w:sz w:val="20"/>
          <w:szCs w:val="20"/>
        </w:rPr>
        <w:t>Curriculum for Excellence: Literacy and English: Principles and Practice</w:t>
      </w:r>
      <w:r w:rsidR="0064257A" w:rsidRPr="00636CAE">
        <w:rPr>
          <w:rFonts w:ascii="OpenDyslexic" w:hAnsi="OpenDyslexic"/>
          <w:i/>
          <w:sz w:val="20"/>
          <w:szCs w:val="20"/>
        </w:rPr>
        <w:t>, 2004</w:t>
      </w:r>
    </w:p>
    <w:tbl>
      <w:tblPr>
        <w:tblStyle w:val="TableGrid"/>
        <w:tblW w:w="0" w:type="auto"/>
        <w:tblLook w:val="04A0" w:firstRow="1" w:lastRow="0" w:firstColumn="1" w:lastColumn="0" w:noHBand="0" w:noVBand="1"/>
      </w:tblPr>
      <w:tblGrid>
        <w:gridCol w:w="5240"/>
        <w:gridCol w:w="5216"/>
      </w:tblGrid>
      <w:tr w:rsidR="002F5E5E" w:rsidRPr="00636CAE" w14:paraId="535E00EC" w14:textId="77777777" w:rsidTr="00636CAE">
        <w:tc>
          <w:tcPr>
            <w:tcW w:w="5240" w:type="dxa"/>
          </w:tcPr>
          <w:p w14:paraId="30100341" w14:textId="20001316" w:rsidR="001F461E" w:rsidRPr="00636CAE" w:rsidRDefault="003978EE" w:rsidP="00636CAE">
            <w:pPr>
              <w:rPr>
                <w:rFonts w:ascii="OpenDyslexic" w:hAnsi="OpenDyslexic"/>
                <w:sz w:val="16"/>
              </w:rPr>
            </w:pPr>
            <w:r w:rsidRPr="00636CAE">
              <w:rPr>
                <w:rFonts w:ascii="OpenDyslexic" w:hAnsi="OpenDyslexic"/>
                <w:sz w:val="16"/>
              </w:rPr>
              <w:t>Successful Learners</w:t>
            </w:r>
            <w:r w:rsidR="001F461E" w:rsidRPr="00636CAE">
              <w:rPr>
                <w:rFonts w:ascii="OpenDyslexic" w:hAnsi="OpenDyslexic"/>
                <w:sz w:val="16"/>
              </w:rPr>
              <w:t xml:space="preserve"> </w:t>
            </w:r>
            <w:proofErr w:type="gramStart"/>
            <w:r w:rsidR="001F461E" w:rsidRPr="00636CAE">
              <w:rPr>
                <w:rFonts w:ascii="OpenDyslexic" w:hAnsi="OpenDyslexic"/>
                <w:sz w:val="16"/>
              </w:rPr>
              <w:t>are able to</w:t>
            </w:r>
            <w:proofErr w:type="gramEnd"/>
            <w:r w:rsidR="001F461E" w:rsidRPr="00636CAE">
              <w:rPr>
                <w:rFonts w:ascii="OpenDyslexic" w:hAnsi="OpenDyslexic"/>
                <w:sz w:val="16"/>
              </w:rPr>
              <w:t>:</w:t>
            </w:r>
          </w:p>
          <w:p w14:paraId="478B3310" w14:textId="77777777" w:rsidR="001F461E" w:rsidRPr="00636CAE" w:rsidRDefault="001F461E" w:rsidP="00636CAE">
            <w:pPr>
              <w:pStyle w:val="ListParagraph"/>
              <w:numPr>
                <w:ilvl w:val="0"/>
                <w:numId w:val="7"/>
              </w:numPr>
              <w:rPr>
                <w:rFonts w:ascii="OpenDyslexic" w:hAnsi="OpenDyslexic"/>
                <w:sz w:val="16"/>
              </w:rPr>
            </w:pPr>
            <w:r w:rsidRPr="00636CAE">
              <w:rPr>
                <w:rFonts w:ascii="OpenDyslexic" w:hAnsi="OpenDyslexic"/>
                <w:sz w:val="16"/>
              </w:rPr>
              <w:t>Use literacy, communication and numeracy skills</w:t>
            </w:r>
          </w:p>
          <w:p w14:paraId="2D70C68A" w14:textId="77777777" w:rsidR="001F461E" w:rsidRPr="00636CAE" w:rsidRDefault="001F461E" w:rsidP="00636CAE">
            <w:pPr>
              <w:pStyle w:val="ListParagraph"/>
              <w:numPr>
                <w:ilvl w:val="0"/>
                <w:numId w:val="7"/>
              </w:numPr>
              <w:rPr>
                <w:rFonts w:ascii="OpenDyslexic" w:hAnsi="OpenDyslexic"/>
                <w:sz w:val="16"/>
              </w:rPr>
            </w:pPr>
            <w:r w:rsidRPr="00636CAE">
              <w:rPr>
                <w:rFonts w:ascii="OpenDyslexic" w:hAnsi="OpenDyslexic"/>
                <w:sz w:val="16"/>
              </w:rPr>
              <w:t>Use technology for learning</w:t>
            </w:r>
          </w:p>
          <w:p w14:paraId="5387D34E" w14:textId="77777777" w:rsidR="001F461E" w:rsidRPr="00636CAE" w:rsidRDefault="001F461E" w:rsidP="00636CAE">
            <w:pPr>
              <w:pStyle w:val="ListParagraph"/>
              <w:numPr>
                <w:ilvl w:val="0"/>
                <w:numId w:val="7"/>
              </w:numPr>
              <w:rPr>
                <w:rFonts w:ascii="OpenDyslexic" w:hAnsi="OpenDyslexic"/>
                <w:sz w:val="16"/>
              </w:rPr>
            </w:pPr>
            <w:r w:rsidRPr="00636CAE">
              <w:rPr>
                <w:rFonts w:ascii="OpenDyslexic" w:hAnsi="OpenDyslexic"/>
                <w:sz w:val="16"/>
              </w:rPr>
              <w:t>Think creatively and independently</w:t>
            </w:r>
          </w:p>
          <w:p w14:paraId="403FDB32" w14:textId="77777777" w:rsidR="001F461E" w:rsidRPr="00636CAE" w:rsidRDefault="001F461E" w:rsidP="00636CAE">
            <w:pPr>
              <w:pStyle w:val="ListParagraph"/>
              <w:numPr>
                <w:ilvl w:val="0"/>
                <w:numId w:val="7"/>
              </w:numPr>
              <w:rPr>
                <w:rFonts w:ascii="OpenDyslexic" w:hAnsi="OpenDyslexic"/>
                <w:sz w:val="16"/>
              </w:rPr>
            </w:pPr>
            <w:r w:rsidRPr="00636CAE">
              <w:rPr>
                <w:rFonts w:ascii="OpenDyslexic" w:hAnsi="OpenDyslexic"/>
                <w:sz w:val="16"/>
              </w:rPr>
              <w:t>Learn independently and as part of a group</w:t>
            </w:r>
          </w:p>
          <w:p w14:paraId="0BA3D7E7" w14:textId="77777777" w:rsidR="001F461E" w:rsidRPr="00636CAE" w:rsidRDefault="001F461E" w:rsidP="00636CAE">
            <w:pPr>
              <w:pStyle w:val="ListParagraph"/>
              <w:numPr>
                <w:ilvl w:val="0"/>
                <w:numId w:val="7"/>
              </w:numPr>
              <w:rPr>
                <w:rFonts w:ascii="OpenDyslexic" w:hAnsi="OpenDyslexic"/>
                <w:sz w:val="16"/>
              </w:rPr>
            </w:pPr>
            <w:r w:rsidRPr="00636CAE">
              <w:rPr>
                <w:rFonts w:ascii="OpenDyslexic" w:hAnsi="OpenDyslexic"/>
                <w:sz w:val="16"/>
              </w:rPr>
              <w:t>Make reasoned evaluations</w:t>
            </w:r>
          </w:p>
          <w:p w14:paraId="269BBD78" w14:textId="55966504" w:rsidR="001F461E" w:rsidRPr="00636CAE" w:rsidRDefault="001F461E" w:rsidP="00636CAE">
            <w:pPr>
              <w:pStyle w:val="ListParagraph"/>
              <w:numPr>
                <w:ilvl w:val="0"/>
                <w:numId w:val="7"/>
              </w:numPr>
              <w:rPr>
                <w:rFonts w:ascii="OpenDyslexic" w:hAnsi="OpenDyslexic"/>
                <w:sz w:val="16"/>
              </w:rPr>
            </w:pPr>
            <w:r w:rsidRPr="00636CAE">
              <w:rPr>
                <w:rFonts w:ascii="OpenDyslexic" w:hAnsi="OpenDyslexic"/>
                <w:sz w:val="16"/>
              </w:rPr>
              <w:t>Link and apply different kinds of learning in new situations</w:t>
            </w:r>
          </w:p>
        </w:tc>
        <w:tc>
          <w:tcPr>
            <w:tcW w:w="5216" w:type="dxa"/>
          </w:tcPr>
          <w:p w14:paraId="24356C00" w14:textId="423BA6E0" w:rsidR="001F461E" w:rsidRPr="00636CAE" w:rsidRDefault="003978EE" w:rsidP="00636CAE">
            <w:pPr>
              <w:rPr>
                <w:rFonts w:ascii="OpenDyslexic" w:hAnsi="OpenDyslexic"/>
                <w:sz w:val="16"/>
              </w:rPr>
            </w:pPr>
            <w:r w:rsidRPr="00636CAE">
              <w:rPr>
                <w:rFonts w:ascii="OpenDyslexic" w:hAnsi="OpenDyslexic"/>
                <w:sz w:val="16"/>
              </w:rPr>
              <w:t>Confident Individuals</w:t>
            </w:r>
            <w:r w:rsidR="001F461E" w:rsidRPr="00636CAE">
              <w:rPr>
                <w:rFonts w:ascii="OpenDyslexic" w:hAnsi="OpenDyslexic"/>
                <w:sz w:val="16"/>
              </w:rPr>
              <w:t xml:space="preserve"> </w:t>
            </w:r>
            <w:proofErr w:type="gramStart"/>
            <w:r w:rsidR="001F461E" w:rsidRPr="00636CAE">
              <w:rPr>
                <w:rFonts w:ascii="OpenDyslexic" w:hAnsi="OpenDyslexic"/>
                <w:sz w:val="16"/>
              </w:rPr>
              <w:t>are able to</w:t>
            </w:r>
            <w:proofErr w:type="gramEnd"/>
            <w:r w:rsidR="001F461E" w:rsidRPr="00636CAE">
              <w:rPr>
                <w:rFonts w:ascii="OpenDyslexic" w:hAnsi="OpenDyslexic"/>
                <w:sz w:val="16"/>
              </w:rPr>
              <w:t>:</w:t>
            </w:r>
          </w:p>
          <w:p w14:paraId="577A252A" w14:textId="77777777" w:rsidR="001F461E" w:rsidRPr="00636CAE" w:rsidRDefault="001F461E" w:rsidP="00636CAE">
            <w:pPr>
              <w:pStyle w:val="ListParagraph"/>
              <w:numPr>
                <w:ilvl w:val="0"/>
                <w:numId w:val="8"/>
              </w:numPr>
              <w:rPr>
                <w:rFonts w:ascii="OpenDyslexic" w:hAnsi="OpenDyslexic"/>
                <w:sz w:val="16"/>
              </w:rPr>
            </w:pPr>
            <w:r w:rsidRPr="00636CAE">
              <w:rPr>
                <w:rFonts w:ascii="OpenDyslexic" w:hAnsi="OpenDyslexic"/>
                <w:sz w:val="16"/>
              </w:rPr>
              <w:t>Relate to others and manage themselves</w:t>
            </w:r>
          </w:p>
          <w:p w14:paraId="34E57D4B" w14:textId="77777777" w:rsidR="001F461E" w:rsidRPr="00636CAE" w:rsidRDefault="001F461E" w:rsidP="00636CAE">
            <w:pPr>
              <w:pStyle w:val="ListParagraph"/>
              <w:numPr>
                <w:ilvl w:val="0"/>
                <w:numId w:val="8"/>
              </w:numPr>
              <w:rPr>
                <w:rFonts w:ascii="OpenDyslexic" w:hAnsi="OpenDyslexic"/>
                <w:sz w:val="16"/>
              </w:rPr>
            </w:pPr>
            <w:r w:rsidRPr="00636CAE">
              <w:rPr>
                <w:rFonts w:ascii="OpenDyslexic" w:hAnsi="OpenDyslexic"/>
                <w:sz w:val="16"/>
              </w:rPr>
              <w:t>Pursue a healthy and active lifestyle</w:t>
            </w:r>
          </w:p>
          <w:p w14:paraId="1EFFD171" w14:textId="77777777" w:rsidR="001F461E" w:rsidRPr="00636CAE" w:rsidRDefault="001F461E" w:rsidP="00636CAE">
            <w:pPr>
              <w:pStyle w:val="ListParagraph"/>
              <w:numPr>
                <w:ilvl w:val="0"/>
                <w:numId w:val="8"/>
              </w:numPr>
              <w:rPr>
                <w:rFonts w:ascii="OpenDyslexic" w:hAnsi="OpenDyslexic"/>
                <w:sz w:val="16"/>
              </w:rPr>
            </w:pPr>
            <w:r w:rsidRPr="00636CAE">
              <w:rPr>
                <w:rFonts w:ascii="OpenDyslexic" w:hAnsi="OpenDyslexic"/>
                <w:sz w:val="16"/>
              </w:rPr>
              <w:t>Be self-aware</w:t>
            </w:r>
          </w:p>
          <w:p w14:paraId="6E49E5F3" w14:textId="77777777" w:rsidR="001F461E" w:rsidRPr="00636CAE" w:rsidRDefault="001F461E" w:rsidP="00636CAE">
            <w:pPr>
              <w:pStyle w:val="ListParagraph"/>
              <w:numPr>
                <w:ilvl w:val="0"/>
                <w:numId w:val="8"/>
              </w:numPr>
              <w:rPr>
                <w:rFonts w:ascii="OpenDyslexic" w:hAnsi="OpenDyslexic"/>
                <w:sz w:val="16"/>
              </w:rPr>
            </w:pPr>
            <w:r w:rsidRPr="00636CAE">
              <w:rPr>
                <w:rFonts w:ascii="OpenDyslexic" w:hAnsi="OpenDyslexic"/>
                <w:sz w:val="16"/>
              </w:rPr>
              <w:t>Develop and communicate their own beliefs and view of the world</w:t>
            </w:r>
          </w:p>
          <w:p w14:paraId="22419340" w14:textId="77777777" w:rsidR="001F461E" w:rsidRPr="00636CAE" w:rsidRDefault="001F461E" w:rsidP="00636CAE">
            <w:pPr>
              <w:pStyle w:val="ListParagraph"/>
              <w:numPr>
                <w:ilvl w:val="0"/>
                <w:numId w:val="8"/>
              </w:numPr>
              <w:rPr>
                <w:rFonts w:ascii="OpenDyslexic" w:hAnsi="OpenDyslexic"/>
                <w:sz w:val="16"/>
              </w:rPr>
            </w:pPr>
            <w:r w:rsidRPr="00636CAE">
              <w:rPr>
                <w:rFonts w:ascii="OpenDyslexic" w:hAnsi="OpenDyslexic"/>
                <w:sz w:val="16"/>
              </w:rPr>
              <w:t>Live as independently as they can</w:t>
            </w:r>
          </w:p>
          <w:p w14:paraId="1ABD2E85" w14:textId="77777777" w:rsidR="001F461E" w:rsidRPr="00636CAE" w:rsidRDefault="001F461E" w:rsidP="00636CAE">
            <w:pPr>
              <w:pStyle w:val="ListParagraph"/>
              <w:numPr>
                <w:ilvl w:val="0"/>
                <w:numId w:val="8"/>
              </w:numPr>
              <w:rPr>
                <w:rFonts w:ascii="OpenDyslexic" w:hAnsi="OpenDyslexic"/>
                <w:sz w:val="16"/>
              </w:rPr>
            </w:pPr>
            <w:r w:rsidRPr="00636CAE">
              <w:rPr>
                <w:rFonts w:ascii="OpenDyslexic" w:hAnsi="OpenDyslexic"/>
                <w:sz w:val="16"/>
              </w:rPr>
              <w:t>Assess risk and make informed decisions</w:t>
            </w:r>
          </w:p>
          <w:p w14:paraId="3FC067E1" w14:textId="19B44309" w:rsidR="001F461E" w:rsidRPr="00636CAE" w:rsidRDefault="001F461E" w:rsidP="00636CAE">
            <w:pPr>
              <w:pStyle w:val="ListParagraph"/>
              <w:numPr>
                <w:ilvl w:val="0"/>
                <w:numId w:val="8"/>
              </w:numPr>
              <w:rPr>
                <w:rFonts w:ascii="OpenDyslexic" w:hAnsi="OpenDyslexic"/>
                <w:sz w:val="16"/>
              </w:rPr>
            </w:pPr>
            <w:r w:rsidRPr="00636CAE">
              <w:rPr>
                <w:rFonts w:ascii="OpenDyslexic" w:hAnsi="OpenDyslexic"/>
                <w:sz w:val="16"/>
              </w:rPr>
              <w:t>Achieve success in different areas of activity</w:t>
            </w:r>
          </w:p>
        </w:tc>
      </w:tr>
      <w:tr w:rsidR="002F5E5E" w:rsidRPr="00636CAE" w14:paraId="419CF640" w14:textId="77777777" w:rsidTr="00636CAE">
        <w:tc>
          <w:tcPr>
            <w:tcW w:w="5240" w:type="dxa"/>
          </w:tcPr>
          <w:p w14:paraId="0B3FA19F" w14:textId="6CA23A2B" w:rsidR="001F461E" w:rsidRPr="00636CAE" w:rsidRDefault="003978EE" w:rsidP="00636CAE">
            <w:pPr>
              <w:rPr>
                <w:rFonts w:ascii="OpenDyslexic" w:hAnsi="OpenDyslexic"/>
                <w:sz w:val="16"/>
              </w:rPr>
            </w:pPr>
            <w:r w:rsidRPr="00636CAE">
              <w:rPr>
                <w:rFonts w:ascii="OpenDyslexic" w:hAnsi="OpenDyslexic"/>
                <w:sz w:val="16"/>
              </w:rPr>
              <w:t>Responsible Citizens</w:t>
            </w:r>
            <w:r w:rsidR="001F461E" w:rsidRPr="00636CAE">
              <w:rPr>
                <w:rFonts w:ascii="OpenDyslexic" w:hAnsi="OpenDyslexic"/>
                <w:sz w:val="16"/>
              </w:rPr>
              <w:t xml:space="preserve"> </w:t>
            </w:r>
            <w:proofErr w:type="gramStart"/>
            <w:r w:rsidR="001F461E" w:rsidRPr="00636CAE">
              <w:rPr>
                <w:rFonts w:ascii="OpenDyslexic" w:hAnsi="OpenDyslexic"/>
                <w:sz w:val="16"/>
              </w:rPr>
              <w:t>are able to</w:t>
            </w:r>
            <w:proofErr w:type="gramEnd"/>
            <w:r w:rsidR="001F461E" w:rsidRPr="00636CAE">
              <w:rPr>
                <w:rFonts w:ascii="OpenDyslexic" w:hAnsi="OpenDyslexic"/>
                <w:sz w:val="16"/>
              </w:rPr>
              <w:t>:</w:t>
            </w:r>
          </w:p>
          <w:p w14:paraId="125235E5" w14:textId="77777777" w:rsidR="001F461E" w:rsidRPr="00636CAE" w:rsidRDefault="001F461E" w:rsidP="00636CAE">
            <w:pPr>
              <w:pStyle w:val="ListParagraph"/>
              <w:numPr>
                <w:ilvl w:val="0"/>
                <w:numId w:val="9"/>
              </w:numPr>
              <w:rPr>
                <w:rFonts w:ascii="OpenDyslexic" w:hAnsi="OpenDyslexic"/>
                <w:sz w:val="16"/>
              </w:rPr>
            </w:pPr>
            <w:r w:rsidRPr="00636CAE">
              <w:rPr>
                <w:rFonts w:ascii="OpenDyslexic" w:hAnsi="OpenDyslexic"/>
                <w:sz w:val="16"/>
              </w:rPr>
              <w:t>Develop knowledge and understanding of the world and Scotland’s place in it</w:t>
            </w:r>
          </w:p>
          <w:p w14:paraId="37A8CF87" w14:textId="77777777" w:rsidR="001F461E" w:rsidRPr="00636CAE" w:rsidRDefault="001F461E" w:rsidP="00636CAE">
            <w:pPr>
              <w:pStyle w:val="ListParagraph"/>
              <w:numPr>
                <w:ilvl w:val="0"/>
                <w:numId w:val="9"/>
              </w:numPr>
              <w:rPr>
                <w:rFonts w:ascii="OpenDyslexic" w:hAnsi="OpenDyslexic"/>
                <w:sz w:val="16"/>
              </w:rPr>
            </w:pPr>
            <w:r w:rsidRPr="00636CAE">
              <w:rPr>
                <w:rFonts w:ascii="OpenDyslexic" w:hAnsi="OpenDyslexic"/>
                <w:sz w:val="16"/>
              </w:rPr>
              <w:t>Understand different beliefs and cultures</w:t>
            </w:r>
          </w:p>
          <w:p w14:paraId="425BB55A" w14:textId="77777777" w:rsidR="001F461E" w:rsidRPr="00636CAE" w:rsidRDefault="001F461E" w:rsidP="00636CAE">
            <w:pPr>
              <w:pStyle w:val="ListParagraph"/>
              <w:numPr>
                <w:ilvl w:val="0"/>
                <w:numId w:val="9"/>
              </w:numPr>
              <w:rPr>
                <w:rFonts w:ascii="OpenDyslexic" w:hAnsi="OpenDyslexic"/>
                <w:sz w:val="16"/>
              </w:rPr>
            </w:pPr>
            <w:r w:rsidRPr="00636CAE">
              <w:rPr>
                <w:rFonts w:ascii="OpenDyslexic" w:hAnsi="OpenDyslexic"/>
                <w:sz w:val="16"/>
              </w:rPr>
              <w:t>Make informed choices and decisions</w:t>
            </w:r>
          </w:p>
          <w:p w14:paraId="1EF0B54C" w14:textId="77777777" w:rsidR="001F461E" w:rsidRPr="00636CAE" w:rsidRDefault="001F461E" w:rsidP="00636CAE">
            <w:pPr>
              <w:pStyle w:val="ListParagraph"/>
              <w:numPr>
                <w:ilvl w:val="0"/>
                <w:numId w:val="9"/>
              </w:numPr>
              <w:rPr>
                <w:rFonts w:ascii="OpenDyslexic" w:hAnsi="OpenDyslexic"/>
                <w:sz w:val="16"/>
              </w:rPr>
            </w:pPr>
            <w:r w:rsidRPr="00636CAE">
              <w:rPr>
                <w:rFonts w:ascii="OpenDyslexic" w:hAnsi="OpenDyslexic"/>
                <w:sz w:val="16"/>
              </w:rPr>
              <w:t>Evaluate environmental, scientific and technological issues</w:t>
            </w:r>
          </w:p>
          <w:p w14:paraId="585643EF" w14:textId="6A13F731" w:rsidR="001F461E" w:rsidRPr="00636CAE" w:rsidRDefault="001F461E" w:rsidP="00636CAE">
            <w:pPr>
              <w:pStyle w:val="ListParagraph"/>
              <w:numPr>
                <w:ilvl w:val="0"/>
                <w:numId w:val="9"/>
              </w:numPr>
              <w:rPr>
                <w:rFonts w:ascii="OpenDyslexic" w:hAnsi="OpenDyslexic"/>
                <w:sz w:val="16"/>
              </w:rPr>
            </w:pPr>
            <w:r w:rsidRPr="00636CAE">
              <w:rPr>
                <w:rFonts w:ascii="OpenDyslexic" w:hAnsi="OpenDyslexic"/>
                <w:sz w:val="16"/>
              </w:rPr>
              <w:t>Develop informed, ethical views of complex issues</w:t>
            </w:r>
          </w:p>
        </w:tc>
        <w:tc>
          <w:tcPr>
            <w:tcW w:w="5216" w:type="dxa"/>
          </w:tcPr>
          <w:p w14:paraId="00B0956A" w14:textId="77777777" w:rsidR="002F5E5E" w:rsidRPr="00636CAE" w:rsidRDefault="003978EE" w:rsidP="00636CAE">
            <w:pPr>
              <w:rPr>
                <w:rFonts w:ascii="OpenDyslexic" w:hAnsi="OpenDyslexic"/>
                <w:sz w:val="16"/>
              </w:rPr>
            </w:pPr>
            <w:r w:rsidRPr="00636CAE">
              <w:rPr>
                <w:rFonts w:ascii="OpenDyslexic" w:hAnsi="OpenDyslexic"/>
                <w:sz w:val="16"/>
              </w:rPr>
              <w:t>Effective Contributors</w:t>
            </w:r>
            <w:r w:rsidR="001F461E" w:rsidRPr="00636CAE">
              <w:rPr>
                <w:rFonts w:ascii="OpenDyslexic" w:hAnsi="OpenDyslexic"/>
                <w:sz w:val="16"/>
              </w:rPr>
              <w:t xml:space="preserve"> </w:t>
            </w:r>
            <w:proofErr w:type="gramStart"/>
            <w:r w:rsidR="001F461E" w:rsidRPr="00636CAE">
              <w:rPr>
                <w:rFonts w:ascii="OpenDyslexic" w:hAnsi="OpenDyslexic"/>
                <w:sz w:val="16"/>
              </w:rPr>
              <w:t>are able to</w:t>
            </w:r>
            <w:proofErr w:type="gramEnd"/>
            <w:r w:rsidR="001F461E" w:rsidRPr="00636CAE">
              <w:rPr>
                <w:rFonts w:ascii="OpenDyslexic" w:hAnsi="OpenDyslexic"/>
                <w:sz w:val="16"/>
              </w:rPr>
              <w:t>:</w:t>
            </w:r>
          </w:p>
          <w:p w14:paraId="4C866383" w14:textId="77777777" w:rsidR="001F461E" w:rsidRPr="00636CAE" w:rsidRDefault="001F461E" w:rsidP="00636CAE">
            <w:pPr>
              <w:pStyle w:val="ListParagraph"/>
              <w:numPr>
                <w:ilvl w:val="0"/>
                <w:numId w:val="10"/>
              </w:numPr>
              <w:rPr>
                <w:rFonts w:ascii="OpenDyslexic" w:hAnsi="OpenDyslexic"/>
                <w:sz w:val="16"/>
              </w:rPr>
            </w:pPr>
            <w:r w:rsidRPr="00636CAE">
              <w:rPr>
                <w:rFonts w:ascii="OpenDyslexic" w:hAnsi="OpenDyslexic"/>
                <w:sz w:val="16"/>
              </w:rPr>
              <w:t>Communicate in different ways and in different settings</w:t>
            </w:r>
          </w:p>
          <w:p w14:paraId="78DC4C66" w14:textId="77777777" w:rsidR="001F461E" w:rsidRPr="00636CAE" w:rsidRDefault="001F461E" w:rsidP="00636CAE">
            <w:pPr>
              <w:pStyle w:val="ListParagraph"/>
              <w:numPr>
                <w:ilvl w:val="0"/>
                <w:numId w:val="10"/>
              </w:numPr>
              <w:rPr>
                <w:rFonts w:ascii="OpenDyslexic" w:hAnsi="OpenDyslexic"/>
                <w:sz w:val="16"/>
              </w:rPr>
            </w:pPr>
            <w:r w:rsidRPr="00636CAE">
              <w:rPr>
                <w:rFonts w:ascii="OpenDyslexic" w:hAnsi="OpenDyslexic"/>
                <w:sz w:val="16"/>
              </w:rPr>
              <w:t>Work in partnership and in teams</w:t>
            </w:r>
          </w:p>
          <w:p w14:paraId="7869F7DA" w14:textId="77777777" w:rsidR="001F461E" w:rsidRPr="00636CAE" w:rsidRDefault="001F461E" w:rsidP="00636CAE">
            <w:pPr>
              <w:pStyle w:val="ListParagraph"/>
              <w:numPr>
                <w:ilvl w:val="0"/>
                <w:numId w:val="10"/>
              </w:numPr>
              <w:rPr>
                <w:rFonts w:ascii="OpenDyslexic" w:hAnsi="OpenDyslexic"/>
                <w:sz w:val="16"/>
              </w:rPr>
            </w:pPr>
            <w:r w:rsidRPr="00636CAE">
              <w:rPr>
                <w:rFonts w:ascii="OpenDyslexic" w:hAnsi="OpenDyslexic"/>
                <w:sz w:val="16"/>
              </w:rPr>
              <w:t>Take the initiative and lead</w:t>
            </w:r>
          </w:p>
          <w:p w14:paraId="7A90C750" w14:textId="77777777" w:rsidR="001F461E" w:rsidRPr="00636CAE" w:rsidRDefault="001F461E" w:rsidP="00636CAE">
            <w:pPr>
              <w:pStyle w:val="ListParagraph"/>
              <w:numPr>
                <w:ilvl w:val="0"/>
                <w:numId w:val="10"/>
              </w:numPr>
              <w:rPr>
                <w:rFonts w:ascii="OpenDyslexic" w:hAnsi="OpenDyslexic"/>
                <w:sz w:val="16"/>
              </w:rPr>
            </w:pPr>
            <w:r w:rsidRPr="00636CAE">
              <w:rPr>
                <w:rFonts w:ascii="OpenDyslexic" w:hAnsi="OpenDyslexic"/>
                <w:sz w:val="16"/>
              </w:rPr>
              <w:t>Apply critical thinking in new contexts</w:t>
            </w:r>
          </w:p>
          <w:p w14:paraId="24640537" w14:textId="77777777" w:rsidR="001F461E" w:rsidRPr="00636CAE" w:rsidRDefault="001F461E" w:rsidP="00636CAE">
            <w:pPr>
              <w:pStyle w:val="ListParagraph"/>
              <w:numPr>
                <w:ilvl w:val="0"/>
                <w:numId w:val="10"/>
              </w:numPr>
              <w:rPr>
                <w:rFonts w:ascii="OpenDyslexic" w:hAnsi="OpenDyslexic"/>
                <w:sz w:val="16"/>
              </w:rPr>
            </w:pPr>
            <w:r w:rsidRPr="00636CAE">
              <w:rPr>
                <w:rFonts w:ascii="OpenDyslexic" w:hAnsi="OpenDyslexic"/>
                <w:sz w:val="16"/>
              </w:rPr>
              <w:t>Create and develop</w:t>
            </w:r>
          </w:p>
          <w:p w14:paraId="00791EBD" w14:textId="6D325059" w:rsidR="001F461E" w:rsidRPr="00636CAE" w:rsidRDefault="001F461E" w:rsidP="00636CAE">
            <w:pPr>
              <w:pStyle w:val="ListParagraph"/>
              <w:numPr>
                <w:ilvl w:val="0"/>
                <w:numId w:val="10"/>
              </w:numPr>
              <w:rPr>
                <w:rFonts w:ascii="OpenDyslexic" w:hAnsi="OpenDyslexic"/>
                <w:sz w:val="16"/>
              </w:rPr>
            </w:pPr>
            <w:r w:rsidRPr="00636CAE">
              <w:rPr>
                <w:rFonts w:ascii="OpenDyslexic" w:hAnsi="OpenDyslexic"/>
                <w:sz w:val="16"/>
              </w:rPr>
              <w:t>Solve problems</w:t>
            </w:r>
          </w:p>
        </w:tc>
      </w:tr>
    </w:tbl>
    <w:p w14:paraId="4052F75E" w14:textId="26372F21" w:rsidR="002F5E5E" w:rsidRPr="00636CAE" w:rsidRDefault="001E47DD" w:rsidP="00636CAE">
      <w:pPr>
        <w:jc w:val="right"/>
        <w:rPr>
          <w:rFonts w:ascii="OpenDyslexic" w:hAnsi="OpenDyslexic"/>
          <w:i/>
        </w:rPr>
      </w:pPr>
      <w:r w:rsidRPr="00636CAE">
        <w:rPr>
          <w:rFonts w:ascii="OpenDyslexic" w:hAnsi="OpenDyslexic"/>
          <w:i/>
        </w:rPr>
        <w:t>The Four Capacities: The purpose of the Curriculum for Excellence</w:t>
      </w:r>
      <w:r w:rsidR="0064257A" w:rsidRPr="00636CAE">
        <w:rPr>
          <w:rFonts w:ascii="OpenDyslexic" w:hAnsi="OpenDyslexic"/>
          <w:i/>
        </w:rPr>
        <w:t>, 2004</w:t>
      </w:r>
    </w:p>
    <w:p w14:paraId="6A319634" w14:textId="0B5C4606" w:rsidR="001E47DD" w:rsidRPr="00636CAE" w:rsidRDefault="001E47DD" w:rsidP="00636CAE">
      <w:pPr>
        <w:rPr>
          <w:rFonts w:ascii="OpenDyslexic" w:hAnsi="OpenDyslexic"/>
          <w:sz w:val="2"/>
        </w:rPr>
      </w:pPr>
    </w:p>
    <w:p w14:paraId="6DF714B1" w14:textId="1CCC3831" w:rsidR="001E47DD" w:rsidRPr="00636CAE" w:rsidRDefault="001E47DD" w:rsidP="00636CAE">
      <w:pPr>
        <w:rPr>
          <w:rFonts w:ascii="OpenDyslexic" w:hAnsi="OpenDyslexic"/>
          <w:u w:val="single"/>
        </w:rPr>
      </w:pPr>
      <w:r w:rsidRPr="00636CAE">
        <w:rPr>
          <w:rFonts w:ascii="OpenDyslexic" w:hAnsi="OpenDyslexic"/>
          <w:u w:val="single"/>
        </w:rPr>
        <w:t>Aim</w:t>
      </w:r>
      <w:r w:rsidR="004D7BF9" w:rsidRPr="00636CAE">
        <w:rPr>
          <w:rFonts w:ascii="OpenDyslexic" w:hAnsi="OpenDyslexic"/>
          <w:u w:val="single"/>
        </w:rPr>
        <w:t>s</w:t>
      </w:r>
    </w:p>
    <w:p w14:paraId="76B2523D" w14:textId="62EB0DB6" w:rsidR="001E47DD" w:rsidRPr="00636CAE" w:rsidRDefault="0041787F" w:rsidP="00636CAE">
      <w:pPr>
        <w:rPr>
          <w:rFonts w:ascii="OpenDyslexic" w:hAnsi="OpenDyslexic"/>
        </w:rPr>
      </w:pPr>
      <w:r w:rsidRPr="00636CAE">
        <w:rPr>
          <w:rFonts w:ascii="OpenDyslexic" w:hAnsi="OpenDyslexic"/>
        </w:rPr>
        <w:t>D</w:t>
      </w:r>
      <w:r w:rsidR="001E47DD" w:rsidRPr="00636CAE">
        <w:rPr>
          <w:rFonts w:ascii="OpenDyslexic" w:hAnsi="OpenDyslexic"/>
        </w:rPr>
        <w:t xml:space="preserve">eliver a Literacy curriculum </w:t>
      </w:r>
      <w:r w:rsidRPr="00636CAE">
        <w:rPr>
          <w:rFonts w:ascii="OpenDyslexic" w:hAnsi="OpenDyslexic"/>
        </w:rPr>
        <w:t>provides learners with</w:t>
      </w:r>
      <w:r w:rsidR="001E47DD" w:rsidRPr="00636CAE">
        <w:rPr>
          <w:rFonts w:ascii="OpenDyslexic" w:hAnsi="OpenDyslexic"/>
        </w:rPr>
        <w:t xml:space="preserve"> the:</w:t>
      </w:r>
    </w:p>
    <w:tbl>
      <w:tblPr>
        <w:tblStyle w:val="TableGrid"/>
        <w:tblW w:w="0" w:type="auto"/>
        <w:tblLook w:val="04A0" w:firstRow="1" w:lastRow="0" w:firstColumn="1" w:lastColumn="0" w:noHBand="0" w:noVBand="1"/>
      </w:tblPr>
      <w:tblGrid>
        <w:gridCol w:w="3485"/>
        <w:gridCol w:w="1743"/>
        <w:gridCol w:w="1576"/>
        <w:gridCol w:w="3652"/>
      </w:tblGrid>
      <w:tr w:rsidR="001E47DD" w:rsidRPr="00636CAE" w14:paraId="035763AE" w14:textId="77777777" w:rsidTr="002B78E5">
        <w:trPr>
          <w:trHeight w:val="727"/>
        </w:trPr>
        <w:tc>
          <w:tcPr>
            <w:tcW w:w="3485" w:type="dxa"/>
            <w:tcBorders>
              <w:top w:val="nil"/>
              <w:left w:val="nil"/>
              <w:bottom w:val="nil"/>
              <w:right w:val="single" w:sz="4" w:space="0" w:color="auto"/>
            </w:tcBorders>
          </w:tcPr>
          <w:p w14:paraId="17A7DC80" w14:textId="77777777" w:rsidR="001E47DD" w:rsidRPr="00636CAE" w:rsidRDefault="001E47DD" w:rsidP="00636CAE">
            <w:pPr>
              <w:rPr>
                <w:rFonts w:ascii="OpenDyslexic" w:hAnsi="OpenDyslexic"/>
                <w:u w:val="single"/>
              </w:rPr>
            </w:pPr>
            <w:r w:rsidRPr="00636CAE">
              <w:rPr>
                <w:rFonts w:ascii="OpenDyslexic" w:hAnsi="OpenDyslexic"/>
                <w:u w:val="single"/>
              </w:rPr>
              <w:t>Challenge and Enjoyment</w:t>
            </w:r>
          </w:p>
          <w:p w14:paraId="3A611B18" w14:textId="3C53F320" w:rsidR="001E47DD" w:rsidRPr="00636CAE" w:rsidRDefault="00AD2128" w:rsidP="00636CAE">
            <w:pPr>
              <w:rPr>
                <w:rFonts w:ascii="OpenDyslexic" w:hAnsi="OpenDyslexic"/>
              </w:rPr>
            </w:pPr>
            <w:r w:rsidRPr="00636CAE">
              <w:rPr>
                <w:rFonts w:ascii="OpenDyslexic" w:hAnsi="OpenDyslexic"/>
              </w:rPr>
              <w:t>Correct difficulty and motivating for all</w:t>
            </w:r>
          </w:p>
        </w:tc>
        <w:tc>
          <w:tcPr>
            <w:tcW w:w="3319" w:type="dxa"/>
            <w:gridSpan w:val="2"/>
            <w:tcBorders>
              <w:left w:val="single" w:sz="4" w:space="0" w:color="auto"/>
              <w:bottom w:val="single" w:sz="4" w:space="0" w:color="auto"/>
              <w:right w:val="single" w:sz="4" w:space="0" w:color="auto"/>
            </w:tcBorders>
          </w:tcPr>
          <w:p w14:paraId="3A593220" w14:textId="52F62697" w:rsidR="001E47DD" w:rsidRPr="00636CAE" w:rsidRDefault="001E47DD" w:rsidP="00636CAE">
            <w:pPr>
              <w:jc w:val="center"/>
              <w:rPr>
                <w:rFonts w:ascii="OpenDyslexic" w:hAnsi="OpenDyslexic"/>
              </w:rPr>
            </w:pPr>
            <w:r w:rsidRPr="00636CAE">
              <w:rPr>
                <w:rFonts w:ascii="OpenDyslexic" w:hAnsi="OpenDyslexic"/>
              </w:rPr>
              <w:t>7 Principles of Curriculum Design</w:t>
            </w:r>
          </w:p>
        </w:tc>
        <w:tc>
          <w:tcPr>
            <w:tcW w:w="3652" w:type="dxa"/>
            <w:tcBorders>
              <w:top w:val="nil"/>
              <w:left w:val="single" w:sz="4" w:space="0" w:color="auto"/>
              <w:bottom w:val="nil"/>
              <w:right w:val="nil"/>
            </w:tcBorders>
          </w:tcPr>
          <w:p w14:paraId="379C95C3" w14:textId="77777777" w:rsidR="001E47DD" w:rsidRPr="002B78E5" w:rsidRDefault="001E47DD" w:rsidP="00636CAE">
            <w:pPr>
              <w:rPr>
                <w:rFonts w:ascii="OpenDyslexic" w:hAnsi="OpenDyslexic"/>
                <w:u w:val="single"/>
              </w:rPr>
            </w:pPr>
            <w:r w:rsidRPr="002B78E5">
              <w:rPr>
                <w:rFonts w:ascii="OpenDyslexic" w:hAnsi="OpenDyslexic"/>
                <w:u w:val="single"/>
              </w:rPr>
              <w:t>Breadth</w:t>
            </w:r>
          </w:p>
          <w:p w14:paraId="0AE4B744" w14:textId="2E6E1CC3" w:rsidR="001E47DD" w:rsidRPr="00636CAE" w:rsidRDefault="001E47DD" w:rsidP="00636CAE">
            <w:pPr>
              <w:rPr>
                <w:rFonts w:ascii="OpenDyslexic" w:hAnsi="OpenDyslexic"/>
              </w:rPr>
            </w:pPr>
            <w:r w:rsidRPr="00636CAE">
              <w:rPr>
                <w:rFonts w:ascii="OpenDyslexic" w:hAnsi="OpenDyslexic"/>
              </w:rPr>
              <w:t>A wide range of experiences</w:t>
            </w:r>
          </w:p>
        </w:tc>
      </w:tr>
      <w:tr w:rsidR="001E47DD" w:rsidRPr="00636CAE" w14:paraId="5C66FF64" w14:textId="77777777" w:rsidTr="002B78E5">
        <w:tc>
          <w:tcPr>
            <w:tcW w:w="3485" w:type="dxa"/>
            <w:tcBorders>
              <w:top w:val="nil"/>
              <w:left w:val="nil"/>
              <w:bottom w:val="nil"/>
              <w:right w:val="nil"/>
            </w:tcBorders>
          </w:tcPr>
          <w:p w14:paraId="0FFCEC63" w14:textId="77777777" w:rsidR="001E47DD" w:rsidRPr="00636CAE" w:rsidRDefault="001E47DD" w:rsidP="00636CAE">
            <w:pPr>
              <w:rPr>
                <w:rFonts w:ascii="OpenDyslexic" w:hAnsi="OpenDyslexic"/>
                <w:u w:val="single"/>
              </w:rPr>
            </w:pPr>
            <w:r w:rsidRPr="00636CAE">
              <w:rPr>
                <w:rFonts w:ascii="OpenDyslexic" w:hAnsi="OpenDyslexic"/>
                <w:u w:val="single"/>
              </w:rPr>
              <w:t>Progression</w:t>
            </w:r>
          </w:p>
          <w:p w14:paraId="4A97B19F" w14:textId="2773A35C" w:rsidR="001E47DD" w:rsidRPr="00636CAE" w:rsidRDefault="00AD2128" w:rsidP="00636CAE">
            <w:pPr>
              <w:rPr>
                <w:rFonts w:ascii="OpenDyslexic" w:hAnsi="OpenDyslexic"/>
              </w:rPr>
            </w:pPr>
            <w:r w:rsidRPr="00636CAE">
              <w:rPr>
                <w:rFonts w:ascii="OpenDyslexic" w:hAnsi="OpenDyslexic"/>
              </w:rPr>
              <w:t>Build on existing learning</w:t>
            </w:r>
          </w:p>
        </w:tc>
        <w:tc>
          <w:tcPr>
            <w:tcW w:w="3319" w:type="dxa"/>
            <w:gridSpan w:val="2"/>
            <w:tcBorders>
              <w:top w:val="single" w:sz="4" w:space="0" w:color="auto"/>
              <w:left w:val="nil"/>
              <w:bottom w:val="nil"/>
              <w:right w:val="nil"/>
            </w:tcBorders>
          </w:tcPr>
          <w:p w14:paraId="58C30755" w14:textId="77777777" w:rsidR="001E47DD" w:rsidRPr="00636CAE" w:rsidRDefault="001E47DD" w:rsidP="00636CAE">
            <w:pPr>
              <w:rPr>
                <w:rFonts w:ascii="OpenDyslexic" w:hAnsi="OpenDyslexic"/>
                <w:u w:val="single"/>
              </w:rPr>
            </w:pPr>
            <w:r w:rsidRPr="00636CAE">
              <w:rPr>
                <w:rFonts w:ascii="OpenDyslexic" w:hAnsi="OpenDyslexic"/>
                <w:u w:val="single"/>
              </w:rPr>
              <w:t>Depth</w:t>
            </w:r>
          </w:p>
          <w:p w14:paraId="38860F6E" w14:textId="4960A1BC" w:rsidR="001E47DD" w:rsidRPr="00636CAE" w:rsidRDefault="001E47DD" w:rsidP="00636CAE">
            <w:pPr>
              <w:rPr>
                <w:rFonts w:ascii="OpenDyslexic" w:hAnsi="OpenDyslexic"/>
              </w:rPr>
            </w:pPr>
            <w:r w:rsidRPr="00636CAE">
              <w:rPr>
                <w:rFonts w:ascii="OpenDyslexic" w:hAnsi="OpenDyslexic"/>
              </w:rPr>
              <w:t>Drilling down into learning</w:t>
            </w:r>
          </w:p>
        </w:tc>
        <w:tc>
          <w:tcPr>
            <w:tcW w:w="3652" w:type="dxa"/>
            <w:tcBorders>
              <w:top w:val="nil"/>
              <w:left w:val="nil"/>
              <w:bottom w:val="nil"/>
              <w:right w:val="nil"/>
            </w:tcBorders>
          </w:tcPr>
          <w:p w14:paraId="5A46B9FB" w14:textId="77777777" w:rsidR="001E47DD" w:rsidRPr="002B78E5" w:rsidRDefault="001E47DD" w:rsidP="00636CAE">
            <w:pPr>
              <w:rPr>
                <w:rFonts w:ascii="OpenDyslexic" w:hAnsi="OpenDyslexic"/>
                <w:u w:val="single"/>
              </w:rPr>
            </w:pPr>
            <w:r w:rsidRPr="002B78E5">
              <w:rPr>
                <w:rFonts w:ascii="OpenDyslexic" w:hAnsi="OpenDyslexic"/>
                <w:u w:val="single"/>
              </w:rPr>
              <w:t>Personalisation and Choice</w:t>
            </w:r>
          </w:p>
          <w:p w14:paraId="0A0AD3AB" w14:textId="0037E346" w:rsidR="00AD2128" w:rsidRPr="00636CAE" w:rsidRDefault="00AD2128" w:rsidP="00636CAE">
            <w:pPr>
              <w:rPr>
                <w:rFonts w:ascii="OpenDyslexic" w:hAnsi="OpenDyslexic"/>
              </w:rPr>
            </w:pPr>
            <w:r w:rsidRPr="00636CAE">
              <w:rPr>
                <w:rFonts w:ascii="OpenDyslexic" w:hAnsi="OpenDyslexic"/>
              </w:rPr>
              <w:t>Pupil-led and suits individual learners</w:t>
            </w:r>
          </w:p>
        </w:tc>
      </w:tr>
      <w:tr w:rsidR="001E47DD" w:rsidRPr="00636CAE" w14:paraId="1F132C2C" w14:textId="77777777" w:rsidTr="001E47DD">
        <w:tc>
          <w:tcPr>
            <w:tcW w:w="5228" w:type="dxa"/>
            <w:gridSpan w:val="2"/>
            <w:tcBorders>
              <w:top w:val="nil"/>
              <w:left w:val="nil"/>
              <w:bottom w:val="nil"/>
              <w:right w:val="nil"/>
            </w:tcBorders>
          </w:tcPr>
          <w:p w14:paraId="23BDDA33" w14:textId="77777777" w:rsidR="001E47DD" w:rsidRPr="00636CAE" w:rsidRDefault="001E47DD" w:rsidP="00636CAE">
            <w:pPr>
              <w:rPr>
                <w:rFonts w:ascii="OpenDyslexic" w:hAnsi="OpenDyslexic"/>
                <w:u w:val="single"/>
              </w:rPr>
            </w:pPr>
            <w:r w:rsidRPr="00636CAE">
              <w:rPr>
                <w:rFonts w:ascii="OpenDyslexic" w:hAnsi="OpenDyslexic"/>
                <w:u w:val="single"/>
              </w:rPr>
              <w:t>Coherence</w:t>
            </w:r>
          </w:p>
          <w:p w14:paraId="47E39E34" w14:textId="07E59265" w:rsidR="001E47DD" w:rsidRPr="00636CAE" w:rsidRDefault="001E47DD" w:rsidP="00636CAE">
            <w:pPr>
              <w:rPr>
                <w:rFonts w:ascii="OpenDyslexic" w:hAnsi="OpenDyslexic"/>
              </w:rPr>
            </w:pPr>
            <w:r w:rsidRPr="00636CAE">
              <w:rPr>
                <w:rFonts w:ascii="OpenDyslexic" w:hAnsi="OpenDyslexic"/>
              </w:rPr>
              <w:t>Links between areas of learning</w:t>
            </w:r>
          </w:p>
        </w:tc>
        <w:tc>
          <w:tcPr>
            <w:tcW w:w="5228" w:type="dxa"/>
            <w:gridSpan w:val="2"/>
            <w:tcBorders>
              <w:top w:val="nil"/>
              <w:left w:val="nil"/>
              <w:bottom w:val="nil"/>
              <w:right w:val="nil"/>
            </w:tcBorders>
          </w:tcPr>
          <w:p w14:paraId="31E13B9B" w14:textId="77777777" w:rsidR="001E47DD" w:rsidRPr="00636CAE" w:rsidRDefault="001E47DD" w:rsidP="00636CAE">
            <w:pPr>
              <w:rPr>
                <w:rFonts w:ascii="OpenDyslexic" w:hAnsi="OpenDyslexic"/>
                <w:u w:val="single"/>
              </w:rPr>
            </w:pPr>
            <w:r w:rsidRPr="00636CAE">
              <w:rPr>
                <w:rFonts w:ascii="OpenDyslexic" w:hAnsi="OpenDyslexic"/>
                <w:u w:val="single"/>
              </w:rPr>
              <w:t>Relevance</w:t>
            </w:r>
          </w:p>
          <w:p w14:paraId="2326B5A4" w14:textId="4D9B5E9A" w:rsidR="001E47DD" w:rsidRPr="00636CAE" w:rsidRDefault="001E47DD" w:rsidP="00636CAE">
            <w:pPr>
              <w:rPr>
                <w:rFonts w:ascii="OpenDyslexic" w:hAnsi="OpenDyslexic"/>
              </w:rPr>
            </w:pPr>
            <w:r w:rsidRPr="00636CAE">
              <w:rPr>
                <w:rFonts w:ascii="OpenDyslexic" w:hAnsi="OpenDyslexic"/>
              </w:rPr>
              <w:t>Using learning in real life</w:t>
            </w:r>
          </w:p>
        </w:tc>
      </w:tr>
    </w:tbl>
    <w:p w14:paraId="7394DBD8" w14:textId="77777777" w:rsidR="001E47DD" w:rsidRPr="00636CAE" w:rsidRDefault="001E47DD" w:rsidP="00636CAE">
      <w:pPr>
        <w:rPr>
          <w:rFonts w:ascii="OpenDyslexic" w:hAnsi="OpenDyslexic"/>
        </w:rPr>
      </w:pPr>
    </w:p>
    <w:p w14:paraId="32CB993B" w14:textId="77777777" w:rsidR="002B78E5" w:rsidRDefault="002B78E5" w:rsidP="00636CAE">
      <w:pPr>
        <w:rPr>
          <w:rFonts w:ascii="OpenDyslexic" w:hAnsi="OpenDyslexic"/>
          <w:u w:val="single"/>
        </w:rPr>
      </w:pPr>
    </w:p>
    <w:p w14:paraId="34D29C29" w14:textId="2398AA57" w:rsidR="00C309DB" w:rsidRPr="00636CAE" w:rsidRDefault="00EC2CE5" w:rsidP="00636CAE">
      <w:pPr>
        <w:rPr>
          <w:rFonts w:ascii="OpenDyslexic" w:hAnsi="OpenDyslexic"/>
          <w:u w:val="single"/>
        </w:rPr>
      </w:pPr>
      <w:r w:rsidRPr="00636CAE">
        <w:rPr>
          <w:rFonts w:ascii="OpenDyslexic" w:hAnsi="OpenDyslexic"/>
          <w:u w:val="single"/>
        </w:rPr>
        <w:lastRenderedPageBreak/>
        <w:t>Teaching Standards and Expectations</w:t>
      </w:r>
    </w:p>
    <w:p w14:paraId="2CB93A2D" w14:textId="14E51E93" w:rsidR="00C309DB" w:rsidRPr="002B78E5" w:rsidRDefault="00C309DB" w:rsidP="00636CAE">
      <w:pPr>
        <w:rPr>
          <w:rFonts w:ascii="OpenDyslexic" w:hAnsi="OpenDyslexic"/>
          <w:b/>
          <w:sz w:val="18"/>
          <w:u w:val="single"/>
        </w:rPr>
      </w:pPr>
      <w:r w:rsidRPr="002B78E5">
        <w:rPr>
          <w:rFonts w:ascii="OpenDyslexic" w:hAnsi="OpenDyslexic"/>
          <w:b/>
          <w:sz w:val="18"/>
          <w:u w:val="single"/>
        </w:rPr>
        <w:t>Spelling</w:t>
      </w:r>
    </w:p>
    <w:p w14:paraId="58F990C9" w14:textId="77777777" w:rsidR="00C309DB" w:rsidRPr="00636CAE" w:rsidRDefault="00C309DB" w:rsidP="00636CAE">
      <w:pPr>
        <w:rPr>
          <w:rFonts w:ascii="OpenDyslexic" w:hAnsi="OpenDyslexic"/>
          <w:sz w:val="16"/>
          <w:u w:val="single"/>
        </w:rPr>
      </w:pPr>
      <w:r w:rsidRPr="00636CAE">
        <w:rPr>
          <w:rFonts w:ascii="OpenDyslexic" w:hAnsi="OpenDyslexic"/>
          <w:sz w:val="16"/>
          <w:u w:val="single"/>
        </w:rPr>
        <w:t>Planning</w:t>
      </w:r>
    </w:p>
    <w:p w14:paraId="793450F3" w14:textId="77777777" w:rsidR="00C309DB" w:rsidRPr="00636CAE" w:rsidRDefault="00C309DB" w:rsidP="00636CAE">
      <w:pPr>
        <w:rPr>
          <w:rFonts w:ascii="OpenDyslexic" w:hAnsi="OpenDyslexic"/>
          <w:sz w:val="16"/>
        </w:rPr>
      </w:pPr>
      <w:r w:rsidRPr="00636CAE">
        <w:rPr>
          <w:rFonts w:ascii="OpenDyslexic" w:hAnsi="OpenDyslexic"/>
          <w:sz w:val="16"/>
        </w:rPr>
        <w:t xml:space="preserve">LIT0-21a, 1-21a and 2-21a.  </w:t>
      </w:r>
    </w:p>
    <w:p w14:paraId="4784D9F3" w14:textId="1DB40152" w:rsidR="00C309DB" w:rsidRPr="00636CAE" w:rsidRDefault="00C309DB" w:rsidP="00636CAE">
      <w:pPr>
        <w:rPr>
          <w:rFonts w:ascii="OpenDyslexic" w:hAnsi="OpenDyslexic"/>
          <w:sz w:val="16"/>
        </w:rPr>
      </w:pPr>
      <w:r w:rsidRPr="00636CAE">
        <w:rPr>
          <w:rFonts w:ascii="OpenDyslexic" w:hAnsi="OpenDyslexic"/>
          <w:sz w:val="16"/>
        </w:rPr>
        <w:t>Forward plans</w:t>
      </w:r>
      <w:r w:rsidR="006D6F1A" w:rsidRPr="00636CAE">
        <w:rPr>
          <w:rFonts w:ascii="OpenDyslexic" w:hAnsi="OpenDyslexic"/>
          <w:sz w:val="16"/>
        </w:rPr>
        <w:t xml:space="preserve"> with clear progression</w:t>
      </w:r>
      <w:r w:rsidRPr="00636CAE">
        <w:rPr>
          <w:rFonts w:ascii="OpenDyslexic" w:hAnsi="OpenDyslexic"/>
          <w:sz w:val="16"/>
        </w:rPr>
        <w:t xml:space="preserve"> can be found</w:t>
      </w:r>
      <w:r w:rsidR="00AD2128" w:rsidRPr="00636CAE">
        <w:rPr>
          <w:rFonts w:ascii="OpenDyslexic" w:hAnsi="OpenDyslexic"/>
          <w:sz w:val="16"/>
        </w:rPr>
        <w:t xml:space="preserve">: </w:t>
      </w:r>
      <w:proofErr w:type="spellStart"/>
      <w:r w:rsidRPr="00636CAE">
        <w:rPr>
          <w:rFonts w:ascii="OpenDyslexic" w:hAnsi="OpenDyslexic"/>
          <w:sz w:val="16"/>
        </w:rPr>
        <w:t>Sharepoint</w:t>
      </w:r>
      <w:proofErr w:type="spellEnd"/>
      <w:r w:rsidRPr="00636CAE">
        <w:rPr>
          <w:rFonts w:ascii="OpenDyslexic" w:hAnsi="OpenDyslexic"/>
          <w:sz w:val="16"/>
        </w:rPr>
        <w:t xml:space="preserve"> &gt; Forward Planning Masters &gt; Literacy &gt; Spelling &gt; </w:t>
      </w:r>
    </w:p>
    <w:p w14:paraId="4EAA1D89" w14:textId="77777777" w:rsidR="00C309DB" w:rsidRPr="00636CAE" w:rsidRDefault="00C309DB" w:rsidP="00636CAE">
      <w:pPr>
        <w:rPr>
          <w:rFonts w:ascii="OpenDyslexic" w:hAnsi="OpenDyslexic"/>
          <w:sz w:val="16"/>
        </w:rPr>
      </w:pPr>
      <w:r w:rsidRPr="00636CAE">
        <w:rPr>
          <w:rFonts w:ascii="OpenDyslexic" w:hAnsi="OpenDyslexic"/>
          <w:sz w:val="16"/>
        </w:rPr>
        <w:t>P1 – Phonics Planner JP &amp; AL</w:t>
      </w:r>
    </w:p>
    <w:p w14:paraId="6F3BFDF0" w14:textId="77777777" w:rsidR="00C309DB" w:rsidRPr="00636CAE" w:rsidRDefault="00C309DB" w:rsidP="00636CAE">
      <w:pPr>
        <w:rPr>
          <w:rFonts w:ascii="OpenDyslexic" w:hAnsi="OpenDyslexic"/>
          <w:sz w:val="16"/>
        </w:rPr>
      </w:pPr>
      <w:r w:rsidRPr="00636CAE">
        <w:rPr>
          <w:rFonts w:ascii="OpenDyslexic" w:hAnsi="OpenDyslexic"/>
          <w:sz w:val="16"/>
        </w:rPr>
        <w:t>P2 – Spelling Planner AL2</w:t>
      </w:r>
    </w:p>
    <w:p w14:paraId="6B89D2FA" w14:textId="77777777" w:rsidR="00C309DB" w:rsidRPr="00636CAE" w:rsidRDefault="00C309DB" w:rsidP="00636CAE">
      <w:pPr>
        <w:rPr>
          <w:rFonts w:ascii="OpenDyslexic" w:hAnsi="OpenDyslexic"/>
          <w:sz w:val="16"/>
        </w:rPr>
      </w:pPr>
      <w:r w:rsidRPr="00636CAE">
        <w:rPr>
          <w:rFonts w:ascii="OpenDyslexic" w:hAnsi="OpenDyslexic"/>
          <w:sz w:val="16"/>
        </w:rPr>
        <w:t>P3 – Spelling Planner AL3</w:t>
      </w:r>
    </w:p>
    <w:p w14:paraId="216FA527" w14:textId="77777777" w:rsidR="00C309DB" w:rsidRPr="00636CAE" w:rsidRDefault="00C309DB" w:rsidP="00636CAE">
      <w:pPr>
        <w:rPr>
          <w:rFonts w:ascii="OpenDyslexic" w:hAnsi="OpenDyslexic"/>
          <w:sz w:val="16"/>
        </w:rPr>
      </w:pPr>
      <w:r w:rsidRPr="00636CAE">
        <w:rPr>
          <w:rFonts w:ascii="OpenDyslexic" w:hAnsi="OpenDyslexic"/>
          <w:sz w:val="16"/>
        </w:rPr>
        <w:t>P4/5 – Spelling Planner AL 4-5</w:t>
      </w:r>
    </w:p>
    <w:p w14:paraId="531F8509" w14:textId="64472FCC" w:rsidR="00C309DB" w:rsidRPr="00636CAE" w:rsidRDefault="00C309DB" w:rsidP="00636CAE">
      <w:pPr>
        <w:rPr>
          <w:rFonts w:ascii="OpenDyslexic" w:hAnsi="OpenDyslexic"/>
          <w:sz w:val="16"/>
        </w:rPr>
      </w:pPr>
      <w:r w:rsidRPr="00636CAE">
        <w:rPr>
          <w:rFonts w:ascii="OpenDyslexic" w:hAnsi="OpenDyslexic"/>
          <w:sz w:val="16"/>
        </w:rPr>
        <w:t>P6/7 – Spelling Planner AL 6-7</w:t>
      </w:r>
    </w:p>
    <w:p w14:paraId="1A018AF1" w14:textId="73978DCF" w:rsidR="00A82862" w:rsidRPr="00636CAE" w:rsidRDefault="00A82862" w:rsidP="00636CAE">
      <w:pPr>
        <w:rPr>
          <w:rFonts w:ascii="OpenDyslexic" w:hAnsi="OpenDyslexic"/>
          <w:sz w:val="16"/>
        </w:rPr>
      </w:pPr>
      <w:r w:rsidRPr="00636CAE">
        <w:rPr>
          <w:rFonts w:ascii="OpenDyslexic" w:hAnsi="OpenDyslexic"/>
          <w:sz w:val="16"/>
        </w:rPr>
        <w:t>PAT, Toe by Toe and Word Wasp are used to support those with specific difficulties.</w:t>
      </w:r>
    </w:p>
    <w:p w14:paraId="18283869" w14:textId="7137B89D" w:rsidR="00A82862" w:rsidRPr="00636CAE" w:rsidRDefault="00A82862" w:rsidP="00636CAE">
      <w:pPr>
        <w:rPr>
          <w:rFonts w:ascii="OpenDyslexic" w:hAnsi="OpenDyslexic"/>
          <w:sz w:val="16"/>
        </w:rPr>
      </w:pPr>
      <w:r w:rsidRPr="00636CAE">
        <w:rPr>
          <w:rFonts w:ascii="OpenDyslexic" w:hAnsi="OpenDyslexic"/>
          <w:sz w:val="16"/>
        </w:rPr>
        <w:t>The online resource, ‘</w:t>
      </w:r>
      <w:proofErr w:type="spellStart"/>
      <w:r w:rsidRPr="00636CAE">
        <w:rPr>
          <w:rFonts w:ascii="OpenDyslexic" w:hAnsi="OpenDyslexic"/>
          <w:sz w:val="16"/>
        </w:rPr>
        <w:t>Nessy</w:t>
      </w:r>
      <w:proofErr w:type="spellEnd"/>
      <w:r w:rsidRPr="00636CAE">
        <w:rPr>
          <w:rFonts w:ascii="OpenDyslexic" w:hAnsi="OpenDyslexic"/>
          <w:sz w:val="16"/>
        </w:rPr>
        <w:t>’ is also used at home to support learners as required.</w:t>
      </w:r>
    </w:p>
    <w:p w14:paraId="7B3F8920" w14:textId="77777777" w:rsidR="00C309DB" w:rsidRPr="00636CAE" w:rsidRDefault="00C309DB" w:rsidP="00636CAE">
      <w:pPr>
        <w:rPr>
          <w:rFonts w:ascii="OpenDyslexic" w:hAnsi="OpenDyslexic"/>
          <w:sz w:val="16"/>
          <w:u w:val="single"/>
        </w:rPr>
      </w:pPr>
      <w:r w:rsidRPr="00636CAE">
        <w:rPr>
          <w:rFonts w:ascii="OpenDyslexic" w:hAnsi="OpenDyslexic"/>
          <w:sz w:val="16"/>
          <w:u w:val="single"/>
        </w:rPr>
        <w:t>Teaching and Learning</w:t>
      </w:r>
    </w:p>
    <w:p w14:paraId="4F7C8F2E" w14:textId="77777777" w:rsidR="00C309DB" w:rsidRPr="00636CAE" w:rsidRDefault="00C309DB" w:rsidP="00636CAE">
      <w:pPr>
        <w:rPr>
          <w:rFonts w:ascii="OpenDyslexic" w:hAnsi="OpenDyslexic"/>
          <w:sz w:val="16"/>
        </w:rPr>
      </w:pPr>
      <w:r w:rsidRPr="00636CAE">
        <w:rPr>
          <w:rFonts w:ascii="OpenDyslexic" w:hAnsi="OpenDyslexic"/>
          <w:sz w:val="16"/>
        </w:rPr>
        <w:t>Broadly speaking, use an Active Literacy approach.</w:t>
      </w:r>
    </w:p>
    <w:p w14:paraId="788DA99B" w14:textId="571699A3" w:rsidR="00C309DB" w:rsidRPr="00636CAE" w:rsidRDefault="00AD2128" w:rsidP="00636CAE">
      <w:pPr>
        <w:rPr>
          <w:rFonts w:ascii="OpenDyslexic" w:hAnsi="OpenDyslexic"/>
          <w:sz w:val="16"/>
        </w:rPr>
      </w:pPr>
      <w:r w:rsidRPr="00636CAE">
        <w:rPr>
          <w:rFonts w:ascii="OpenDyslexic" w:hAnsi="OpenDyslexic"/>
          <w:sz w:val="16"/>
        </w:rPr>
        <w:t>Early</w:t>
      </w:r>
      <w:r w:rsidR="00C309DB" w:rsidRPr="00636CAE">
        <w:rPr>
          <w:rFonts w:ascii="OpenDyslexic" w:hAnsi="OpenDyslexic"/>
          <w:sz w:val="16"/>
        </w:rPr>
        <w:t xml:space="preserve"> </w:t>
      </w:r>
      <w:r w:rsidRPr="00636CAE">
        <w:rPr>
          <w:rFonts w:ascii="OpenDyslexic" w:hAnsi="OpenDyslexic"/>
          <w:sz w:val="16"/>
        </w:rPr>
        <w:t xml:space="preserve">Level </w:t>
      </w:r>
      <w:r w:rsidR="00C309DB" w:rsidRPr="00636CAE">
        <w:rPr>
          <w:rFonts w:ascii="OpenDyslexic" w:hAnsi="OpenDyslexic"/>
          <w:sz w:val="16"/>
        </w:rPr>
        <w:t>- 2 Day Rotation</w:t>
      </w:r>
    </w:p>
    <w:p w14:paraId="6DB08D9A" w14:textId="77777777" w:rsidR="00C309DB" w:rsidRPr="00636CAE" w:rsidRDefault="00C309DB" w:rsidP="00636CAE">
      <w:pPr>
        <w:rPr>
          <w:rFonts w:ascii="OpenDyslexic" w:hAnsi="OpenDyslexic"/>
          <w:sz w:val="16"/>
        </w:rPr>
      </w:pPr>
      <w:r w:rsidRPr="00636CAE">
        <w:rPr>
          <w:rFonts w:ascii="OpenDyslexic" w:hAnsi="OpenDyslexic"/>
          <w:sz w:val="16"/>
        </w:rPr>
        <w:t>1 – Intro to phoneme or common word</w:t>
      </w:r>
    </w:p>
    <w:p w14:paraId="2935352C" w14:textId="77777777" w:rsidR="00C309DB" w:rsidRPr="00636CAE" w:rsidRDefault="00C309DB" w:rsidP="00636CAE">
      <w:pPr>
        <w:rPr>
          <w:rFonts w:ascii="OpenDyslexic" w:hAnsi="OpenDyslexic"/>
          <w:sz w:val="16"/>
        </w:rPr>
      </w:pPr>
      <w:r w:rsidRPr="00636CAE">
        <w:rPr>
          <w:rFonts w:ascii="OpenDyslexic" w:hAnsi="OpenDyslexic"/>
          <w:sz w:val="16"/>
        </w:rPr>
        <w:t>2 – Revision of phoneme or common word</w:t>
      </w:r>
    </w:p>
    <w:p w14:paraId="7945A5EF" w14:textId="6EF086B4" w:rsidR="00C309DB" w:rsidRPr="00636CAE" w:rsidRDefault="00AD2128" w:rsidP="00636CAE">
      <w:pPr>
        <w:rPr>
          <w:rFonts w:ascii="OpenDyslexic" w:hAnsi="OpenDyslexic"/>
          <w:sz w:val="16"/>
        </w:rPr>
      </w:pPr>
      <w:r w:rsidRPr="00636CAE">
        <w:rPr>
          <w:rFonts w:ascii="OpenDyslexic" w:hAnsi="OpenDyslexic"/>
          <w:sz w:val="16"/>
        </w:rPr>
        <w:t>First</w:t>
      </w:r>
      <w:r w:rsidR="00C309DB" w:rsidRPr="00636CAE">
        <w:rPr>
          <w:rFonts w:ascii="OpenDyslexic" w:hAnsi="OpenDyslexic"/>
          <w:sz w:val="16"/>
        </w:rPr>
        <w:t xml:space="preserve"> </w:t>
      </w:r>
      <w:r w:rsidRPr="00636CAE">
        <w:rPr>
          <w:rFonts w:ascii="OpenDyslexic" w:hAnsi="OpenDyslexic"/>
          <w:sz w:val="16"/>
        </w:rPr>
        <w:t xml:space="preserve">Level </w:t>
      </w:r>
      <w:r w:rsidR="00C309DB" w:rsidRPr="00636CAE">
        <w:rPr>
          <w:rFonts w:ascii="OpenDyslexic" w:hAnsi="OpenDyslexic"/>
          <w:sz w:val="16"/>
        </w:rPr>
        <w:t>- 4 Day Rotation</w:t>
      </w:r>
    </w:p>
    <w:p w14:paraId="7FFBB091" w14:textId="77777777" w:rsidR="00C309DB" w:rsidRPr="00636CAE" w:rsidRDefault="00C309DB" w:rsidP="00636CAE">
      <w:pPr>
        <w:rPr>
          <w:rFonts w:ascii="OpenDyslexic" w:hAnsi="OpenDyslexic"/>
          <w:sz w:val="16"/>
        </w:rPr>
      </w:pPr>
      <w:r w:rsidRPr="00636CAE">
        <w:rPr>
          <w:rFonts w:ascii="OpenDyslexic" w:hAnsi="OpenDyslexic"/>
          <w:sz w:val="16"/>
        </w:rPr>
        <w:t>1 – Intro to phoneme</w:t>
      </w:r>
    </w:p>
    <w:p w14:paraId="75B1967F" w14:textId="77777777" w:rsidR="00C309DB" w:rsidRPr="00636CAE" w:rsidRDefault="00C309DB" w:rsidP="00636CAE">
      <w:pPr>
        <w:rPr>
          <w:rFonts w:ascii="OpenDyslexic" w:hAnsi="OpenDyslexic"/>
          <w:sz w:val="16"/>
        </w:rPr>
      </w:pPr>
      <w:r w:rsidRPr="00636CAE">
        <w:rPr>
          <w:rFonts w:ascii="OpenDyslexic" w:hAnsi="OpenDyslexic"/>
          <w:sz w:val="16"/>
        </w:rPr>
        <w:t>2-4 – Activities</w:t>
      </w:r>
    </w:p>
    <w:p w14:paraId="38E76EAA" w14:textId="53A93E4A" w:rsidR="00C309DB" w:rsidRPr="00636CAE" w:rsidRDefault="00AD2128" w:rsidP="00636CAE">
      <w:pPr>
        <w:rPr>
          <w:rFonts w:ascii="OpenDyslexic" w:hAnsi="OpenDyslexic"/>
          <w:sz w:val="16"/>
        </w:rPr>
      </w:pPr>
      <w:r w:rsidRPr="00636CAE">
        <w:rPr>
          <w:rFonts w:ascii="OpenDyslexic" w:hAnsi="OpenDyslexic"/>
          <w:sz w:val="16"/>
        </w:rPr>
        <w:t>Second Level</w:t>
      </w:r>
      <w:r w:rsidR="00C309DB" w:rsidRPr="00636CAE">
        <w:rPr>
          <w:rFonts w:ascii="OpenDyslexic" w:hAnsi="OpenDyslexic"/>
          <w:sz w:val="16"/>
        </w:rPr>
        <w:t xml:space="preserve"> - 4 Day Rotation</w:t>
      </w:r>
    </w:p>
    <w:p w14:paraId="218D3239" w14:textId="04BCE96A" w:rsidR="00C309DB" w:rsidRPr="00636CAE" w:rsidRDefault="00C309DB" w:rsidP="00636CAE">
      <w:pPr>
        <w:rPr>
          <w:rFonts w:ascii="OpenDyslexic" w:hAnsi="OpenDyslexic"/>
          <w:sz w:val="16"/>
        </w:rPr>
      </w:pPr>
      <w:r w:rsidRPr="00636CAE">
        <w:rPr>
          <w:rFonts w:ascii="OpenDyslexic" w:hAnsi="OpenDyslexic"/>
          <w:sz w:val="16"/>
        </w:rPr>
        <w:t>1 – Intro to phoneme</w:t>
      </w:r>
      <w:r w:rsidR="00AD2128" w:rsidRPr="00636CAE">
        <w:rPr>
          <w:rFonts w:ascii="OpenDyslexic" w:hAnsi="OpenDyslexic"/>
          <w:sz w:val="16"/>
        </w:rPr>
        <w:t xml:space="preserve"> and reciprocal teaching</w:t>
      </w:r>
    </w:p>
    <w:p w14:paraId="7D6F3D1D" w14:textId="70B33DE8" w:rsidR="00C309DB" w:rsidRPr="00636CAE" w:rsidRDefault="00AD2128" w:rsidP="00636CAE">
      <w:pPr>
        <w:rPr>
          <w:rFonts w:ascii="OpenDyslexic" w:hAnsi="OpenDyslexic"/>
          <w:sz w:val="16"/>
        </w:rPr>
      </w:pPr>
      <w:r w:rsidRPr="00636CAE">
        <w:rPr>
          <w:rFonts w:ascii="OpenDyslexic" w:hAnsi="OpenDyslexic"/>
          <w:sz w:val="16"/>
        </w:rPr>
        <w:t xml:space="preserve">2 and </w:t>
      </w:r>
      <w:r w:rsidR="00C309DB" w:rsidRPr="00636CAE">
        <w:rPr>
          <w:rFonts w:ascii="OpenDyslexic" w:hAnsi="OpenDyslexic"/>
          <w:sz w:val="16"/>
        </w:rPr>
        <w:t>3 – Activities, including diacritical marking</w:t>
      </w:r>
    </w:p>
    <w:p w14:paraId="2F887454" w14:textId="77777777" w:rsidR="00C309DB" w:rsidRPr="00636CAE" w:rsidRDefault="00C309DB" w:rsidP="00636CAE">
      <w:pPr>
        <w:rPr>
          <w:rFonts w:ascii="OpenDyslexic" w:hAnsi="OpenDyslexic"/>
          <w:sz w:val="16"/>
        </w:rPr>
      </w:pPr>
      <w:r w:rsidRPr="00636CAE">
        <w:rPr>
          <w:rFonts w:ascii="OpenDyslexic" w:hAnsi="OpenDyslexic"/>
          <w:sz w:val="16"/>
        </w:rPr>
        <w:t>4 – Dictation</w:t>
      </w:r>
    </w:p>
    <w:p w14:paraId="20E3787C" w14:textId="77777777" w:rsidR="00C309DB" w:rsidRPr="00636CAE" w:rsidRDefault="00C309DB" w:rsidP="00636CAE">
      <w:pPr>
        <w:rPr>
          <w:rFonts w:ascii="OpenDyslexic" w:hAnsi="OpenDyslexic"/>
          <w:sz w:val="16"/>
          <w:u w:val="single"/>
        </w:rPr>
      </w:pPr>
      <w:r w:rsidRPr="00636CAE">
        <w:rPr>
          <w:rFonts w:ascii="OpenDyslexic" w:hAnsi="OpenDyslexic"/>
          <w:sz w:val="16"/>
          <w:u w:val="single"/>
        </w:rPr>
        <w:t xml:space="preserve">Assessment and Feedback </w:t>
      </w:r>
    </w:p>
    <w:p w14:paraId="5191E8D7" w14:textId="77777777" w:rsidR="00C309DB" w:rsidRPr="00636CAE" w:rsidRDefault="00C309DB" w:rsidP="00636CAE">
      <w:pPr>
        <w:rPr>
          <w:rFonts w:ascii="OpenDyslexic" w:hAnsi="OpenDyslexic"/>
          <w:sz w:val="16"/>
        </w:rPr>
      </w:pPr>
      <w:r w:rsidRPr="00636CAE">
        <w:rPr>
          <w:rFonts w:ascii="OpenDyslexic" w:hAnsi="OpenDyslexic"/>
          <w:sz w:val="16"/>
        </w:rPr>
        <w:t xml:space="preserve">Formative - through spelling quality in written tasks and dictation scores.  </w:t>
      </w:r>
    </w:p>
    <w:p w14:paraId="659E57FF" w14:textId="3972320B" w:rsidR="00C309DB" w:rsidRPr="00636CAE" w:rsidRDefault="00C309DB" w:rsidP="00636CAE">
      <w:pPr>
        <w:rPr>
          <w:rFonts w:ascii="OpenDyslexic" w:hAnsi="OpenDyslexic"/>
          <w:sz w:val="16"/>
        </w:rPr>
      </w:pPr>
      <w:r w:rsidRPr="00636CAE">
        <w:rPr>
          <w:rFonts w:ascii="OpenDyslexic" w:hAnsi="OpenDyslexic"/>
          <w:sz w:val="16"/>
        </w:rPr>
        <w:t xml:space="preserve">Summative - through tracking twice a year using the </w:t>
      </w:r>
      <w:proofErr w:type="spellStart"/>
      <w:r w:rsidRPr="00636CAE">
        <w:rPr>
          <w:rFonts w:ascii="OpenDyslexic" w:hAnsi="OpenDyslexic"/>
          <w:sz w:val="16"/>
        </w:rPr>
        <w:t>Schonell</w:t>
      </w:r>
      <w:proofErr w:type="spellEnd"/>
      <w:r w:rsidRPr="00636CAE">
        <w:rPr>
          <w:rFonts w:ascii="OpenDyslexic" w:hAnsi="OpenDyslexic"/>
          <w:sz w:val="16"/>
        </w:rPr>
        <w:t xml:space="preserve"> Spelling Assessment</w:t>
      </w:r>
      <w:r w:rsidR="00AD2128" w:rsidRPr="00636CAE">
        <w:rPr>
          <w:rFonts w:ascii="OpenDyslexic" w:hAnsi="OpenDyslexic"/>
          <w:sz w:val="16"/>
        </w:rPr>
        <w:t>.</w:t>
      </w:r>
      <w:r w:rsidRPr="00636CAE">
        <w:rPr>
          <w:rFonts w:ascii="OpenDyslexic" w:hAnsi="OpenDyslexic"/>
          <w:sz w:val="16"/>
        </w:rPr>
        <w:t xml:space="preserve">  </w:t>
      </w:r>
    </w:p>
    <w:p w14:paraId="06A2ADF4" w14:textId="77777777" w:rsidR="00C309DB" w:rsidRPr="00636CAE" w:rsidRDefault="00C309DB" w:rsidP="00636CAE">
      <w:pPr>
        <w:rPr>
          <w:rFonts w:ascii="OpenDyslexic" w:hAnsi="OpenDyslexic"/>
          <w:sz w:val="16"/>
        </w:rPr>
      </w:pPr>
      <w:r w:rsidRPr="00636CAE">
        <w:rPr>
          <w:rFonts w:ascii="OpenDyslexic" w:hAnsi="OpenDyslexic"/>
          <w:sz w:val="16"/>
        </w:rPr>
        <w:t>Self, peer and teacher marking and feedback.</w:t>
      </w:r>
    </w:p>
    <w:p w14:paraId="29F814BA" w14:textId="77777777" w:rsidR="00C309DB" w:rsidRPr="00636CAE" w:rsidRDefault="00C309DB" w:rsidP="00636CAE">
      <w:pPr>
        <w:rPr>
          <w:rFonts w:ascii="OpenDyslexic" w:hAnsi="OpenDyslexic"/>
          <w:sz w:val="16"/>
          <w:u w:val="single"/>
        </w:rPr>
      </w:pPr>
      <w:r w:rsidRPr="00636CAE">
        <w:rPr>
          <w:rFonts w:ascii="OpenDyslexic" w:hAnsi="OpenDyslexic"/>
          <w:sz w:val="16"/>
          <w:u w:val="single"/>
        </w:rPr>
        <w:t>Evaluation and Next Steps</w:t>
      </w:r>
    </w:p>
    <w:p w14:paraId="2D3FE80E" w14:textId="77777777" w:rsidR="00C309DB" w:rsidRPr="00636CAE" w:rsidRDefault="00C309DB" w:rsidP="00636CAE">
      <w:pPr>
        <w:rPr>
          <w:rFonts w:ascii="OpenDyslexic" w:hAnsi="OpenDyslexic"/>
          <w:sz w:val="16"/>
        </w:rPr>
      </w:pPr>
      <w:r w:rsidRPr="00636CAE">
        <w:rPr>
          <w:rFonts w:ascii="OpenDyslexic" w:hAnsi="OpenDyslexic"/>
          <w:sz w:val="16"/>
        </w:rPr>
        <w:t xml:space="preserve">Assessments are evaluated in terms of barriers and interventions needed and their impact.  </w:t>
      </w:r>
    </w:p>
    <w:p w14:paraId="53412759" w14:textId="1B43AA34" w:rsidR="00C309DB" w:rsidRPr="00636CAE" w:rsidRDefault="00C309DB" w:rsidP="00636CAE">
      <w:pPr>
        <w:rPr>
          <w:rFonts w:ascii="OpenDyslexic" w:hAnsi="OpenDyslexic"/>
          <w:sz w:val="16"/>
        </w:rPr>
      </w:pPr>
      <w:r w:rsidRPr="00636CAE">
        <w:rPr>
          <w:rFonts w:ascii="OpenDyslexic" w:hAnsi="OpenDyslexic"/>
          <w:sz w:val="16"/>
        </w:rPr>
        <w:t>Evaluation of feedback informs next steps in learning.</w:t>
      </w:r>
    </w:p>
    <w:p w14:paraId="0DE5447E" w14:textId="4B0B92E1" w:rsidR="00C309DB" w:rsidRDefault="00C309DB" w:rsidP="00636CAE">
      <w:pPr>
        <w:rPr>
          <w:rFonts w:ascii="OpenDyslexic" w:hAnsi="OpenDyslexic"/>
          <w:sz w:val="16"/>
        </w:rPr>
      </w:pPr>
    </w:p>
    <w:p w14:paraId="160E9776" w14:textId="77777777" w:rsidR="002B78E5" w:rsidRDefault="002B78E5" w:rsidP="00636CAE">
      <w:pPr>
        <w:rPr>
          <w:rFonts w:ascii="OpenDyslexic" w:hAnsi="OpenDyslexic"/>
          <w:sz w:val="16"/>
        </w:rPr>
      </w:pPr>
    </w:p>
    <w:p w14:paraId="20FF5CAF" w14:textId="77777777" w:rsidR="00C309DB" w:rsidRPr="002B78E5" w:rsidRDefault="00C309DB" w:rsidP="00636CAE">
      <w:pPr>
        <w:rPr>
          <w:rFonts w:ascii="OpenDyslexic" w:hAnsi="OpenDyslexic"/>
          <w:b/>
          <w:sz w:val="18"/>
          <w:szCs w:val="16"/>
          <w:u w:val="single"/>
        </w:rPr>
      </w:pPr>
      <w:r w:rsidRPr="002B78E5">
        <w:rPr>
          <w:rFonts w:ascii="OpenDyslexic" w:hAnsi="OpenDyslexic"/>
          <w:b/>
          <w:sz w:val="18"/>
          <w:szCs w:val="16"/>
          <w:u w:val="single"/>
        </w:rPr>
        <w:lastRenderedPageBreak/>
        <w:t>Reading</w:t>
      </w:r>
    </w:p>
    <w:p w14:paraId="7F936316" w14:textId="77777777" w:rsidR="00C309DB" w:rsidRPr="00636CAE" w:rsidRDefault="00C309DB" w:rsidP="00636CAE">
      <w:pPr>
        <w:rPr>
          <w:rFonts w:ascii="OpenDyslexic" w:hAnsi="OpenDyslexic"/>
          <w:sz w:val="16"/>
          <w:szCs w:val="16"/>
          <w:u w:val="single"/>
        </w:rPr>
      </w:pPr>
      <w:r w:rsidRPr="00636CAE">
        <w:rPr>
          <w:rFonts w:ascii="OpenDyslexic" w:hAnsi="OpenDyslexic"/>
          <w:sz w:val="16"/>
          <w:szCs w:val="16"/>
          <w:u w:val="single"/>
        </w:rPr>
        <w:t>Planning</w:t>
      </w:r>
    </w:p>
    <w:p w14:paraId="544D4810" w14:textId="77777777" w:rsidR="00C309DB" w:rsidRPr="00636CAE" w:rsidRDefault="00C309DB" w:rsidP="00636CAE">
      <w:pPr>
        <w:rPr>
          <w:rFonts w:ascii="OpenDyslexic" w:hAnsi="OpenDyslexic"/>
          <w:sz w:val="16"/>
          <w:szCs w:val="16"/>
        </w:rPr>
      </w:pPr>
      <w:r w:rsidRPr="00636CAE">
        <w:rPr>
          <w:rFonts w:ascii="OpenDyslexic" w:hAnsi="OpenDyslexic"/>
          <w:sz w:val="16"/>
          <w:szCs w:val="16"/>
        </w:rPr>
        <w:t>LIT 0-11a to ENG 2-19a</w:t>
      </w:r>
    </w:p>
    <w:p w14:paraId="33D27E6E" w14:textId="443651EA" w:rsidR="00C309DB" w:rsidRPr="00636CAE" w:rsidRDefault="00C309DB" w:rsidP="00636CAE">
      <w:pPr>
        <w:rPr>
          <w:rFonts w:ascii="OpenDyslexic" w:hAnsi="OpenDyslexic"/>
          <w:sz w:val="16"/>
          <w:szCs w:val="16"/>
        </w:rPr>
      </w:pPr>
      <w:r w:rsidRPr="00636CAE">
        <w:rPr>
          <w:rFonts w:ascii="OpenDyslexic" w:hAnsi="OpenDyslexic"/>
          <w:sz w:val="16"/>
          <w:szCs w:val="16"/>
        </w:rPr>
        <w:t>Forward plans</w:t>
      </w:r>
      <w:r w:rsidR="000C60DE" w:rsidRPr="00636CAE">
        <w:rPr>
          <w:rFonts w:ascii="OpenDyslexic" w:hAnsi="OpenDyslexic"/>
          <w:sz w:val="16"/>
          <w:szCs w:val="16"/>
        </w:rPr>
        <w:t xml:space="preserve"> </w:t>
      </w:r>
      <w:r w:rsidRPr="00636CAE">
        <w:rPr>
          <w:rFonts w:ascii="OpenDyslexic" w:hAnsi="OpenDyslexic"/>
          <w:sz w:val="16"/>
          <w:szCs w:val="16"/>
        </w:rPr>
        <w:t>can be found:</w:t>
      </w:r>
    </w:p>
    <w:p w14:paraId="2D491C07" w14:textId="77777777" w:rsidR="00C309DB" w:rsidRPr="00636CAE" w:rsidRDefault="00C309DB" w:rsidP="00636CAE">
      <w:pPr>
        <w:rPr>
          <w:rFonts w:ascii="OpenDyslexic" w:hAnsi="OpenDyslexic"/>
          <w:sz w:val="16"/>
          <w:szCs w:val="16"/>
        </w:rPr>
      </w:pPr>
      <w:proofErr w:type="spellStart"/>
      <w:r w:rsidRPr="00636CAE">
        <w:rPr>
          <w:rFonts w:ascii="OpenDyslexic" w:hAnsi="OpenDyslexic"/>
          <w:sz w:val="16"/>
          <w:szCs w:val="16"/>
        </w:rPr>
        <w:t>Sharepoint</w:t>
      </w:r>
      <w:proofErr w:type="spellEnd"/>
      <w:r w:rsidRPr="00636CAE">
        <w:rPr>
          <w:rFonts w:ascii="OpenDyslexic" w:hAnsi="OpenDyslexic"/>
          <w:sz w:val="16"/>
          <w:szCs w:val="16"/>
        </w:rPr>
        <w:t xml:space="preserve"> &gt; Forward Planning Masters &gt; Literacy &gt; Reading &gt;</w:t>
      </w:r>
    </w:p>
    <w:p w14:paraId="68C4F8C1" w14:textId="0467A692" w:rsidR="00C309DB" w:rsidRPr="00636CAE" w:rsidRDefault="00AD2128" w:rsidP="00636CAE">
      <w:pPr>
        <w:rPr>
          <w:rFonts w:ascii="OpenDyslexic" w:hAnsi="OpenDyslexic"/>
          <w:sz w:val="16"/>
          <w:szCs w:val="16"/>
        </w:rPr>
      </w:pPr>
      <w:r w:rsidRPr="00636CAE">
        <w:rPr>
          <w:rFonts w:ascii="OpenDyslexic" w:hAnsi="OpenDyslexic"/>
          <w:sz w:val="16"/>
          <w:szCs w:val="16"/>
        </w:rPr>
        <w:t>Early/First Level</w:t>
      </w:r>
      <w:r w:rsidR="00C309DB" w:rsidRPr="00636CAE">
        <w:rPr>
          <w:rFonts w:ascii="OpenDyslexic" w:hAnsi="OpenDyslexic"/>
          <w:sz w:val="16"/>
          <w:szCs w:val="16"/>
        </w:rPr>
        <w:t xml:space="preserve"> - Reading Follow-Up Tasks P1-4</w:t>
      </w:r>
    </w:p>
    <w:p w14:paraId="6787F780" w14:textId="4D251C01" w:rsidR="00C309DB" w:rsidRPr="00636CAE" w:rsidRDefault="00AD2128" w:rsidP="00636CAE">
      <w:pPr>
        <w:rPr>
          <w:rFonts w:ascii="OpenDyslexic" w:hAnsi="OpenDyslexic"/>
          <w:sz w:val="16"/>
          <w:szCs w:val="16"/>
        </w:rPr>
      </w:pPr>
      <w:r w:rsidRPr="00636CAE">
        <w:rPr>
          <w:rFonts w:ascii="OpenDyslexic" w:hAnsi="OpenDyslexic"/>
          <w:sz w:val="16"/>
          <w:szCs w:val="16"/>
        </w:rPr>
        <w:t>First/Second Level</w:t>
      </w:r>
      <w:r w:rsidR="00C309DB" w:rsidRPr="00636CAE">
        <w:rPr>
          <w:rFonts w:ascii="OpenDyslexic" w:hAnsi="OpenDyslexic"/>
          <w:sz w:val="16"/>
          <w:szCs w:val="16"/>
        </w:rPr>
        <w:t xml:space="preserve"> – Reading Follow-Up Tasks P4-7</w:t>
      </w:r>
    </w:p>
    <w:p w14:paraId="662EDF36" w14:textId="77777777" w:rsidR="00C309DB" w:rsidRPr="00636CAE" w:rsidRDefault="00C309DB" w:rsidP="00636CAE">
      <w:pPr>
        <w:rPr>
          <w:rFonts w:ascii="OpenDyslexic" w:hAnsi="OpenDyslexic"/>
          <w:sz w:val="16"/>
          <w:szCs w:val="16"/>
        </w:rPr>
      </w:pPr>
      <w:r w:rsidRPr="00636CAE">
        <w:rPr>
          <w:rFonts w:ascii="OpenDyslexic" w:hAnsi="OpenDyslexic"/>
          <w:sz w:val="16"/>
          <w:szCs w:val="16"/>
        </w:rPr>
        <w:t>Progression planned for through termly focus on 1 or 2 comprehension strategies, as outlined in the above planners.</w:t>
      </w:r>
    </w:p>
    <w:p w14:paraId="2F36022B" w14:textId="77777777" w:rsidR="00C309DB" w:rsidRPr="00636CAE" w:rsidRDefault="00C309DB" w:rsidP="00636CAE">
      <w:pPr>
        <w:rPr>
          <w:rFonts w:ascii="OpenDyslexic" w:hAnsi="OpenDyslexic"/>
          <w:sz w:val="16"/>
          <w:szCs w:val="16"/>
          <w:u w:val="single"/>
        </w:rPr>
      </w:pPr>
      <w:r w:rsidRPr="00636CAE">
        <w:rPr>
          <w:rFonts w:ascii="OpenDyslexic" w:hAnsi="OpenDyslexic"/>
          <w:sz w:val="16"/>
          <w:szCs w:val="16"/>
          <w:u w:val="single"/>
        </w:rPr>
        <w:t>Teaching and Learning</w:t>
      </w:r>
    </w:p>
    <w:p w14:paraId="45FE0682" w14:textId="1684FD9E" w:rsidR="00C309DB" w:rsidRPr="00636CAE" w:rsidRDefault="00C309DB" w:rsidP="00636CAE">
      <w:pPr>
        <w:rPr>
          <w:rFonts w:ascii="OpenDyslexic" w:hAnsi="OpenDyslexic"/>
          <w:sz w:val="16"/>
          <w:szCs w:val="16"/>
        </w:rPr>
      </w:pPr>
      <w:r w:rsidRPr="00636CAE">
        <w:rPr>
          <w:rFonts w:ascii="OpenDyslexic" w:hAnsi="OpenDyslexic"/>
          <w:sz w:val="16"/>
          <w:szCs w:val="16"/>
        </w:rPr>
        <w:t>Broadly speaking, we use an Active Literacy approach.</w:t>
      </w:r>
      <w:r w:rsidR="00AD2128" w:rsidRPr="00636CAE">
        <w:rPr>
          <w:rFonts w:ascii="OpenDyslexic" w:hAnsi="OpenDyslexic"/>
          <w:sz w:val="16"/>
          <w:szCs w:val="16"/>
        </w:rPr>
        <w:t xml:space="preserve">  Focus is on carrying out tasks through reading, rather than memory, discussion and developing comprehension skills and strategies.</w:t>
      </w:r>
    </w:p>
    <w:p w14:paraId="3D4C8FBB" w14:textId="77777777" w:rsidR="00C309DB" w:rsidRPr="00636CAE" w:rsidRDefault="00C309DB" w:rsidP="00636CAE">
      <w:pPr>
        <w:rPr>
          <w:rFonts w:ascii="OpenDyslexic" w:hAnsi="OpenDyslexic"/>
          <w:sz w:val="16"/>
          <w:szCs w:val="16"/>
        </w:rPr>
      </w:pPr>
      <w:r w:rsidRPr="00636CAE">
        <w:rPr>
          <w:rFonts w:ascii="OpenDyslexic" w:hAnsi="OpenDyslexic"/>
          <w:sz w:val="16"/>
          <w:szCs w:val="16"/>
        </w:rPr>
        <w:t>4 Day Rotation</w:t>
      </w:r>
    </w:p>
    <w:p w14:paraId="3D32BEFE" w14:textId="77777777" w:rsidR="00C309DB" w:rsidRPr="00636CAE" w:rsidRDefault="00C309DB" w:rsidP="00636CAE">
      <w:pPr>
        <w:rPr>
          <w:rFonts w:ascii="OpenDyslexic" w:hAnsi="OpenDyslexic"/>
          <w:sz w:val="16"/>
          <w:szCs w:val="16"/>
        </w:rPr>
      </w:pPr>
      <w:proofErr w:type="spellStart"/>
      <w:r w:rsidRPr="00636CAE">
        <w:rPr>
          <w:rFonts w:ascii="OpenDyslexic" w:hAnsi="OpenDyslexic"/>
          <w:sz w:val="16"/>
          <w:szCs w:val="16"/>
        </w:rPr>
        <w:t>Sharepoint</w:t>
      </w:r>
      <w:proofErr w:type="spellEnd"/>
      <w:r w:rsidRPr="00636CAE">
        <w:rPr>
          <w:rFonts w:ascii="OpenDyslexic" w:hAnsi="OpenDyslexic"/>
          <w:sz w:val="16"/>
          <w:szCs w:val="16"/>
        </w:rPr>
        <w:t xml:space="preserve"> &gt; Forward Planning Masters &gt; Literacy &gt; Reading &gt; </w:t>
      </w:r>
    </w:p>
    <w:p w14:paraId="5ED5E9BE" w14:textId="1BE967E3" w:rsidR="00C309DB" w:rsidRPr="00636CAE" w:rsidRDefault="00AD2128" w:rsidP="00636CAE">
      <w:pPr>
        <w:rPr>
          <w:rFonts w:ascii="OpenDyslexic" w:hAnsi="OpenDyslexic"/>
          <w:sz w:val="16"/>
          <w:szCs w:val="16"/>
        </w:rPr>
      </w:pPr>
      <w:r w:rsidRPr="00636CAE">
        <w:rPr>
          <w:rFonts w:ascii="OpenDyslexic" w:hAnsi="OpenDyslexic"/>
          <w:sz w:val="16"/>
          <w:szCs w:val="16"/>
        </w:rPr>
        <w:t>Early/First</w:t>
      </w:r>
      <w:r w:rsidR="00C309DB" w:rsidRPr="00636CAE">
        <w:rPr>
          <w:rFonts w:ascii="OpenDyslexic" w:hAnsi="OpenDyslexic"/>
          <w:sz w:val="16"/>
          <w:szCs w:val="16"/>
        </w:rPr>
        <w:t xml:space="preserve"> </w:t>
      </w:r>
      <w:r w:rsidRPr="00636CAE">
        <w:rPr>
          <w:rFonts w:ascii="OpenDyslexic" w:hAnsi="OpenDyslexic"/>
          <w:sz w:val="16"/>
          <w:szCs w:val="16"/>
        </w:rPr>
        <w:t xml:space="preserve">Level </w:t>
      </w:r>
      <w:r w:rsidR="00C309DB" w:rsidRPr="00636CAE">
        <w:rPr>
          <w:rFonts w:ascii="OpenDyslexic" w:hAnsi="OpenDyslexic"/>
          <w:sz w:val="16"/>
          <w:szCs w:val="16"/>
        </w:rPr>
        <w:t>– Reading in P1-4</w:t>
      </w:r>
    </w:p>
    <w:p w14:paraId="4F750533" w14:textId="03335BC9" w:rsidR="00C309DB" w:rsidRPr="00636CAE" w:rsidRDefault="00AD2128" w:rsidP="00636CAE">
      <w:pPr>
        <w:rPr>
          <w:rFonts w:ascii="OpenDyslexic" w:hAnsi="OpenDyslexic"/>
          <w:sz w:val="16"/>
          <w:szCs w:val="16"/>
        </w:rPr>
      </w:pPr>
      <w:r w:rsidRPr="00636CAE">
        <w:rPr>
          <w:rFonts w:ascii="OpenDyslexic" w:hAnsi="OpenDyslexic"/>
          <w:sz w:val="16"/>
          <w:szCs w:val="16"/>
        </w:rPr>
        <w:t>First/Second Level</w:t>
      </w:r>
      <w:r w:rsidR="00C309DB" w:rsidRPr="00636CAE">
        <w:rPr>
          <w:rFonts w:ascii="OpenDyslexic" w:hAnsi="OpenDyslexic"/>
          <w:sz w:val="16"/>
          <w:szCs w:val="16"/>
        </w:rPr>
        <w:t xml:space="preserve"> – Reading Rotation in P5-7</w:t>
      </w:r>
    </w:p>
    <w:p w14:paraId="575553F0" w14:textId="77777777" w:rsidR="00C309DB" w:rsidRPr="00636CAE" w:rsidRDefault="00C309DB" w:rsidP="00636CAE">
      <w:pPr>
        <w:rPr>
          <w:rFonts w:ascii="OpenDyslexic" w:hAnsi="OpenDyslexic"/>
          <w:sz w:val="16"/>
          <w:szCs w:val="16"/>
        </w:rPr>
      </w:pPr>
      <w:r w:rsidRPr="00636CAE">
        <w:rPr>
          <w:rFonts w:ascii="OpenDyslexic" w:hAnsi="OpenDyslexic"/>
          <w:sz w:val="16"/>
          <w:szCs w:val="16"/>
        </w:rPr>
        <w:t>Book lists can be found in:</w:t>
      </w:r>
    </w:p>
    <w:p w14:paraId="7F81F2EE" w14:textId="77777777" w:rsidR="00C309DB" w:rsidRPr="00636CAE" w:rsidRDefault="00C309DB" w:rsidP="00636CAE">
      <w:pPr>
        <w:rPr>
          <w:rFonts w:ascii="OpenDyslexic" w:hAnsi="OpenDyslexic"/>
          <w:sz w:val="16"/>
          <w:szCs w:val="16"/>
        </w:rPr>
      </w:pPr>
      <w:proofErr w:type="spellStart"/>
      <w:r w:rsidRPr="00636CAE">
        <w:rPr>
          <w:rFonts w:ascii="OpenDyslexic" w:hAnsi="OpenDyslexic"/>
          <w:sz w:val="16"/>
          <w:szCs w:val="16"/>
        </w:rPr>
        <w:t>Sharepoint</w:t>
      </w:r>
      <w:proofErr w:type="spellEnd"/>
      <w:r w:rsidRPr="00636CAE">
        <w:rPr>
          <w:rFonts w:ascii="OpenDyslexic" w:hAnsi="OpenDyslexic"/>
          <w:sz w:val="16"/>
          <w:szCs w:val="16"/>
        </w:rPr>
        <w:t xml:space="preserve"> &gt; Forward Planning Masters &gt; Literacy &gt; Reading &gt; </w:t>
      </w:r>
    </w:p>
    <w:p w14:paraId="37517F03" w14:textId="77777777" w:rsidR="00C309DB" w:rsidRPr="00636CAE" w:rsidRDefault="00C309DB" w:rsidP="00636CAE">
      <w:pPr>
        <w:rPr>
          <w:rFonts w:ascii="OpenDyslexic" w:hAnsi="OpenDyslexic"/>
          <w:sz w:val="16"/>
          <w:szCs w:val="16"/>
        </w:rPr>
      </w:pPr>
      <w:r w:rsidRPr="00636CAE">
        <w:rPr>
          <w:rFonts w:ascii="OpenDyslexic" w:hAnsi="OpenDyslexic"/>
          <w:sz w:val="16"/>
          <w:szCs w:val="16"/>
        </w:rPr>
        <w:t>P1-4 – Book Lists P1-4</w:t>
      </w:r>
    </w:p>
    <w:p w14:paraId="4C8254F4" w14:textId="77777777" w:rsidR="00C309DB" w:rsidRPr="00636CAE" w:rsidRDefault="00C309DB" w:rsidP="00636CAE">
      <w:pPr>
        <w:rPr>
          <w:rFonts w:ascii="OpenDyslexic" w:hAnsi="OpenDyslexic"/>
          <w:sz w:val="16"/>
          <w:szCs w:val="16"/>
        </w:rPr>
      </w:pPr>
      <w:r w:rsidRPr="00636CAE">
        <w:rPr>
          <w:rFonts w:ascii="OpenDyslexic" w:hAnsi="OpenDyslexic"/>
          <w:sz w:val="16"/>
          <w:szCs w:val="16"/>
        </w:rPr>
        <w:t>P4-7 – Book Lists P4-7</w:t>
      </w:r>
    </w:p>
    <w:p w14:paraId="3F01FDB1" w14:textId="77777777" w:rsidR="00C309DB" w:rsidRPr="00636CAE" w:rsidRDefault="00C309DB" w:rsidP="00636CAE">
      <w:pPr>
        <w:rPr>
          <w:rFonts w:ascii="OpenDyslexic" w:hAnsi="OpenDyslexic"/>
          <w:sz w:val="16"/>
          <w:szCs w:val="16"/>
          <w:u w:val="single"/>
        </w:rPr>
      </w:pPr>
      <w:r w:rsidRPr="00636CAE">
        <w:rPr>
          <w:rFonts w:ascii="OpenDyslexic" w:hAnsi="OpenDyslexic"/>
          <w:sz w:val="16"/>
          <w:szCs w:val="16"/>
          <w:u w:val="single"/>
        </w:rPr>
        <w:t>Assessment and Feedback</w:t>
      </w:r>
    </w:p>
    <w:p w14:paraId="4A6E3C1A" w14:textId="77777777" w:rsidR="00C309DB" w:rsidRPr="00636CAE" w:rsidRDefault="00C309DB" w:rsidP="00636CAE">
      <w:pPr>
        <w:rPr>
          <w:rFonts w:ascii="OpenDyslexic" w:hAnsi="OpenDyslexic"/>
          <w:sz w:val="16"/>
          <w:szCs w:val="16"/>
        </w:rPr>
      </w:pPr>
      <w:r w:rsidRPr="00636CAE">
        <w:rPr>
          <w:rFonts w:ascii="OpenDyslexic" w:hAnsi="OpenDyslexic"/>
          <w:sz w:val="16"/>
          <w:szCs w:val="16"/>
        </w:rPr>
        <w:t xml:space="preserve">Formative - through reading lessons and other curricular areas.  </w:t>
      </w:r>
    </w:p>
    <w:p w14:paraId="02049242" w14:textId="49F51868" w:rsidR="00C309DB" w:rsidRPr="00636CAE" w:rsidRDefault="00C309DB" w:rsidP="00636CAE">
      <w:pPr>
        <w:rPr>
          <w:rFonts w:ascii="OpenDyslexic" w:hAnsi="OpenDyslexic"/>
          <w:sz w:val="16"/>
          <w:szCs w:val="16"/>
        </w:rPr>
      </w:pPr>
      <w:r w:rsidRPr="00636CAE">
        <w:rPr>
          <w:rFonts w:ascii="OpenDyslexic" w:hAnsi="OpenDyslexic"/>
          <w:sz w:val="16"/>
          <w:szCs w:val="16"/>
        </w:rPr>
        <w:t>Summative - through tracking twice a year using NGRT.</w:t>
      </w:r>
      <w:r w:rsidR="002B78E5">
        <w:rPr>
          <w:rFonts w:ascii="OpenDyslexic" w:hAnsi="OpenDyslexic"/>
          <w:sz w:val="16"/>
          <w:szCs w:val="16"/>
        </w:rPr>
        <w:t xml:space="preserve">  SNSAs are used to track progress once a year in P1, P4 and P7.</w:t>
      </w:r>
    </w:p>
    <w:p w14:paraId="046B952B" w14:textId="77777777" w:rsidR="00C309DB" w:rsidRPr="00636CAE" w:rsidRDefault="00C309DB" w:rsidP="00636CAE">
      <w:pPr>
        <w:rPr>
          <w:rFonts w:ascii="OpenDyslexic" w:hAnsi="OpenDyslexic"/>
          <w:sz w:val="16"/>
          <w:szCs w:val="16"/>
        </w:rPr>
      </w:pPr>
      <w:r w:rsidRPr="00636CAE">
        <w:rPr>
          <w:rFonts w:ascii="OpenDyslexic" w:hAnsi="OpenDyslexic"/>
          <w:sz w:val="16"/>
          <w:szCs w:val="16"/>
        </w:rPr>
        <w:t>Self, peer and teacher marking and feedback.</w:t>
      </w:r>
    </w:p>
    <w:p w14:paraId="2E464607" w14:textId="77777777" w:rsidR="00C309DB" w:rsidRPr="00636CAE" w:rsidRDefault="00C309DB" w:rsidP="00636CAE">
      <w:pPr>
        <w:rPr>
          <w:rFonts w:ascii="OpenDyslexic" w:hAnsi="OpenDyslexic"/>
          <w:sz w:val="16"/>
          <w:szCs w:val="16"/>
          <w:u w:val="single"/>
        </w:rPr>
      </w:pPr>
      <w:r w:rsidRPr="00636CAE">
        <w:rPr>
          <w:rFonts w:ascii="OpenDyslexic" w:hAnsi="OpenDyslexic"/>
          <w:sz w:val="16"/>
          <w:szCs w:val="16"/>
          <w:u w:val="single"/>
        </w:rPr>
        <w:t>Evaluation and Next Steps</w:t>
      </w:r>
    </w:p>
    <w:p w14:paraId="58F935E0" w14:textId="77777777" w:rsidR="00C309DB" w:rsidRPr="00636CAE" w:rsidRDefault="00C309DB" w:rsidP="00636CAE">
      <w:pPr>
        <w:rPr>
          <w:rFonts w:ascii="OpenDyslexic" w:hAnsi="OpenDyslexic"/>
          <w:sz w:val="16"/>
          <w:szCs w:val="16"/>
        </w:rPr>
      </w:pPr>
      <w:r w:rsidRPr="00636CAE">
        <w:rPr>
          <w:rFonts w:ascii="OpenDyslexic" w:hAnsi="OpenDyslexic"/>
          <w:sz w:val="16"/>
          <w:szCs w:val="16"/>
        </w:rPr>
        <w:t xml:space="preserve">Assessments are evaluated in terms of barriers and interventions needed and their impact.  </w:t>
      </w:r>
    </w:p>
    <w:p w14:paraId="6B94BDEF" w14:textId="76E5BDA1" w:rsidR="00C309DB" w:rsidRPr="00636CAE" w:rsidRDefault="00C309DB" w:rsidP="00636CAE">
      <w:pPr>
        <w:rPr>
          <w:rFonts w:ascii="OpenDyslexic" w:hAnsi="OpenDyslexic"/>
          <w:sz w:val="16"/>
          <w:szCs w:val="16"/>
        </w:rPr>
      </w:pPr>
      <w:r w:rsidRPr="00636CAE">
        <w:rPr>
          <w:rFonts w:ascii="OpenDyslexic" w:hAnsi="OpenDyslexic"/>
          <w:sz w:val="16"/>
          <w:szCs w:val="16"/>
        </w:rPr>
        <w:t>Evaluation of feedback informs next steps in learning.</w:t>
      </w:r>
    </w:p>
    <w:p w14:paraId="66A8B622" w14:textId="71601EE0" w:rsidR="00C309DB" w:rsidRPr="00636CAE" w:rsidRDefault="00C309DB" w:rsidP="00636CAE">
      <w:pPr>
        <w:rPr>
          <w:rFonts w:ascii="OpenDyslexic" w:hAnsi="OpenDyslexic"/>
          <w:sz w:val="16"/>
          <w:szCs w:val="16"/>
        </w:rPr>
      </w:pPr>
    </w:p>
    <w:p w14:paraId="3DAD8311" w14:textId="77777777" w:rsidR="00C309DB" w:rsidRPr="002B78E5" w:rsidRDefault="00C309DB" w:rsidP="00636CAE">
      <w:pPr>
        <w:rPr>
          <w:rFonts w:ascii="OpenDyslexic" w:hAnsi="OpenDyslexic"/>
          <w:b/>
          <w:sz w:val="18"/>
          <w:szCs w:val="16"/>
          <w:u w:val="single"/>
        </w:rPr>
      </w:pPr>
      <w:r w:rsidRPr="002B78E5">
        <w:rPr>
          <w:rFonts w:ascii="OpenDyslexic" w:hAnsi="OpenDyslexic"/>
          <w:b/>
          <w:sz w:val="18"/>
          <w:szCs w:val="16"/>
          <w:u w:val="single"/>
        </w:rPr>
        <w:t>Handwriting</w:t>
      </w:r>
    </w:p>
    <w:p w14:paraId="4489FC0A" w14:textId="77777777" w:rsidR="00C309DB" w:rsidRPr="00636CAE" w:rsidRDefault="00C309DB" w:rsidP="00636CAE">
      <w:pPr>
        <w:rPr>
          <w:rFonts w:ascii="OpenDyslexic" w:hAnsi="OpenDyslexic"/>
          <w:sz w:val="16"/>
          <w:szCs w:val="16"/>
          <w:u w:val="single"/>
        </w:rPr>
      </w:pPr>
      <w:r w:rsidRPr="00636CAE">
        <w:rPr>
          <w:rFonts w:ascii="OpenDyslexic" w:hAnsi="OpenDyslexic"/>
          <w:sz w:val="16"/>
          <w:szCs w:val="16"/>
          <w:u w:val="single"/>
        </w:rPr>
        <w:t>Planning</w:t>
      </w:r>
    </w:p>
    <w:p w14:paraId="7C96F5CE" w14:textId="6F22C62E" w:rsidR="00C309DB" w:rsidRPr="00636CAE" w:rsidRDefault="00C309DB" w:rsidP="00636CAE">
      <w:pPr>
        <w:rPr>
          <w:rFonts w:ascii="OpenDyslexic" w:hAnsi="OpenDyslexic"/>
          <w:sz w:val="16"/>
          <w:szCs w:val="16"/>
        </w:rPr>
      </w:pPr>
      <w:r w:rsidRPr="00636CAE">
        <w:rPr>
          <w:rFonts w:ascii="OpenDyslexic" w:hAnsi="OpenDyslexic"/>
          <w:sz w:val="16"/>
          <w:szCs w:val="16"/>
        </w:rPr>
        <w:t>LIT1-24a and LIT 2-24a</w:t>
      </w:r>
    </w:p>
    <w:p w14:paraId="3F21BB49" w14:textId="1BFCC5AA" w:rsidR="00720435" w:rsidRPr="00636CAE" w:rsidRDefault="00C309DB" w:rsidP="00636CAE">
      <w:pPr>
        <w:rPr>
          <w:rFonts w:ascii="OpenDyslexic" w:hAnsi="OpenDyslexic"/>
          <w:sz w:val="16"/>
          <w:szCs w:val="16"/>
          <w:u w:val="single"/>
        </w:rPr>
      </w:pPr>
      <w:r w:rsidRPr="00636CAE">
        <w:rPr>
          <w:rFonts w:ascii="OpenDyslexic" w:hAnsi="OpenDyslexic"/>
          <w:sz w:val="16"/>
          <w:szCs w:val="16"/>
          <w:u w:val="single"/>
        </w:rPr>
        <w:t>Teaching and Learning</w:t>
      </w:r>
    </w:p>
    <w:p w14:paraId="09F63A0C" w14:textId="0EF6B1DF" w:rsidR="00C309DB" w:rsidRPr="00636CAE" w:rsidRDefault="00C309DB" w:rsidP="00636CAE">
      <w:pPr>
        <w:rPr>
          <w:rFonts w:ascii="OpenDyslexic" w:hAnsi="OpenDyslexic"/>
          <w:sz w:val="16"/>
          <w:szCs w:val="16"/>
        </w:rPr>
      </w:pPr>
      <w:r w:rsidRPr="00636CAE">
        <w:rPr>
          <w:rFonts w:ascii="OpenDyslexic" w:hAnsi="OpenDyslexic"/>
          <w:sz w:val="16"/>
          <w:szCs w:val="16"/>
        </w:rPr>
        <w:t xml:space="preserve">Broadly speaking, </w:t>
      </w:r>
      <w:r w:rsidR="00720435" w:rsidRPr="00636CAE">
        <w:rPr>
          <w:rFonts w:ascii="OpenDyslexic" w:hAnsi="OpenDyslexic"/>
          <w:sz w:val="16"/>
          <w:szCs w:val="16"/>
        </w:rPr>
        <w:t>the Nelson handwriting resource is predominantly used to provide progression.</w:t>
      </w:r>
    </w:p>
    <w:p w14:paraId="461D8B2B" w14:textId="77777777" w:rsidR="00C309DB" w:rsidRPr="00636CAE" w:rsidRDefault="00C309DB" w:rsidP="00636CAE">
      <w:pPr>
        <w:rPr>
          <w:rFonts w:ascii="OpenDyslexic" w:hAnsi="OpenDyslexic"/>
          <w:sz w:val="16"/>
          <w:szCs w:val="16"/>
        </w:rPr>
      </w:pPr>
      <w:proofErr w:type="spellStart"/>
      <w:r w:rsidRPr="00636CAE">
        <w:rPr>
          <w:rFonts w:ascii="OpenDyslexic" w:hAnsi="OpenDyslexic"/>
          <w:sz w:val="16"/>
          <w:szCs w:val="16"/>
        </w:rPr>
        <w:t>Theodorescu</w:t>
      </w:r>
      <w:proofErr w:type="spellEnd"/>
      <w:r w:rsidRPr="00636CAE">
        <w:rPr>
          <w:rFonts w:ascii="OpenDyslexic" w:hAnsi="OpenDyslexic"/>
          <w:sz w:val="16"/>
          <w:szCs w:val="16"/>
        </w:rPr>
        <w:t xml:space="preserve"> is used to support those with specific difficulties.</w:t>
      </w:r>
    </w:p>
    <w:p w14:paraId="7670BBEC" w14:textId="38A8496A" w:rsidR="00C309DB" w:rsidRPr="00636CAE" w:rsidRDefault="00C309DB" w:rsidP="00636CAE">
      <w:pPr>
        <w:rPr>
          <w:rFonts w:ascii="OpenDyslexic" w:hAnsi="OpenDyslexic"/>
          <w:sz w:val="16"/>
          <w:szCs w:val="16"/>
        </w:rPr>
      </w:pPr>
      <w:r w:rsidRPr="00636CAE">
        <w:rPr>
          <w:rFonts w:ascii="OpenDyslexic" w:hAnsi="OpenDyslexic"/>
          <w:sz w:val="16"/>
          <w:szCs w:val="16"/>
        </w:rPr>
        <w:t xml:space="preserve">Handwriting should be taught once a week in </w:t>
      </w:r>
      <w:r w:rsidR="00A20636" w:rsidRPr="00636CAE">
        <w:rPr>
          <w:rFonts w:ascii="OpenDyslexic" w:hAnsi="OpenDyslexic"/>
          <w:sz w:val="16"/>
          <w:szCs w:val="16"/>
        </w:rPr>
        <w:t>Early/First Level and once a fortnight in First/Second Level</w:t>
      </w:r>
      <w:r w:rsidRPr="00636CAE">
        <w:rPr>
          <w:rFonts w:ascii="OpenDyslexic" w:hAnsi="OpenDyslexic"/>
          <w:sz w:val="16"/>
          <w:szCs w:val="16"/>
        </w:rPr>
        <w:t>.</w:t>
      </w:r>
    </w:p>
    <w:p w14:paraId="5DE63BA0" w14:textId="77777777" w:rsidR="00C309DB" w:rsidRPr="00636CAE" w:rsidRDefault="00C309DB" w:rsidP="00636CAE">
      <w:pPr>
        <w:rPr>
          <w:rFonts w:ascii="OpenDyslexic" w:hAnsi="OpenDyslexic"/>
          <w:sz w:val="16"/>
          <w:szCs w:val="16"/>
          <w:u w:val="single"/>
        </w:rPr>
      </w:pPr>
      <w:bookmarkStart w:id="0" w:name="_GoBack"/>
      <w:bookmarkEnd w:id="0"/>
      <w:r w:rsidRPr="00636CAE">
        <w:rPr>
          <w:rFonts w:ascii="OpenDyslexic" w:hAnsi="OpenDyslexic"/>
          <w:sz w:val="16"/>
          <w:szCs w:val="16"/>
          <w:u w:val="single"/>
        </w:rPr>
        <w:lastRenderedPageBreak/>
        <w:t>Assessment and Feedback</w:t>
      </w:r>
    </w:p>
    <w:p w14:paraId="648A62BB" w14:textId="1E738787" w:rsidR="00C309DB" w:rsidRPr="00636CAE" w:rsidRDefault="00C309DB" w:rsidP="00636CAE">
      <w:pPr>
        <w:rPr>
          <w:rFonts w:ascii="OpenDyslexic" w:hAnsi="OpenDyslexic"/>
          <w:sz w:val="16"/>
          <w:szCs w:val="16"/>
        </w:rPr>
      </w:pPr>
      <w:r w:rsidRPr="00636CAE">
        <w:rPr>
          <w:rFonts w:ascii="OpenDyslexic" w:hAnsi="OpenDyslexic"/>
          <w:sz w:val="16"/>
          <w:szCs w:val="16"/>
        </w:rPr>
        <w:t>Formative and summative - each lesson through self, peer and teacher feedback.</w:t>
      </w:r>
    </w:p>
    <w:p w14:paraId="2BFA9892" w14:textId="01C66A28" w:rsidR="00C309DB" w:rsidRPr="00636CAE" w:rsidRDefault="00C309DB" w:rsidP="00636CAE">
      <w:pPr>
        <w:rPr>
          <w:rFonts w:ascii="OpenDyslexic" w:hAnsi="OpenDyslexic"/>
          <w:sz w:val="16"/>
          <w:szCs w:val="16"/>
        </w:rPr>
      </w:pPr>
      <w:r w:rsidRPr="00636CAE">
        <w:rPr>
          <w:rFonts w:ascii="OpenDyslexic" w:hAnsi="OpenDyslexic"/>
          <w:sz w:val="16"/>
          <w:szCs w:val="16"/>
        </w:rPr>
        <w:t>Evaluation and Next Steps</w:t>
      </w:r>
    </w:p>
    <w:p w14:paraId="47BBDD73" w14:textId="6BD6F65E" w:rsidR="00C309DB" w:rsidRPr="00636CAE" w:rsidRDefault="00C309DB" w:rsidP="00636CAE">
      <w:pPr>
        <w:rPr>
          <w:rFonts w:ascii="OpenDyslexic" w:hAnsi="OpenDyslexic"/>
          <w:sz w:val="16"/>
          <w:szCs w:val="16"/>
        </w:rPr>
      </w:pPr>
      <w:r w:rsidRPr="00636CAE">
        <w:rPr>
          <w:rFonts w:ascii="OpenDyslexic" w:hAnsi="OpenDyslexic"/>
          <w:sz w:val="16"/>
          <w:szCs w:val="16"/>
        </w:rPr>
        <w:t>Evaluation of feedback informs next steps in learning.</w:t>
      </w:r>
    </w:p>
    <w:p w14:paraId="30B652C9" w14:textId="5D92AC61" w:rsidR="00C309DB" w:rsidRPr="00636CAE" w:rsidRDefault="00C309DB" w:rsidP="00636CAE">
      <w:pPr>
        <w:rPr>
          <w:rFonts w:ascii="OpenDyslexic" w:hAnsi="OpenDyslexic"/>
          <w:sz w:val="16"/>
          <w:szCs w:val="16"/>
        </w:rPr>
      </w:pPr>
    </w:p>
    <w:p w14:paraId="1B8BE069" w14:textId="0F5105C9" w:rsidR="00C309DB" w:rsidRPr="002B78E5" w:rsidRDefault="00C309DB" w:rsidP="00636CAE">
      <w:pPr>
        <w:rPr>
          <w:rFonts w:ascii="OpenDyslexic" w:hAnsi="OpenDyslexic"/>
          <w:b/>
          <w:sz w:val="18"/>
          <w:szCs w:val="16"/>
          <w:u w:val="single"/>
        </w:rPr>
      </w:pPr>
      <w:r w:rsidRPr="002B78E5">
        <w:rPr>
          <w:rFonts w:ascii="OpenDyslexic" w:hAnsi="OpenDyslexic"/>
          <w:b/>
          <w:sz w:val="18"/>
          <w:szCs w:val="16"/>
          <w:u w:val="single"/>
        </w:rPr>
        <w:t>Listening and Talking</w:t>
      </w:r>
    </w:p>
    <w:p w14:paraId="3257B7CD" w14:textId="1232A2EA" w:rsidR="00C309DB" w:rsidRPr="00636CAE" w:rsidRDefault="00C309DB" w:rsidP="00636CAE">
      <w:pPr>
        <w:rPr>
          <w:rFonts w:ascii="OpenDyslexic" w:hAnsi="OpenDyslexic"/>
          <w:sz w:val="16"/>
          <w:szCs w:val="16"/>
          <w:u w:val="single"/>
        </w:rPr>
      </w:pPr>
      <w:r w:rsidRPr="00636CAE">
        <w:rPr>
          <w:rFonts w:ascii="OpenDyslexic" w:hAnsi="OpenDyslexic"/>
          <w:sz w:val="16"/>
          <w:szCs w:val="16"/>
          <w:u w:val="single"/>
        </w:rPr>
        <w:t>Planning</w:t>
      </w:r>
    </w:p>
    <w:p w14:paraId="602CED11" w14:textId="0D367DEF" w:rsidR="00C309DB" w:rsidRPr="00636CAE" w:rsidRDefault="00C309DB" w:rsidP="00636CAE">
      <w:pPr>
        <w:rPr>
          <w:rFonts w:ascii="OpenDyslexic" w:hAnsi="OpenDyslexic"/>
          <w:sz w:val="16"/>
          <w:szCs w:val="16"/>
        </w:rPr>
      </w:pPr>
      <w:r w:rsidRPr="00636CAE">
        <w:rPr>
          <w:rFonts w:ascii="OpenDyslexic" w:hAnsi="OpenDyslexic"/>
          <w:sz w:val="16"/>
          <w:szCs w:val="16"/>
        </w:rPr>
        <w:t>LIT0-01a to LIT 2-10a</w:t>
      </w:r>
    </w:p>
    <w:p w14:paraId="368F859C" w14:textId="77777777" w:rsidR="00C309DB" w:rsidRPr="00636CAE" w:rsidRDefault="00C309DB" w:rsidP="00636CAE">
      <w:pPr>
        <w:rPr>
          <w:rFonts w:ascii="OpenDyslexic" w:hAnsi="OpenDyslexic"/>
          <w:sz w:val="16"/>
          <w:szCs w:val="16"/>
          <w:u w:val="single"/>
        </w:rPr>
      </w:pPr>
      <w:r w:rsidRPr="00636CAE">
        <w:rPr>
          <w:rFonts w:ascii="OpenDyslexic" w:hAnsi="OpenDyslexic"/>
          <w:sz w:val="16"/>
          <w:szCs w:val="16"/>
          <w:u w:val="single"/>
        </w:rPr>
        <w:t>Teaching and Learning</w:t>
      </w:r>
    </w:p>
    <w:p w14:paraId="3B0582BF" w14:textId="77777777" w:rsidR="00C309DB" w:rsidRPr="00636CAE" w:rsidRDefault="00C309DB" w:rsidP="00636CAE">
      <w:pPr>
        <w:rPr>
          <w:rFonts w:ascii="OpenDyslexic" w:hAnsi="OpenDyslexic"/>
          <w:sz w:val="16"/>
          <w:szCs w:val="16"/>
        </w:rPr>
      </w:pPr>
      <w:r w:rsidRPr="00636CAE">
        <w:rPr>
          <w:rFonts w:ascii="OpenDyslexic" w:hAnsi="OpenDyslexic"/>
          <w:sz w:val="16"/>
          <w:szCs w:val="16"/>
        </w:rPr>
        <w:t>Collaborative listening and talking is taught through all lessons.</w:t>
      </w:r>
    </w:p>
    <w:p w14:paraId="5D75A164" w14:textId="3C3E6EEA" w:rsidR="00C309DB" w:rsidRPr="00636CAE" w:rsidRDefault="00C309DB" w:rsidP="00636CAE">
      <w:pPr>
        <w:rPr>
          <w:rFonts w:ascii="OpenDyslexic" w:hAnsi="OpenDyslexic"/>
          <w:sz w:val="16"/>
          <w:szCs w:val="16"/>
        </w:rPr>
      </w:pPr>
      <w:r w:rsidRPr="00636CAE">
        <w:rPr>
          <w:rFonts w:ascii="OpenDyslexic" w:hAnsi="OpenDyslexic"/>
          <w:sz w:val="16"/>
          <w:szCs w:val="16"/>
        </w:rPr>
        <w:t xml:space="preserve">Talking to an audience is tackled through </w:t>
      </w:r>
      <w:r w:rsidR="00A20636" w:rsidRPr="00636CAE">
        <w:rPr>
          <w:rFonts w:ascii="OpenDyslexic" w:hAnsi="OpenDyslexic"/>
          <w:sz w:val="16"/>
          <w:szCs w:val="16"/>
        </w:rPr>
        <w:t xml:space="preserve">home created </w:t>
      </w:r>
      <w:r w:rsidRPr="00636CAE">
        <w:rPr>
          <w:rFonts w:ascii="OpenDyslexic" w:hAnsi="OpenDyslexic"/>
          <w:sz w:val="16"/>
          <w:szCs w:val="16"/>
        </w:rPr>
        <w:t xml:space="preserve">individual talks </w:t>
      </w:r>
      <w:r w:rsidR="00A20636" w:rsidRPr="00636CAE">
        <w:rPr>
          <w:rFonts w:ascii="OpenDyslexic" w:hAnsi="OpenDyslexic"/>
          <w:sz w:val="16"/>
          <w:szCs w:val="16"/>
        </w:rPr>
        <w:t>once</w:t>
      </w:r>
      <w:r w:rsidRPr="00636CAE">
        <w:rPr>
          <w:rFonts w:ascii="OpenDyslexic" w:hAnsi="OpenDyslexic"/>
          <w:sz w:val="16"/>
          <w:szCs w:val="16"/>
        </w:rPr>
        <w:t xml:space="preserve"> a year for each pupil</w:t>
      </w:r>
      <w:r w:rsidR="00A20636" w:rsidRPr="00636CAE">
        <w:rPr>
          <w:rFonts w:ascii="OpenDyslexic" w:hAnsi="OpenDyslexic"/>
          <w:sz w:val="16"/>
          <w:szCs w:val="16"/>
        </w:rPr>
        <w:t xml:space="preserve"> and through regular, ongoing opportunities to share learning</w:t>
      </w:r>
      <w:r w:rsidRPr="00636CAE">
        <w:rPr>
          <w:rFonts w:ascii="OpenDyslexic" w:hAnsi="OpenDyslexic"/>
          <w:sz w:val="16"/>
          <w:szCs w:val="16"/>
        </w:rPr>
        <w:t>.</w:t>
      </w:r>
    </w:p>
    <w:p w14:paraId="04BD6887" w14:textId="77777777" w:rsidR="00C309DB" w:rsidRPr="00636CAE" w:rsidRDefault="00C309DB" w:rsidP="00636CAE">
      <w:pPr>
        <w:rPr>
          <w:rFonts w:ascii="OpenDyslexic" w:hAnsi="OpenDyslexic"/>
          <w:sz w:val="16"/>
          <w:szCs w:val="16"/>
          <w:u w:val="single"/>
        </w:rPr>
      </w:pPr>
      <w:r w:rsidRPr="00636CAE">
        <w:rPr>
          <w:rFonts w:ascii="OpenDyslexic" w:hAnsi="OpenDyslexic"/>
          <w:sz w:val="16"/>
          <w:szCs w:val="16"/>
          <w:u w:val="single"/>
        </w:rPr>
        <w:t>Assessment and Feedback</w:t>
      </w:r>
    </w:p>
    <w:p w14:paraId="08465B4E" w14:textId="77777777" w:rsidR="00C309DB" w:rsidRPr="00636CAE" w:rsidRDefault="00C309DB" w:rsidP="00636CAE">
      <w:pPr>
        <w:rPr>
          <w:rFonts w:ascii="OpenDyslexic" w:hAnsi="OpenDyslexic"/>
          <w:sz w:val="16"/>
          <w:szCs w:val="16"/>
        </w:rPr>
      </w:pPr>
      <w:r w:rsidRPr="00636CAE">
        <w:rPr>
          <w:rFonts w:ascii="OpenDyslexic" w:hAnsi="OpenDyslexic"/>
          <w:sz w:val="16"/>
          <w:szCs w:val="16"/>
        </w:rPr>
        <w:t xml:space="preserve">Formative - through lessons and from self, peer or teacher.  </w:t>
      </w:r>
    </w:p>
    <w:p w14:paraId="715FA56F" w14:textId="388B373B" w:rsidR="00C309DB" w:rsidRPr="00636CAE" w:rsidRDefault="00C309DB" w:rsidP="00636CAE">
      <w:pPr>
        <w:rPr>
          <w:rFonts w:ascii="OpenDyslexic" w:hAnsi="OpenDyslexic"/>
          <w:sz w:val="16"/>
          <w:szCs w:val="16"/>
        </w:rPr>
      </w:pPr>
      <w:r w:rsidRPr="00636CAE">
        <w:rPr>
          <w:rFonts w:ascii="OpenDyslexic" w:hAnsi="OpenDyslexic"/>
          <w:sz w:val="16"/>
          <w:szCs w:val="16"/>
        </w:rPr>
        <w:t>Summative - through teacher and peer feedback in formal talks.</w:t>
      </w:r>
    </w:p>
    <w:p w14:paraId="7D5A7B79" w14:textId="77777777" w:rsidR="00C309DB" w:rsidRPr="00636CAE" w:rsidRDefault="00C309DB" w:rsidP="00636CAE">
      <w:pPr>
        <w:rPr>
          <w:rFonts w:ascii="OpenDyslexic" w:hAnsi="OpenDyslexic"/>
          <w:sz w:val="16"/>
          <w:szCs w:val="16"/>
          <w:u w:val="single"/>
        </w:rPr>
      </w:pPr>
      <w:r w:rsidRPr="00636CAE">
        <w:rPr>
          <w:rFonts w:ascii="OpenDyslexic" w:hAnsi="OpenDyslexic"/>
          <w:sz w:val="16"/>
          <w:szCs w:val="16"/>
          <w:u w:val="single"/>
        </w:rPr>
        <w:t>Evaluation and Next Steps</w:t>
      </w:r>
    </w:p>
    <w:p w14:paraId="5EEBEA64" w14:textId="32F409FB" w:rsidR="00C309DB" w:rsidRPr="00636CAE" w:rsidRDefault="00C309DB" w:rsidP="00636CAE">
      <w:pPr>
        <w:rPr>
          <w:rFonts w:ascii="OpenDyslexic" w:hAnsi="OpenDyslexic"/>
          <w:sz w:val="16"/>
          <w:szCs w:val="16"/>
        </w:rPr>
      </w:pPr>
      <w:r w:rsidRPr="00636CAE">
        <w:rPr>
          <w:rFonts w:ascii="OpenDyslexic" w:hAnsi="OpenDyslexic"/>
          <w:sz w:val="16"/>
          <w:szCs w:val="16"/>
        </w:rPr>
        <w:t>Evaluations of feedback inform next steps in learning.</w:t>
      </w:r>
    </w:p>
    <w:p w14:paraId="572FB8CD" w14:textId="5CD174EA" w:rsidR="00C309DB" w:rsidRPr="00636CAE" w:rsidRDefault="00C309DB" w:rsidP="00636CAE">
      <w:pPr>
        <w:rPr>
          <w:rFonts w:ascii="OpenDyslexic" w:hAnsi="OpenDyslexic"/>
          <w:sz w:val="16"/>
          <w:szCs w:val="16"/>
        </w:rPr>
      </w:pPr>
    </w:p>
    <w:p w14:paraId="275B0D27" w14:textId="77777777" w:rsidR="00C309DB" w:rsidRPr="002B78E5" w:rsidRDefault="00C309DB" w:rsidP="00636CAE">
      <w:pPr>
        <w:rPr>
          <w:rFonts w:ascii="OpenDyslexic" w:hAnsi="OpenDyslexic"/>
          <w:b/>
          <w:sz w:val="18"/>
          <w:szCs w:val="16"/>
          <w:u w:val="single"/>
        </w:rPr>
      </w:pPr>
      <w:r w:rsidRPr="002B78E5">
        <w:rPr>
          <w:rFonts w:ascii="OpenDyslexic" w:hAnsi="OpenDyslexic"/>
          <w:b/>
          <w:sz w:val="18"/>
          <w:szCs w:val="16"/>
          <w:u w:val="single"/>
        </w:rPr>
        <w:t>Writing</w:t>
      </w:r>
    </w:p>
    <w:p w14:paraId="6B1458CC" w14:textId="77777777" w:rsidR="00C309DB" w:rsidRPr="00636CAE" w:rsidRDefault="00C309DB" w:rsidP="00636CAE">
      <w:pPr>
        <w:rPr>
          <w:rFonts w:ascii="OpenDyslexic" w:hAnsi="OpenDyslexic"/>
          <w:sz w:val="16"/>
          <w:szCs w:val="16"/>
          <w:u w:val="single"/>
        </w:rPr>
      </w:pPr>
      <w:r w:rsidRPr="00636CAE">
        <w:rPr>
          <w:rFonts w:ascii="OpenDyslexic" w:hAnsi="OpenDyslexic"/>
          <w:sz w:val="16"/>
          <w:szCs w:val="16"/>
          <w:u w:val="single"/>
        </w:rPr>
        <w:t>Planning</w:t>
      </w:r>
    </w:p>
    <w:p w14:paraId="069F7CD4" w14:textId="20992DA4" w:rsidR="00C309DB" w:rsidRPr="00636CAE" w:rsidRDefault="00C309DB" w:rsidP="00636CAE">
      <w:pPr>
        <w:rPr>
          <w:rFonts w:ascii="OpenDyslexic" w:hAnsi="OpenDyslexic"/>
          <w:sz w:val="16"/>
          <w:szCs w:val="16"/>
        </w:rPr>
      </w:pPr>
      <w:r w:rsidRPr="00636CAE">
        <w:rPr>
          <w:rFonts w:ascii="OpenDyslexic" w:hAnsi="OpenDyslexic"/>
          <w:sz w:val="16"/>
          <w:szCs w:val="16"/>
        </w:rPr>
        <w:t>LIT0-20a to ENG</w:t>
      </w:r>
      <w:r w:rsidR="009636A5" w:rsidRPr="00636CAE">
        <w:rPr>
          <w:rFonts w:ascii="OpenDyslexic" w:hAnsi="OpenDyslexic"/>
          <w:sz w:val="16"/>
          <w:szCs w:val="16"/>
        </w:rPr>
        <w:t>2-31a</w:t>
      </w:r>
    </w:p>
    <w:p w14:paraId="2F848817" w14:textId="799539A5" w:rsidR="00C309DB" w:rsidRPr="00636CAE" w:rsidRDefault="00C309DB" w:rsidP="00636CAE">
      <w:pPr>
        <w:rPr>
          <w:rFonts w:ascii="OpenDyslexic" w:hAnsi="OpenDyslexic"/>
          <w:sz w:val="16"/>
          <w:szCs w:val="16"/>
        </w:rPr>
      </w:pPr>
      <w:r w:rsidRPr="00636CAE">
        <w:rPr>
          <w:rFonts w:ascii="OpenDyslexic" w:hAnsi="OpenDyslexic"/>
          <w:sz w:val="16"/>
          <w:szCs w:val="16"/>
        </w:rPr>
        <w:t xml:space="preserve">Forward plans </w:t>
      </w:r>
      <w:r w:rsidR="00636CAE" w:rsidRPr="00636CAE">
        <w:rPr>
          <w:rFonts w:ascii="OpenDyslexic" w:hAnsi="OpenDyslexic"/>
          <w:sz w:val="16"/>
          <w:szCs w:val="16"/>
        </w:rPr>
        <w:t xml:space="preserve">showing progression </w:t>
      </w:r>
      <w:r w:rsidRPr="00636CAE">
        <w:rPr>
          <w:rFonts w:ascii="OpenDyslexic" w:hAnsi="OpenDyslexic"/>
          <w:sz w:val="16"/>
          <w:szCs w:val="16"/>
        </w:rPr>
        <w:t>can be found:</w:t>
      </w:r>
    </w:p>
    <w:p w14:paraId="0A65A13E" w14:textId="77777777" w:rsidR="00C309DB" w:rsidRPr="00636CAE" w:rsidRDefault="00C309DB" w:rsidP="00636CAE">
      <w:pPr>
        <w:rPr>
          <w:rFonts w:ascii="OpenDyslexic" w:hAnsi="OpenDyslexic"/>
          <w:sz w:val="16"/>
          <w:szCs w:val="16"/>
        </w:rPr>
      </w:pPr>
      <w:proofErr w:type="spellStart"/>
      <w:r w:rsidRPr="00636CAE">
        <w:rPr>
          <w:rFonts w:ascii="OpenDyslexic" w:hAnsi="OpenDyslexic"/>
          <w:sz w:val="16"/>
          <w:szCs w:val="16"/>
        </w:rPr>
        <w:t>Sharepoint</w:t>
      </w:r>
      <w:proofErr w:type="spellEnd"/>
      <w:r w:rsidRPr="00636CAE">
        <w:rPr>
          <w:rFonts w:ascii="OpenDyslexic" w:hAnsi="OpenDyslexic"/>
          <w:sz w:val="16"/>
          <w:szCs w:val="16"/>
        </w:rPr>
        <w:t xml:space="preserve"> &gt; Forward Planning Masters &gt; Literacy &gt; Writing</w:t>
      </w:r>
    </w:p>
    <w:p w14:paraId="77E7748D" w14:textId="77777777" w:rsidR="00C309DB" w:rsidRPr="00636CAE" w:rsidRDefault="00C309DB" w:rsidP="00636CAE">
      <w:pPr>
        <w:rPr>
          <w:rFonts w:ascii="OpenDyslexic" w:hAnsi="OpenDyslexic"/>
          <w:sz w:val="16"/>
          <w:szCs w:val="16"/>
        </w:rPr>
      </w:pPr>
      <w:r w:rsidRPr="00636CAE">
        <w:rPr>
          <w:rFonts w:ascii="OpenDyslexic" w:hAnsi="OpenDyslexic"/>
          <w:sz w:val="16"/>
          <w:szCs w:val="16"/>
        </w:rPr>
        <w:t>Early – Writing across learning Early level</w:t>
      </w:r>
    </w:p>
    <w:p w14:paraId="056F4BCC" w14:textId="29128112" w:rsidR="00C309DB" w:rsidRPr="00636CAE" w:rsidRDefault="00C309DB" w:rsidP="00636CAE">
      <w:pPr>
        <w:rPr>
          <w:rFonts w:ascii="OpenDyslexic" w:hAnsi="OpenDyslexic"/>
          <w:sz w:val="16"/>
          <w:szCs w:val="16"/>
        </w:rPr>
      </w:pPr>
      <w:r w:rsidRPr="00636CAE">
        <w:rPr>
          <w:rFonts w:ascii="OpenDyslexic" w:hAnsi="OpenDyslexic"/>
          <w:sz w:val="16"/>
          <w:szCs w:val="16"/>
        </w:rPr>
        <w:t>First – Writing across lear</w:t>
      </w:r>
      <w:r w:rsidR="00720435" w:rsidRPr="00636CAE">
        <w:rPr>
          <w:rFonts w:ascii="OpenDyslexic" w:hAnsi="OpenDyslexic"/>
          <w:sz w:val="16"/>
          <w:szCs w:val="16"/>
        </w:rPr>
        <w:t>n</w:t>
      </w:r>
      <w:r w:rsidRPr="00636CAE">
        <w:rPr>
          <w:rFonts w:ascii="OpenDyslexic" w:hAnsi="OpenDyslexic"/>
          <w:sz w:val="16"/>
          <w:szCs w:val="16"/>
        </w:rPr>
        <w:t>ing First level</w:t>
      </w:r>
    </w:p>
    <w:p w14:paraId="19BB8D48" w14:textId="77777777" w:rsidR="00C309DB" w:rsidRPr="00636CAE" w:rsidRDefault="00C309DB" w:rsidP="00636CAE">
      <w:pPr>
        <w:rPr>
          <w:rFonts w:ascii="OpenDyslexic" w:hAnsi="OpenDyslexic"/>
          <w:sz w:val="16"/>
          <w:szCs w:val="16"/>
        </w:rPr>
      </w:pPr>
      <w:r w:rsidRPr="00636CAE">
        <w:rPr>
          <w:rFonts w:ascii="OpenDyslexic" w:hAnsi="OpenDyslexic"/>
          <w:sz w:val="16"/>
          <w:szCs w:val="16"/>
        </w:rPr>
        <w:t>Second – Writing across learning Second level</w:t>
      </w:r>
    </w:p>
    <w:p w14:paraId="4B27B129" w14:textId="6CD1585D" w:rsidR="00C309DB" w:rsidRPr="00636CAE" w:rsidRDefault="00C309DB" w:rsidP="00636CAE">
      <w:pPr>
        <w:rPr>
          <w:rFonts w:ascii="OpenDyslexic" w:hAnsi="OpenDyslexic"/>
          <w:sz w:val="16"/>
          <w:szCs w:val="16"/>
        </w:rPr>
      </w:pPr>
      <w:r w:rsidRPr="00636CAE">
        <w:rPr>
          <w:rFonts w:ascii="OpenDyslexic" w:hAnsi="OpenDyslexic"/>
          <w:sz w:val="16"/>
          <w:szCs w:val="16"/>
        </w:rPr>
        <w:t xml:space="preserve">Plans are created with pupil input.  Genres are tackled 3 weeks in a row to introduce, reinforce and </w:t>
      </w:r>
      <w:r w:rsidR="009636A5" w:rsidRPr="00636CAE">
        <w:rPr>
          <w:rFonts w:ascii="OpenDyslexic" w:hAnsi="OpenDyslexic"/>
          <w:sz w:val="16"/>
          <w:szCs w:val="16"/>
        </w:rPr>
        <w:t>extend</w:t>
      </w:r>
      <w:r w:rsidRPr="00636CAE">
        <w:rPr>
          <w:rFonts w:ascii="OpenDyslexic" w:hAnsi="OpenDyslexic"/>
          <w:sz w:val="16"/>
          <w:szCs w:val="16"/>
        </w:rPr>
        <w:t xml:space="preserve"> skills.</w:t>
      </w:r>
    </w:p>
    <w:p w14:paraId="3637D781" w14:textId="3B5EA05E" w:rsidR="00636CAE" w:rsidRPr="00636CAE" w:rsidRDefault="00636CAE" w:rsidP="00636CAE">
      <w:pPr>
        <w:rPr>
          <w:rFonts w:ascii="OpenDyslexic" w:hAnsi="OpenDyslexic"/>
          <w:sz w:val="16"/>
          <w:szCs w:val="16"/>
        </w:rPr>
      </w:pPr>
      <w:r w:rsidRPr="00636CAE">
        <w:rPr>
          <w:rFonts w:ascii="OpenDyslexic" w:hAnsi="OpenDyslexic"/>
          <w:sz w:val="16"/>
          <w:szCs w:val="16"/>
        </w:rPr>
        <w:t>Read, Write, Gold is used to support writing as required.</w:t>
      </w:r>
    </w:p>
    <w:p w14:paraId="4CC45FF7" w14:textId="77777777" w:rsidR="00C309DB" w:rsidRPr="00636CAE" w:rsidRDefault="00C309DB" w:rsidP="00636CAE">
      <w:pPr>
        <w:rPr>
          <w:rFonts w:ascii="OpenDyslexic" w:hAnsi="OpenDyslexic"/>
          <w:sz w:val="16"/>
          <w:szCs w:val="16"/>
          <w:u w:val="single"/>
        </w:rPr>
      </w:pPr>
      <w:r w:rsidRPr="00636CAE">
        <w:rPr>
          <w:rFonts w:ascii="OpenDyslexic" w:hAnsi="OpenDyslexic"/>
          <w:sz w:val="16"/>
          <w:szCs w:val="16"/>
          <w:u w:val="single"/>
        </w:rPr>
        <w:t>Teaching and Learning</w:t>
      </w:r>
    </w:p>
    <w:p w14:paraId="24A25A0D" w14:textId="13DCAE43" w:rsidR="00C309DB" w:rsidRPr="00636CAE" w:rsidRDefault="00C309DB" w:rsidP="00636CAE">
      <w:pPr>
        <w:rPr>
          <w:rFonts w:ascii="OpenDyslexic" w:hAnsi="OpenDyslexic"/>
          <w:sz w:val="16"/>
          <w:szCs w:val="16"/>
        </w:rPr>
      </w:pPr>
      <w:r w:rsidRPr="00636CAE">
        <w:rPr>
          <w:rFonts w:ascii="OpenDyslexic" w:hAnsi="OpenDyslexic"/>
          <w:sz w:val="16"/>
          <w:szCs w:val="16"/>
        </w:rPr>
        <w:t xml:space="preserve">Broadly speaking, use an Active Literacy approach.  </w:t>
      </w:r>
      <w:r w:rsidR="00A20636" w:rsidRPr="00636CAE">
        <w:rPr>
          <w:rFonts w:ascii="OpenDyslexic" w:hAnsi="OpenDyslexic"/>
          <w:sz w:val="16"/>
          <w:szCs w:val="16"/>
        </w:rPr>
        <w:t xml:space="preserve">Writing is generally topic-related.  </w:t>
      </w:r>
      <w:r w:rsidRPr="00636CAE">
        <w:rPr>
          <w:rFonts w:ascii="OpenDyslexic" w:hAnsi="OpenDyslexic"/>
          <w:sz w:val="16"/>
          <w:szCs w:val="16"/>
        </w:rPr>
        <w:t>L</w:t>
      </w:r>
      <w:r w:rsidR="009636A5" w:rsidRPr="00636CAE">
        <w:rPr>
          <w:rFonts w:ascii="OpenDyslexic" w:hAnsi="OpenDyslexic"/>
          <w:sz w:val="16"/>
          <w:szCs w:val="16"/>
        </w:rPr>
        <w:t>I</w:t>
      </w:r>
      <w:r w:rsidRPr="00636CAE">
        <w:rPr>
          <w:rFonts w:ascii="OpenDyslexic" w:hAnsi="OpenDyslexic"/>
          <w:sz w:val="16"/>
          <w:szCs w:val="16"/>
        </w:rPr>
        <w:t xml:space="preserve">s and SC include genre specific skills and general writing skills.  These can be found in Active Literacy </w:t>
      </w:r>
      <w:r w:rsidR="009636A5" w:rsidRPr="00636CAE">
        <w:rPr>
          <w:rFonts w:ascii="OpenDyslexic" w:hAnsi="OpenDyslexic"/>
          <w:sz w:val="16"/>
          <w:szCs w:val="16"/>
        </w:rPr>
        <w:t>m</w:t>
      </w:r>
      <w:r w:rsidRPr="00636CAE">
        <w:rPr>
          <w:rFonts w:ascii="OpenDyslexic" w:hAnsi="OpenDyslexic"/>
          <w:sz w:val="16"/>
          <w:szCs w:val="16"/>
        </w:rPr>
        <w:t>anuals in both classrooms.  Grammar and</w:t>
      </w:r>
      <w:r w:rsidR="00A20636" w:rsidRPr="00636CAE">
        <w:rPr>
          <w:rFonts w:ascii="OpenDyslexic" w:hAnsi="OpenDyslexic"/>
          <w:sz w:val="16"/>
          <w:szCs w:val="16"/>
        </w:rPr>
        <w:t>/or</w:t>
      </w:r>
      <w:r w:rsidRPr="00636CAE">
        <w:rPr>
          <w:rFonts w:ascii="OpenDyslexic" w:hAnsi="OpenDyslexic"/>
          <w:sz w:val="16"/>
          <w:szCs w:val="16"/>
        </w:rPr>
        <w:t xml:space="preserve"> </w:t>
      </w:r>
      <w:r w:rsidR="009636A5" w:rsidRPr="00636CAE">
        <w:rPr>
          <w:rFonts w:ascii="OpenDyslexic" w:hAnsi="OpenDyslexic"/>
          <w:sz w:val="16"/>
          <w:szCs w:val="16"/>
        </w:rPr>
        <w:t>S</w:t>
      </w:r>
      <w:r w:rsidRPr="00636CAE">
        <w:rPr>
          <w:rFonts w:ascii="OpenDyslexic" w:hAnsi="OpenDyslexic"/>
          <w:sz w:val="16"/>
          <w:szCs w:val="16"/>
        </w:rPr>
        <w:t xml:space="preserve">pelling </w:t>
      </w:r>
      <w:r w:rsidR="00A20636" w:rsidRPr="00636CAE">
        <w:rPr>
          <w:rFonts w:ascii="OpenDyslexic" w:hAnsi="OpenDyslexic"/>
          <w:sz w:val="16"/>
          <w:szCs w:val="16"/>
        </w:rPr>
        <w:t>SC</w:t>
      </w:r>
      <w:r w:rsidRPr="00636CAE">
        <w:rPr>
          <w:rFonts w:ascii="OpenDyslexic" w:hAnsi="OpenDyslexic"/>
          <w:sz w:val="16"/>
          <w:szCs w:val="16"/>
        </w:rPr>
        <w:t xml:space="preserve"> should be included in each lesson for coherent learning across literacy.  SC should be decided upon by learners on a regular basis.</w:t>
      </w:r>
    </w:p>
    <w:p w14:paraId="03657DF7" w14:textId="48D5358D" w:rsidR="00C309DB" w:rsidRDefault="00C309DB" w:rsidP="00636CAE">
      <w:pPr>
        <w:rPr>
          <w:rFonts w:ascii="OpenDyslexic" w:hAnsi="OpenDyslexic"/>
          <w:sz w:val="16"/>
          <w:szCs w:val="16"/>
        </w:rPr>
      </w:pPr>
      <w:r w:rsidRPr="00636CAE">
        <w:rPr>
          <w:rFonts w:ascii="OpenDyslexic" w:hAnsi="OpenDyslexic"/>
          <w:sz w:val="16"/>
          <w:szCs w:val="16"/>
        </w:rPr>
        <w:t>Taught writing lessons should occur once a week</w:t>
      </w:r>
      <w:r w:rsidR="00A20636" w:rsidRPr="00636CAE">
        <w:rPr>
          <w:rFonts w:ascii="OpenDyslexic" w:hAnsi="OpenDyslexic"/>
          <w:sz w:val="16"/>
          <w:szCs w:val="16"/>
        </w:rPr>
        <w:t xml:space="preserve"> with opportunities to edit and refine</w:t>
      </w:r>
      <w:r w:rsidRPr="00636CAE">
        <w:rPr>
          <w:rFonts w:ascii="OpenDyslexic" w:hAnsi="OpenDyslexic"/>
          <w:sz w:val="16"/>
          <w:szCs w:val="16"/>
        </w:rPr>
        <w:t>.</w:t>
      </w:r>
    </w:p>
    <w:p w14:paraId="36743817" w14:textId="77777777" w:rsidR="002B78E5" w:rsidRPr="00636CAE" w:rsidRDefault="002B78E5" w:rsidP="00636CAE">
      <w:pPr>
        <w:rPr>
          <w:rFonts w:ascii="OpenDyslexic" w:hAnsi="OpenDyslexic"/>
          <w:sz w:val="16"/>
          <w:szCs w:val="16"/>
        </w:rPr>
      </w:pPr>
    </w:p>
    <w:p w14:paraId="679E2D04" w14:textId="77777777" w:rsidR="00C309DB" w:rsidRPr="00636CAE" w:rsidRDefault="00C309DB" w:rsidP="00636CAE">
      <w:pPr>
        <w:rPr>
          <w:rFonts w:ascii="OpenDyslexic" w:hAnsi="OpenDyslexic"/>
          <w:sz w:val="16"/>
          <w:szCs w:val="16"/>
          <w:u w:val="single"/>
        </w:rPr>
      </w:pPr>
      <w:r w:rsidRPr="00636CAE">
        <w:rPr>
          <w:rFonts w:ascii="OpenDyslexic" w:hAnsi="OpenDyslexic"/>
          <w:sz w:val="16"/>
          <w:szCs w:val="16"/>
          <w:u w:val="single"/>
        </w:rPr>
        <w:lastRenderedPageBreak/>
        <w:t>Assessment and Feedback</w:t>
      </w:r>
    </w:p>
    <w:p w14:paraId="33466791" w14:textId="77777777" w:rsidR="009636A5" w:rsidRPr="00636CAE" w:rsidRDefault="009636A5" w:rsidP="00636CAE">
      <w:pPr>
        <w:rPr>
          <w:rFonts w:ascii="OpenDyslexic" w:hAnsi="OpenDyslexic"/>
          <w:sz w:val="16"/>
          <w:szCs w:val="16"/>
        </w:rPr>
      </w:pPr>
      <w:r w:rsidRPr="00636CAE">
        <w:rPr>
          <w:rFonts w:ascii="OpenDyslexic" w:hAnsi="OpenDyslexic"/>
          <w:sz w:val="16"/>
          <w:szCs w:val="16"/>
        </w:rPr>
        <w:t>Formative -</w:t>
      </w:r>
      <w:r w:rsidR="00C309DB" w:rsidRPr="00636CAE">
        <w:rPr>
          <w:rFonts w:ascii="OpenDyslexic" w:hAnsi="OpenDyslexic"/>
          <w:sz w:val="16"/>
          <w:szCs w:val="16"/>
        </w:rPr>
        <w:t xml:space="preserve"> through taught writing lessons, against success criteria.  Every three weeks, each child should have writing feedback from self, peer and teacher.  </w:t>
      </w:r>
    </w:p>
    <w:p w14:paraId="3A31ECD0" w14:textId="64F53B8C" w:rsidR="00C309DB" w:rsidRPr="00636CAE" w:rsidRDefault="009636A5" w:rsidP="00636CAE">
      <w:pPr>
        <w:rPr>
          <w:rFonts w:ascii="OpenDyslexic" w:hAnsi="OpenDyslexic"/>
          <w:sz w:val="16"/>
          <w:szCs w:val="16"/>
        </w:rPr>
      </w:pPr>
      <w:r w:rsidRPr="00636CAE">
        <w:rPr>
          <w:rFonts w:ascii="OpenDyslexic" w:hAnsi="OpenDyslexic"/>
          <w:sz w:val="16"/>
          <w:szCs w:val="16"/>
        </w:rPr>
        <w:t>S</w:t>
      </w:r>
      <w:r w:rsidR="00C309DB" w:rsidRPr="00636CAE">
        <w:rPr>
          <w:rFonts w:ascii="OpenDyslexic" w:hAnsi="OpenDyslexic"/>
          <w:sz w:val="16"/>
          <w:szCs w:val="16"/>
        </w:rPr>
        <w:t>ummative</w:t>
      </w:r>
      <w:r w:rsidRPr="00636CAE">
        <w:rPr>
          <w:rFonts w:ascii="OpenDyslexic" w:hAnsi="OpenDyslexic"/>
          <w:sz w:val="16"/>
          <w:szCs w:val="16"/>
        </w:rPr>
        <w:t xml:space="preserve"> -</w:t>
      </w:r>
      <w:r w:rsidR="00C309DB" w:rsidRPr="00636CAE">
        <w:rPr>
          <w:rFonts w:ascii="OpenDyslexic" w:hAnsi="OpenDyslexic"/>
          <w:sz w:val="16"/>
          <w:szCs w:val="16"/>
        </w:rPr>
        <w:t xml:space="preserve"> through tracking events three times a year using teacher assessment with Scottish Criterion Scale or East Lothian Literacy Signposts.</w:t>
      </w:r>
      <w:r w:rsidR="002B78E5">
        <w:rPr>
          <w:rFonts w:ascii="OpenDyslexic" w:hAnsi="OpenDyslexic"/>
          <w:sz w:val="16"/>
          <w:szCs w:val="16"/>
        </w:rPr>
        <w:t xml:space="preserve">  </w:t>
      </w:r>
      <w:r w:rsidR="002B78E5">
        <w:rPr>
          <w:rFonts w:ascii="OpenDyslexic" w:hAnsi="OpenDyslexic"/>
          <w:sz w:val="16"/>
          <w:szCs w:val="16"/>
        </w:rPr>
        <w:t>SNSAs are used to track progress once a year in P1, P4 and P7.</w:t>
      </w:r>
    </w:p>
    <w:p w14:paraId="2856B2CB" w14:textId="77777777" w:rsidR="00C309DB" w:rsidRPr="00636CAE" w:rsidRDefault="00C309DB" w:rsidP="00636CAE">
      <w:pPr>
        <w:rPr>
          <w:rFonts w:ascii="OpenDyslexic" w:hAnsi="OpenDyslexic"/>
          <w:sz w:val="16"/>
          <w:szCs w:val="16"/>
          <w:u w:val="single"/>
        </w:rPr>
      </w:pPr>
      <w:r w:rsidRPr="00636CAE">
        <w:rPr>
          <w:rFonts w:ascii="OpenDyslexic" w:hAnsi="OpenDyslexic"/>
          <w:sz w:val="16"/>
          <w:szCs w:val="16"/>
          <w:u w:val="single"/>
        </w:rPr>
        <w:t>Evaluation and Next Steps</w:t>
      </w:r>
    </w:p>
    <w:p w14:paraId="62E6B8DE" w14:textId="77777777" w:rsidR="009636A5" w:rsidRPr="00636CAE" w:rsidRDefault="009636A5" w:rsidP="00636CAE">
      <w:pPr>
        <w:rPr>
          <w:rFonts w:ascii="OpenDyslexic" w:hAnsi="OpenDyslexic"/>
          <w:sz w:val="16"/>
          <w:szCs w:val="16"/>
        </w:rPr>
      </w:pPr>
      <w:r w:rsidRPr="00636CAE">
        <w:rPr>
          <w:rFonts w:ascii="OpenDyslexic" w:hAnsi="OpenDyslexic"/>
          <w:sz w:val="16"/>
          <w:szCs w:val="16"/>
        </w:rPr>
        <w:t xml:space="preserve">Assessments are evaluated in terms of barriers and interventions needed and their impact.  </w:t>
      </w:r>
    </w:p>
    <w:p w14:paraId="484F155C" w14:textId="77777777" w:rsidR="009636A5" w:rsidRPr="00636CAE" w:rsidRDefault="009636A5" w:rsidP="00636CAE">
      <w:pPr>
        <w:rPr>
          <w:rFonts w:ascii="OpenDyslexic" w:hAnsi="OpenDyslexic"/>
          <w:sz w:val="16"/>
          <w:szCs w:val="16"/>
        </w:rPr>
      </w:pPr>
      <w:r w:rsidRPr="00636CAE">
        <w:rPr>
          <w:rFonts w:ascii="OpenDyslexic" w:hAnsi="OpenDyslexic"/>
          <w:sz w:val="16"/>
          <w:szCs w:val="16"/>
        </w:rPr>
        <w:t>Evaluation of feedback informs next steps in learning.</w:t>
      </w:r>
    </w:p>
    <w:p w14:paraId="6A7F0E78" w14:textId="70BE0F96" w:rsidR="00C309DB" w:rsidRPr="00636CAE" w:rsidRDefault="00C309DB" w:rsidP="00636CAE">
      <w:pPr>
        <w:rPr>
          <w:rFonts w:ascii="OpenDyslexic" w:hAnsi="OpenDyslexic"/>
          <w:sz w:val="16"/>
          <w:szCs w:val="16"/>
        </w:rPr>
      </w:pPr>
    </w:p>
    <w:p w14:paraId="4114E730" w14:textId="77777777" w:rsidR="009636A5" w:rsidRPr="002B78E5" w:rsidRDefault="009636A5" w:rsidP="00636CAE">
      <w:pPr>
        <w:rPr>
          <w:rFonts w:ascii="OpenDyslexic" w:hAnsi="OpenDyslexic"/>
          <w:b/>
          <w:sz w:val="18"/>
          <w:szCs w:val="16"/>
          <w:u w:val="single"/>
        </w:rPr>
      </w:pPr>
      <w:r w:rsidRPr="002B78E5">
        <w:rPr>
          <w:rFonts w:ascii="OpenDyslexic" w:hAnsi="OpenDyslexic"/>
          <w:b/>
          <w:sz w:val="18"/>
          <w:szCs w:val="16"/>
          <w:u w:val="single"/>
        </w:rPr>
        <w:t>Grammar</w:t>
      </w:r>
    </w:p>
    <w:p w14:paraId="59F600D7" w14:textId="77777777" w:rsidR="009636A5" w:rsidRPr="00636CAE" w:rsidRDefault="009636A5" w:rsidP="00636CAE">
      <w:pPr>
        <w:rPr>
          <w:rFonts w:ascii="OpenDyslexic" w:hAnsi="OpenDyslexic"/>
          <w:sz w:val="16"/>
          <w:szCs w:val="16"/>
          <w:u w:val="single"/>
        </w:rPr>
      </w:pPr>
      <w:r w:rsidRPr="00636CAE">
        <w:rPr>
          <w:rFonts w:ascii="OpenDyslexic" w:hAnsi="OpenDyslexic"/>
          <w:sz w:val="16"/>
          <w:szCs w:val="16"/>
          <w:u w:val="single"/>
        </w:rPr>
        <w:t>Planning</w:t>
      </w:r>
    </w:p>
    <w:p w14:paraId="76CB4962" w14:textId="77777777" w:rsidR="009636A5" w:rsidRPr="00636CAE" w:rsidRDefault="009636A5" w:rsidP="00636CAE">
      <w:pPr>
        <w:rPr>
          <w:rFonts w:ascii="OpenDyslexic" w:hAnsi="OpenDyslexic"/>
          <w:sz w:val="16"/>
          <w:szCs w:val="16"/>
        </w:rPr>
      </w:pPr>
      <w:r w:rsidRPr="00636CAE">
        <w:rPr>
          <w:rFonts w:ascii="OpenDyslexic" w:hAnsi="OpenDyslexic"/>
          <w:sz w:val="16"/>
          <w:szCs w:val="16"/>
        </w:rPr>
        <w:t>LIT1-22a, 1-23a, 2-22a, 2-23a</w:t>
      </w:r>
    </w:p>
    <w:p w14:paraId="4D8B213B" w14:textId="45E26603" w:rsidR="009636A5" w:rsidRPr="00636CAE" w:rsidRDefault="009636A5" w:rsidP="00636CAE">
      <w:pPr>
        <w:rPr>
          <w:rFonts w:ascii="OpenDyslexic" w:hAnsi="OpenDyslexic"/>
          <w:sz w:val="16"/>
          <w:szCs w:val="16"/>
        </w:rPr>
      </w:pPr>
      <w:r w:rsidRPr="00636CAE">
        <w:rPr>
          <w:rFonts w:ascii="OpenDyslexic" w:hAnsi="OpenDyslexic"/>
          <w:sz w:val="16"/>
          <w:szCs w:val="16"/>
        </w:rPr>
        <w:t>Forward plans</w:t>
      </w:r>
      <w:r w:rsidR="00636CAE" w:rsidRPr="00636CAE">
        <w:rPr>
          <w:rFonts w:ascii="OpenDyslexic" w:hAnsi="OpenDyslexic"/>
          <w:sz w:val="16"/>
          <w:szCs w:val="16"/>
        </w:rPr>
        <w:t xml:space="preserve"> showing progression</w:t>
      </w:r>
      <w:r w:rsidRPr="00636CAE">
        <w:rPr>
          <w:rFonts w:ascii="OpenDyslexic" w:hAnsi="OpenDyslexic"/>
          <w:sz w:val="16"/>
          <w:szCs w:val="16"/>
        </w:rPr>
        <w:t xml:space="preserve"> can be found:</w:t>
      </w:r>
    </w:p>
    <w:p w14:paraId="6D86A833" w14:textId="77777777" w:rsidR="009636A5" w:rsidRPr="00636CAE" w:rsidRDefault="009636A5" w:rsidP="00636CAE">
      <w:pPr>
        <w:rPr>
          <w:rFonts w:ascii="OpenDyslexic" w:hAnsi="OpenDyslexic"/>
          <w:sz w:val="16"/>
          <w:szCs w:val="16"/>
        </w:rPr>
      </w:pPr>
      <w:proofErr w:type="spellStart"/>
      <w:r w:rsidRPr="00636CAE">
        <w:rPr>
          <w:rFonts w:ascii="OpenDyslexic" w:hAnsi="OpenDyslexic"/>
          <w:sz w:val="16"/>
          <w:szCs w:val="16"/>
        </w:rPr>
        <w:t>Sharepoint</w:t>
      </w:r>
      <w:proofErr w:type="spellEnd"/>
      <w:r w:rsidRPr="00636CAE">
        <w:rPr>
          <w:rFonts w:ascii="OpenDyslexic" w:hAnsi="OpenDyslexic"/>
          <w:sz w:val="16"/>
          <w:szCs w:val="16"/>
        </w:rPr>
        <w:t xml:space="preserve"> &gt; Forward Planning Masters &gt; Literacy &gt; Grammar &gt; </w:t>
      </w:r>
    </w:p>
    <w:p w14:paraId="61EFAF93" w14:textId="2168CAE2" w:rsidR="009636A5" w:rsidRPr="00636CAE" w:rsidRDefault="00A20636" w:rsidP="00636CAE">
      <w:pPr>
        <w:rPr>
          <w:rFonts w:ascii="OpenDyslexic" w:hAnsi="OpenDyslexic"/>
          <w:sz w:val="16"/>
          <w:szCs w:val="16"/>
        </w:rPr>
      </w:pPr>
      <w:r w:rsidRPr="00636CAE">
        <w:rPr>
          <w:rFonts w:ascii="OpenDyslexic" w:hAnsi="OpenDyslexic"/>
          <w:sz w:val="16"/>
          <w:szCs w:val="16"/>
        </w:rPr>
        <w:t>First Level</w:t>
      </w:r>
      <w:r w:rsidR="009636A5" w:rsidRPr="00636CAE">
        <w:rPr>
          <w:rFonts w:ascii="OpenDyslexic" w:hAnsi="OpenDyslexic"/>
          <w:sz w:val="16"/>
          <w:szCs w:val="16"/>
        </w:rPr>
        <w:t xml:space="preserve"> – Grammar Planner JG1</w:t>
      </w:r>
      <w:r w:rsidRPr="00636CAE">
        <w:rPr>
          <w:rFonts w:ascii="OpenDyslexic" w:hAnsi="OpenDyslexic"/>
          <w:sz w:val="16"/>
          <w:szCs w:val="16"/>
        </w:rPr>
        <w:t>, JG2 and JG3</w:t>
      </w:r>
    </w:p>
    <w:p w14:paraId="1284D26B" w14:textId="510C3323" w:rsidR="009636A5" w:rsidRPr="00636CAE" w:rsidRDefault="00A20636" w:rsidP="00636CAE">
      <w:pPr>
        <w:rPr>
          <w:rFonts w:ascii="OpenDyslexic" w:hAnsi="OpenDyslexic"/>
          <w:sz w:val="16"/>
          <w:szCs w:val="16"/>
        </w:rPr>
      </w:pPr>
      <w:r w:rsidRPr="00636CAE">
        <w:rPr>
          <w:rFonts w:ascii="OpenDyslexic" w:hAnsi="OpenDyslexic"/>
          <w:sz w:val="16"/>
          <w:szCs w:val="16"/>
        </w:rPr>
        <w:t>Second Level - G</w:t>
      </w:r>
      <w:r w:rsidR="009636A5" w:rsidRPr="00636CAE">
        <w:rPr>
          <w:rFonts w:ascii="OpenDyslexic" w:hAnsi="OpenDyslexic"/>
          <w:sz w:val="16"/>
          <w:szCs w:val="16"/>
        </w:rPr>
        <w:t>rammar Planner JG3</w:t>
      </w:r>
      <w:r w:rsidRPr="00636CAE">
        <w:rPr>
          <w:rFonts w:ascii="OpenDyslexic" w:hAnsi="OpenDyslexic"/>
          <w:sz w:val="16"/>
          <w:szCs w:val="16"/>
        </w:rPr>
        <w:t>, JG4 and JG5</w:t>
      </w:r>
    </w:p>
    <w:p w14:paraId="3300F7F1" w14:textId="77777777" w:rsidR="009636A5" w:rsidRPr="00636CAE" w:rsidRDefault="009636A5" w:rsidP="00636CAE">
      <w:pPr>
        <w:rPr>
          <w:rFonts w:ascii="OpenDyslexic" w:hAnsi="OpenDyslexic"/>
          <w:sz w:val="16"/>
          <w:szCs w:val="16"/>
          <w:u w:val="single"/>
        </w:rPr>
      </w:pPr>
      <w:r w:rsidRPr="00636CAE">
        <w:rPr>
          <w:rFonts w:ascii="OpenDyslexic" w:hAnsi="OpenDyslexic"/>
          <w:sz w:val="16"/>
          <w:szCs w:val="16"/>
          <w:u w:val="single"/>
        </w:rPr>
        <w:t>Teaching and Learning</w:t>
      </w:r>
    </w:p>
    <w:p w14:paraId="47349F5C" w14:textId="767A7471" w:rsidR="009636A5" w:rsidRPr="00636CAE" w:rsidRDefault="009636A5" w:rsidP="00636CAE">
      <w:pPr>
        <w:rPr>
          <w:rFonts w:ascii="OpenDyslexic" w:hAnsi="OpenDyslexic"/>
          <w:sz w:val="16"/>
          <w:szCs w:val="16"/>
        </w:rPr>
      </w:pPr>
      <w:r w:rsidRPr="00636CAE">
        <w:rPr>
          <w:rFonts w:ascii="OpenDyslexic" w:hAnsi="OpenDyslexic"/>
          <w:sz w:val="16"/>
          <w:szCs w:val="16"/>
        </w:rPr>
        <w:t xml:space="preserve">Broadly speaking, use a </w:t>
      </w:r>
      <w:proofErr w:type="spellStart"/>
      <w:r w:rsidRPr="00636CAE">
        <w:rPr>
          <w:rFonts w:ascii="OpenDyslexic" w:hAnsi="OpenDyslexic"/>
          <w:sz w:val="16"/>
          <w:szCs w:val="16"/>
        </w:rPr>
        <w:t>Jollygrammar</w:t>
      </w:r>
      <w:proofErr w:type="spellEnd"/>
      <w:r w:rsidRPr="00636CAE">
        <w:rPr>
          <w:rFonts w:ascii="OpenDyslexic" w:hAnsi="OpenDyslexic"/>
          <w:sz w:val="16"/>
          <w:szCs w:val="16"/>
        </w:rPr>
        <w:t xml:space="preserve"> approach, with a Grammar target being included in each taught writing lesson.</w:t>
      </w:r>
      <w:r w:rsidR="00A20636" w:rsidRPr="00636CAE">
        <w:rPr>
          <w:rFonts w:ascii="OpenDyslexic" w:hAnsi="OpenDyslexic"/>
          <w:sz w:val="16"/>
          <w:szCs w:val="16"/>
        </w:rPr>
        <w:t xml:space="preserve">  A supplementary resource is available through </w:t>
      </w:r>
      <w:proofErr w:type="spellStart"/>
      <w:r w:rsidR="00A20636" w:rsidRPr="00636CAE">
        <w:rPr>
          <w:rFonts w:ascii="OpenDyslexic" w:hAnsi="OpenDyslexic"/>
          <w:sz w:val="16"/>
          <w:szCs w:val="16"/>
        </w:rPr>
        <w:t>Folens</w:t>
      </w:r>
      <w:proofErr w:type="spellEnd"/>
      <w:r w:rsidR="00A20636" w:rsidRPr="00636CAE">
        <w:rPr>
          <w:rFonts w:ascii="OpenDyslexic" w:hAnsi="OpenDyslexic"/>
          <w:sz w:val="16"/>
          <w:szCs w:val="16"/>
        </w:rPr>
        <w:t xml:space="preserve"> textbooks in the back classroom.</w:t>
      </w:r>
    </w:p>
    <w:p w14:paraId="48D258D9" w14:textId="77777777" w:rsidR="009636A5" w:rsidRPr="00636CAE" w:rsidRDefault="009636A5" w:rsidP="00636CAE">
      <w:pPr>
        <w:rPr>
          <w:rFonts w:ascii="OpenDyslexic" w:hAnsi="OpenDyslexic"/>
          <w:sz w:val="16"/>
          <w:szCs w:val="16"/>
        </w:rPr>
      </w:pPr>
      <w:r w:rsidRPr="00636CAE">
        <w:rPr>
          <w:rFonts w:ascii="OpenDyslexic" w:hAnsi="OpenDyslexic"/>
          <w:sz w:val="16"/>
          <w:szCs w:val="16"/>
        </w:rPr>
        <w:t>Grammar lessons should occur once a week in each class.</w:t>
      </w:r>
    </w:p>
    <w:p w14:paraId="48A76129" w14:textId="77777777" w:rsidR="009636A5" w:rsidRPr="00636CAE" w:rsidRDefault="009636A5" w:rsidP="00636CAE">
      <w:pPr>
        <w:rPr>
          <w:rFonts w:ascii="OpenDyslexic" w:hAnsi="OpenDyslexic"/>
          <w:sz w:val="16"/>
          <w:szCs w:val="16"/>
          <w:u w:val="single"/>
        </w:rPr>
      </w:pPr>
      <w:r w:rsidRPr="00636CAE">
        <w:rPr>
          <w:rFonts w:ascii="OpenDyslexic" w:hAnsi="OpenDyslexic"/>
          <w:sz w:val="16"/>
          <w:szCs w:val="16"/>
          <w:u w:val="single"/>
        </w:rPr>
        <w:t>Assessment and Feedback</w:t>
      </w:r>
    </w:p>
    <w:p w14:paraId="78128728" w14:textId="3BEA869D" w:rsidR="009636A5" w:rsidRPr="00636CAE" w:rsidRDefault="009636A5" w:rsidP="00636CAE">
      <w:pPr>
        <w:rPr>
          <w:rFonts w:ascii="OpenDyslexic" w:hAnsi="OpenDyslexic"/>
          <w:sz w:val="16"/>
          <w:szCs w:val="16"/>
        </w:rPr>
      </w:pPr>
      <w:r w:rsidRPr="00636CAE">
        <w:rPr>
          <w:rFonts w:ascii="OpenDyslexic" w:hAnsi="OpenDyslexic"/>
          <w:sz w:val="16"/>
          <w:szCs w:val="16"/>
        </w:rPr>
        <w:t>Formative and summative - through grammar quality in written and spoken tasks and grammar activities.  Feedback from self, peer and teacher.</w:t>
      </w:r>
    </w:p>
    <w:p w14:paraId="410A7E9D" w14:textId="6EBA31B9" w:rsidR="009636A5" w:rsidRPr="00636CAE" w:rsidRDefault="009636A5" w:rsidP="00636CAE">
      <w:pPr>
        <w:rPr>
          <w:rFonts w:ascii="OpenDyslexic" w:hAnsi="OpenDyslexic"/>
          <w:sz w:val="16"/>
          <w:szCs w:val="16"/>
          <w:u w:val="single"/>
        </w:rPr>
      </w:pPr>
      <w:r w:rsidRPr="00636CAE">
        <w:rPr>
          <w:rFonts w:ascii="OpenDyslexic" w:hAnsi="OpenDyslexic"/>
          <w:sz w:val="16"/>
          <w:szCs w:val="16"/>
          <w:u w:val="single"/>
        </w:rPr>
        <w:t>Evaluation and Next Steps</w:t>
      </w:r>
    </w:p>
    <w:p w14:paraId="4AA82959" w14:textId="2F3B1A90" w:rsidR="009636A5" w:rsidRPr="00636CAE" w:rsidRDefault="009636A5" w:rsidP="00636CAE">
      <w:pPr>
        <w:rPr>
          <w:rFonts w:ascii="OpenDyslexic" w:hAnsi="OpenDyslexic"/>
          <w:sz w:val="16"/>
          <w:szCs w:val="16"/>
        </w:rPr>
      </w:pPr>
      <w:r w:rsidRPr="00636CAE">
        <w:rPr>
          <w:rFonts w:ascii="OpenDyslexic" w:hAnsi="OpenDyslexic"/>
          <w:sz w:val="16"/>
          <w:szCs w:val="16"/>
        </w:rPr>
        <w:t>Evaluation of feedback informs next steps in learning in grammar and taught writing lessons.</w:t>
      </w:r>
    </w:p>
    <w:p w14:paraId="2C3638A7" w14:textId="77777777" w:rsidR="00C309DB" w:rsidRPr="002B78E5" w:rsidRDefault="00C309DB" w:rsidP="00636CAE">
      <w:pPr>
        <w:rPr>
          <w:rFonts w:ascii="OpenDyslexic" w:hAnsi="OpenDyslexic"/>
          <w:sz w:val="14"/>
          <w:szCs w:val="16"/>
        </w:rPr>
      </w:pPr>
    </w:p>
    <w:p w14:paraId="405F4727" w14:textId="77777777" w:rsidR="004D7BF9" w:rsidRPr="00636CAE" w:rsidRDefault="004D7BF9" w:rsidP="00636CAE">
      <w:pPr>
        <w:rPr>
          <w:rFonts w:ascii="OpenDyslexic" w:hAnsi="OpenDyslexic"/>
          <w:b/>
          <w:sz w:val="16"/>
          <w:szCs w:val="16"/>
          <w:u w:val="single"/>
        </w:rPr>
      </w:pPr>
      <w:r w:rsidRPr="00636CAE">
        <w:rPr>
          <w:rFonts w:ascii="OpenDyslexic" w:hAnsi="OpenDyslexic"/>
          <w:b/>
          <w:sz w:val="16"/>
          <w:szCs w:val="16"/>
          <w:u w:val="single"/>
        </w:rPr>
        <w:t>Scots and Doric Language</w:t>
      </w:r>
    </w:p>
    <w:p w14:paraId="12AB8555" w14:textId="1209713B" w:rsidR="004D7BF9" w:rsidRPr="00636CAE" w:rsidRDefault="004D7BF9" w:rsidP="00636CAE">
      <w:pPr>
        <w:rPr>
          <w:rFonts w:ascii="OpenDyslexic" w:hAnsi="OpenDyslexic"/>
          <w:sz w:val="16"/>
          <w:szCs w:val="16"/>
        </w:rPr>
      </w:pPr>
      <w:r w:rsidRPr="00636CAE">
        <w:rPr>
          <w:rFonts w:ascii="OpenDyslexic" w:hAnsi="OpenDyslexic"/>
          <w:sz w:val="16"/>
          <w:szCs w:val="16"/>
        </w:rPr>
        <w:t xml:space="preserve">Pupils will be encouraged to use their own dialects. Activities to develop understanding of our local dialects will be undertaken to increase awareness of the local environment and a greater understanding of their peers.  Burns poems, local stories and Doric poetry will be read and enjoyed and opportunities that arise to perform will be enthusiastically pursued. </w:t>
      </w:r>
    </w:p>
    <w:p w14:paraId="2446AEE9" w14:textId="77777777" w:rsidR="004D7BF9" w:rsidRPr="002B78E5" w:rsidRDefault="004D7BF9" w:rsidP="00636CAE">
      <w:pPr>
        <w:rPr>
          <w:rFonts w:ascii="OpenDyslexic" w:hAnsi="OpenDyslexic"/>
          <w:sz w:val="2"/>
          <w:szCs w:val="16"/>
        </w:rPr>
      </w:pPr>
    </w:p>
    <w:p w14:paraId="32E4CC42" w14:textId="4AE3B60F" w:rsidR="004D7BF9" w:rsidRPr="00636CAE" w:rsidRDefault="004D7BF9" w:rsidP="00636CAE">
      <w:pPr>
        <w:rPr>
          <w:rFonts w:ascii="OpenDyslexic" w:hAnsi="OpenDyslexic"/>
          <w:sz w:val="16"/>
          <w:szCs w:val="16"/>
        </w:rPr>
      </w:pPr>
      <w:r w:rsidRPr="00636CAE">
        <w:rPr>
          <w:rFonts w:ascii="OpenDyslexic" w:hAnsi="OpenDyslexic"/>
          <w:sz w:val="16"/>
          <w:szCs w:val="16"/>
        </w:rPr>
        <w:t>Information in the following areas can be found in distinct policies:</w:t>
      </w:r>
    </w:p>
    <w:p w14:paraId="1240C7E6" w14:textId="4FF54616" w:rsidR="004D7BF9" w:rsidRPr="00636CAE" w:rsidRDefault="004D7BF9" w:rsidP="00636CAE">
      <w:pPr>
        <w:rPr>
          <w:rFonts w:ascii="OpenDyslexic" w:hAnsi="OpenDyslexic"/>
          <w:sz w:val="16"/>
          <w:szCs w:val="16"/>
        </w:rPr>
      </w:pPr>
      <w:r w:rsidRPr="00636CAE">
        <w:rPr>
          <w:rFonts w:ascii="OpenDyslexic" w:hAnsi="OpenDyslexic"/>
          <w:sz w:val="16"/>
          <w:szCs w:val="16"/>
        </w:rPr>
        <w:t xml:space="preserve">Teaching and </w:t>
      </w:r>
      <w:r w:rsidR="003351A3" w:rsidRPr="00636CAE">
        <w:rPr>
          <w:rFonts w:ascii="OpenDyslexic" w:hAnsi="OpenDyslexic"/>
          <w:sz w:val="16"/>
          <w:szCs w:val="16"/>
        </w:rPr>
        <w:t>L</w:t>
      </w:r>
      <w:r w:rsidRPr="00636CAE">
        <w:rPr>
          <w:rFonts w:ascii="OpenDyslexic" w:hAnsi="OpenDyslexic"/>
          <w:sz w:val="16"/>
          <w:szCs w:val="16"/>
        </w:rPr>
        <w:t xml:space="preserve">earning a </w:t>
      </w:r>
      <w:r w:rsidR="003351A3" w:rsidRPr="00636CAE">
        <w:rPr>
          <w:rFonts w:ascii="OpenDyslexic" w:hAnsi="OpenDyslexic"/>
          <w:sz w:val="16"/>
          <w:szCs w:val="16"/>
        </w:rPr>
        <w:t>M</w:t>
      </w:r>
      <w:r w:rsidRPr="00636CAE">
        <w:rPr>
          <w:rFonts w:ascii="OpenDyslexic" w:hAnsi="OpenDyslexic"/>
          <w:sz w:val="16"/>
          <w:szCs w:val="16"/>
        </w:rPr>
        <w:t xml:space="preserve">odern </w:t>
      </w:r>
      <w:r w:rsidR="003351A3" w:rsidRPr="00636CAE">
        <w:rPr>
          <w:rFonts w:ascii="OpenDyslexic" w:hAnsi="OpenDyslexic"/>
          <w:sz w:val="16"/>
          <w:szCs w:val="16"/>
        </w:rPr>
        <w:t>F</w:t>
      </w:r>
      <w:r w:rsidRPr="00636CAE">
        <w:rPr>
          <w:rFonts w:ascii="OpenDyslexic" w:hAnsi="OpenDyslexic"/>
          <w:sz w:val="16"/>
          <w:szCs w:val="16"/>
        </w:rPr>
        <w:t xml:space="preserve">oreign </w:t>
      </w:r>
      <w:r w:rsidR="003351A3" w:rsidRPr="00636CAE">
        <w:rPr>
          <w:rFonts w:ascii="OpenDyslexic" w:hAnsi="OpenDyslexic"/>
          <w:sz w:val="16"/>
          <w:szCs w:val="16"/>
        </w:rPr>
        <w:t>L</w:t>
      </w:r>
      <w:r w:rsidRPr="00636CAE">
        <w:rPr>
          <w:rFonts w:ascii="OpenDyslexic" w:hAnsi="OpenDyslexic"/>
          <w:sz w:val="16"/>
          <w:szCs w:val="16"/>
        </w:rPr>
        <w:t>anguage</w:t>
      </w:r>
    </w:p>
    <w:p w14:paraId="3AD5B009" w14:textId="7D89238F" w:rsidR="004D7BF9" w:rsidRPr="00636CAE" w:rsidRDefault="004D7BF9" w:rsidP="00636CAE">
      <w:pPr>
        <w:rPr>
          <w:rFonts w:ascii="OpenDyslexic" w:hAnsi="OpenDyslexic"/>
          <w:sz w:val="16"/>
          <w:szCs w:val="16"/>
        </w:rPr>
      </w:pPr>
      <w:r w:rsidRPr="00636CAE">
        <w:rPr>
          <w:rFonts w:ascii="OpenDyslexic" w:hAnsi="OpenDyslexic"/>
          <w:sz w:val="16"/>
          <w:szCs w:val="16"/>
        </w:rPr>
        <w:t>Homework</w:t>
      </w:r>
    </w:p>
    <w:p w14:paraId="77A176D1" w14:textId="2EFA57DB" w:rsidR="002F5E5E" w:rsidRPr="00636CAE" w:rsidRDefault="004D7BF9" w:rsidP="00636CAE">
      <w:pPr>
        <w:rPr>
          <w:rFonts w:ascii="OpenDyslexic" w:hAnsi="OpenDyslexic"/>
          <w:sz w:val="16"/>
          <w:szCs w:val="16"/>
        </w:rPr>
      </w:pPr>
      <w:r w:rsidRPr="00636CAE">
        <w:rPr>
          <w:rFonts w:ascii="OpenDyslexic" w:hAnsi="OpenDyslexic"/>
          <w:sz w:val="16"/>
          <w:szCs w:val="16"/>
        </w:rPr>
        <w:t>Reporting</w:t>
      </w:r>
    </w:p>
    <w:sectPr w:rsidR="002F5E5E" w:rsidRPr="00636CAE" w:rsidSect="002B78E5">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Dyslexic">
    <w:altName w:val="Calibri"/>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04E9"/>
    <w:multiLevelType w:val="hybridMultilevel"/>
    <w:tmpl w:val="2D125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D4D61"/>
    <w:multiLevelType w:val="multilevel"/>
    <w:tmpl w:val="8408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04715"/>
    <w:multiLevelType w:val="hybridMultilevel"/>
    <w:tmpl w:val="840E7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E358B"/>
    <w:multiLevelType w:val="hybridMultilevel"/>
    <w:tmpl w:val="A1802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E4685"/>
    <w:multiLevelType w:val="hybridMultilevel"/>
    <w:tmpl w:val="3B34A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F362F"/>
    <w:multiLevelType w:val="hybridMultilevel"/>
    <w:tmpl w:val="BE2E9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A3E9C"/>
    <w:multiLevelType w:val="hybridMultilevel"/>
    <w:tmpl w:val="6EC4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C48C2"/>
    <w:multiLevelType w:val="hybridMultilevel"/>
    <w:tmpl w:val="FA64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858C1"/>
    <w:multiLevelType w:val="hybridMultilevel"/>
    <w:tmpl w:val="630A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D72C8C"/>
    <w:multiLevelType w:val="hybridMultilevel"/>
    <w:tmpl w:val="3F38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2"/>
  </w:num>
  <w:num w:numId="6">
    <w:abstractNumId w:val="1"/>
  </w:num>
  <w:num w:numId="7">
    <w:abstractNumId w:val="8"/>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5E"/>
    <w:rsid w:val="000C60DE"/>
    <w:rsid w:val="001D7100"/>
    <w:rsid w:val="001E47DD"/>
    <w:rsid w:val="001F461E"/>
    <w:rsid w:val="002A7601"/>
    <w:rsid w:val="002B78E5"/>
    <w:rsid w:val="002F0DBF"/>
    <w:rsid w:val="002F5E5E"/>
    <w:rsid w:val="003351A3"/>
    <w:rsid w:val="003517B4"/>
    <w:rsid w:val="003978EE"/>
    <w:rsid w:val="003A274D"/>
    <w:rsid w:val="0041787F"/>
    <w:rsid w:val="004D7BF9"/>
    <w:rsid w:val="00636CAE"/>
    <w:rsid w:val="0064257A"/>
    <w:rsid w:val="006D6F1A"/>
    <w:rsid w:val="00720435"/>
    <w:rsid w:val="00761BE7"/>
    <w:rsid w:val="00911701"/>
    <w:rsid w:val="00915FEA"/>
    <w:rsid w:val="009636A5"/>
    <w:rsid w:val="00A20636"/>
    <w:rsid w:val="00A82862"/>
    <w:rsid w:val="00AD2128"/>
    <w:rsid w:val="00B07213"/>
    <w:rsid w:val="00B457BA"/>
    <w:rsid w:val="00C309DB"/>
    <w:rsid w:val="00EC2CE5"/>
    <w:rsid w:val="00F375A6"/>
    <w:rsid w:val="00F559E4"/>
    <w:rsid w:val="00F76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3CDE"/>
  <w15:chartTrackingRefBased/>
  <w15:docId w15:val="{C08D0CAF-8CB8-4D80-9770-78D95EBC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61E"/>
    <w:pPr>
      <w:ind w:left="720"/>
      <w:contextualSpacing/>
    </w:pPr>
  </w:style>
  <w:style w:type="paragraph" w:styleId="NormalWeb">
    <w:name w:val="Normal (Web)"/>
    <w:basedOn w:val="Normal"/>
    <w:uiPriority w:val="99"/>
    <w:semiHidden/>
    <w:unhideWhenUsed/>
    <w:rsid w:val="001E47DD"/>
    <w:pPr>
      <w:spacing w:after="15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42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515224">
      <w:bodyDiv w:val="1"/>
      <w:marLeft w:val="0"/>
      <w:marRight w:val="0"/>
      <w:marTop w:val="0"/>
      <w:marBottom w:val="0"/>
      <w:divBdr>
        <w:top w:val="none" w:sz="0" w:space="0" w:color="auto"/>
        <w:left w:val="none" w:sz="0" w:space="0" w:color="auto"/>
        <w:bottom w:val="none" w:sz="0" w:space="0" w:color="auto"/>
        <w:right w:val="none" w:sz="0" w:space="0" w:color="auto"/>
      </w:divBdr>
      <w:divsChild>
        <w:div w:id="1139541837">
          <w:marLeft w:val="0"/>
          <w:marRight w:val="0"/>
          <w:marTop w:val="0"/>
          <w:marBottom w:val="0"/>
          <w:divBdr>
            <w:top w:val="none" w:sz="0" w:space="0" w:color="auto"/>
            <w:left w:val="none" w:sz="0" w:space="0" w:color="auto"/>
            <w:bottom w:val="none" w:sz="0" w:space="0" w:color="auto"/>
            <w:right w:val="none" w:sz="0" w:space="0" w:color="auto"/>
          </w:divBdr>
          <w:divsChild>
            <w:div w:id="19625400">
              <w:marLeft w:val="0"/>
              <w:marRight w:val="0"/>
              <w:marTop w:val="0"/>
              <w:marBottom w:val="0"/>
              <w:divBdr>
                <w:top w:val="none" w:sz="0" w:space="0" w:color="auto"/>
                <w:left w:val="none" w:sz="0" w:space="0" w:color="auto"/>
                <w:bottom w:val="none" w:sz="0" w:space="0" w:color="auto"/>
                <w:right w:val="none" w:sz="0" w:space="0" w:color="auto"/>
              </w:divBdr>
              <w:divsChild>
                <w:div w:id="1779593087">
                  <w:marLeft w:val="0"/>
                  <w:marRight w:val="0"/>
                  <w:marTop w:val="0"/>
                  <w:marBottom w:val="0"/>
                  <w:divBdr>
                    <w:top w:val="none" w:sz="0" w:space="0" w:color="auto"/>
                    <w:left w:val="none" w:sz="0" w:space="0" w:color="auto"/>
                    <w:bottom w:val="none" w:sz="0" w:space="0" w:color="auto"/>
                    <w:right w:val="none" w:sz="0" w:space="0" w:color="auto"/>
                  </w:divBdr>
                  <w:divsChild>
                    <w:div w:id="1417896646">
                      <w:marLeft w:val="0"/>
                      <w:marRight w:val="0"/>
                      <w:marTop w:val="0"/>
                      <w:marBottom w:val="0"/>
                      <w:divBdr>
                        <w:top w:val="none" w:sz="0" w:space="0" w:color="auto"/>
                        <w:left w:val="none" w:sz="0" w:space="0" w:color="auto"/>
                        <w:bottom w:val="none" w:sz="0" w:space="0" w:color="auto"/>
                        <w:right w:val="none" w:sz="0" w:space="0" w:color="auto"/>
                      </w:divBdr>
                      <w:divsChild>
                        <w:div w:id="710155818">
                          <w:marLeft w:val="0"/>
                          <w:marRight w:val="0"/>
                          <w:marTop w:val="0"/>
                          <w:marBottom w:val="0"/>
                          <w:divBdr>
                            <w:top w:val="none" w:sz="0" w:space="0" w:color="auto"/>
                            <w:left w:val="none" w:sz="0" w:space="0" w:color="auto"/>
                            <w:bottom w:val="none" w:sz="0" w:space="0" w:color="auto"/>
                            <w:right w:val="none" w:sz="0" w:space="0" w:color="auto"/>
                          </w:divBdr>
                          <w:divsChild>
                            <w:div w:id="1317805222">
                              <w:marLeft w:val="0"/>
                              <w:marRight w:val="0"/>
                              <w:marTop w:val="0"/>
                              <w:marBottom w:val="0"/>
                              <w:divBdr>
                                <w:top w:val="none" w:sz="0" w:space="0" w:color="auto"/>
                                <w:left w:val="none" w:sz="0" w:space="0" w:color="auto"/>
                                <w:bottom w:val="none" w:sz="0" w:space="0" w:color="auto"/>
                                <w:right w:val="none" w:sz="0" w:space="0" w:color="auto"/>
                              </w:divBdr>
                              <w:divsChild>
                                <w:div w:id="13969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AEE70-148D-4FDC-9EDE-EE0E12AF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5</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McAllister</dc:creator>
  <cp:keywords/>
  <dc:description/>
  <cp:lastModifiedBy>Kerry  Porter</cp:lastModifiedBy>
  <cp:revision>9</cp:revision>
  <cp:lastPrinted>2018-11-16T09:00:00Z</cp:lastPrinted>
  <dcterms:created xsi:type="dcterms:W3CDTF">2018-09-24T12:43:00Z</dcterms:created>
  <dcterms:modified xsi:type="dcterms:W3CDTF">2018-11-19T16:56:00Z</dcterms:modified>
</cp:coreProperties>
</file>