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729D" w14:textId="25E4BF20" w:rsidR="00AF79A5" w:rsidRDefault="00AF79A5" w:rsidP="00AF79A5">
      <w:r>
        <w:rPr>
          <w:noProof/>
        </w:rPr>
        <mc:AlternateContent>
          <mc:Choice Requires="wps">
            <w:drawing>
              <wp:anchor distT="0" distB="0" distL="114300" distR="114300" simplePos="0" relativeHeight="251658255" behindDoc="0" locked="0" layoutInCell="1" allowOverlap="1" wp14:anchorId="3EF37825" wp14:editId="3431559B">
                <wp:simplePos x="0" y="0"/>
                <wp:positionH relativeFrom="column">
                  <wp:posOffset>1276350</wp:posOffset>
                </wp:positionH>
                <wp:positionV relativeFrom="paragraph">
                  <wp:posOffset>-317500</wp:posOffset>
                </wp:positionV>
                <wp:extent cx="4191000" cy="10033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191000" cy="1003300"/>
                        </a:xfrm>
                        <a:prstGeom prst="rect">
                          <a:avLst/>
                        </a:prstGeom>
                        <a:noFill/>
                        <a:ln>
                          <a:noFill/>
                        </a:ln>
                      </wps:spPr>
                      <wps:txbx>
                        <w:txbxContent>
                          <w:p w14:paraId="7C5BA471" w14:textId="77777777" w:rsidR="00E1633D" w:rsidRPr="00AF79A5" w:rsidRDefault="00E1633D" w:rsidP="00AF79A5">
                            <w:pP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79A5">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Primary School</w:t>
                            </w:r>
                          </w:p>
                          <w:p w14:paraId="62C07A7C" w14:textId="77777777" w:rsidR="00E1633D" w:rsidRDefault="00E1633D" w:rsidP="00AF79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37825" id="_x0000_t202" coordsize="21600,21600" o:spt="202" path="m,l,21600r21600,l21600,xe">
                <v:stroke joinstyle="miter"/>
                <v:path gradientshapeok="t" o:connecttype="rect"/>
              </v:shapetype>
              <v:shape id="Text Box 8" o:spid="_x0000_s1026" type="#_x0000_t202" style="position:absolute;margin-left:100.5pt;margin-top:-25pt;width:330pt;height:7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" filled="f" stroked="f">
                <v:textbox>
                  <w:txbxContent>
                    <w:p w14:paraId="7C5BA471" w14:textId="77777777" w:rsidR="00E1633D" w:rsidRPr="00AF79A5" w:rsidRDefault="00E1633D" w:rsidP="00AF79A5">
                      <w:pP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79A5">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Primary School</w:t>
                      </w:r>
                    </w:p>
                    <w:p w14:paraId="62C07A7C" w14:textId="77777777" w:rsidR="00E1633D" w:rsidRDefault="00E1633D" w:rsidP="00AF79A5"/>
                  </w:txbxContent>
                </v:textbox>
              </v:shape>
            </w:pict>
          </mc:Fallback>
        </mc:AlternateContent>
      </w:r>
      <w:r>
        <w:rPr>
          <w:noProof/>
          <w:color w:val="000000" w:themeColor="text1"/>
          <w:sz w:val="32"/>
          <w:szCs w:val="32"/>
        </w:rPr>
        <w:drawing>
          <wp:anchor distT="0" distB="0" distL="114300" distR="114300" simplePos="0" relativeHeight="251658254" behindDoc="0" locked="0" layoutInCell="1" allowOverlap="1" wp14:anchorId="4474664E" wp14:editId="60A63CD5">
            <wp:simplePos x="0" y="0"/>
            <wp:positionH relativeFrom="column">
              <wp:posOffset>-704850</wp:posOffset>
            </wp:positionH>
            <wp:positionV relativeFrom="paragraph">
              <wp:posOffset>-679450</wp:posOffset>
            </wp:positionV>
            <wp:extent cx="1612900" cy="1592739"/>
            <wp:effectExtent l="0" t="0" r="6350" b="762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ugh logo coloured.jpg"/>
                    <pic:cNvPicPr/>
                  </pic:nvPicPr>
                  <pic:blipFill>
                    <a:blip r:embed="rId9">
                      <a:extLst>
                        <a:ext uri="{28A0092B-C50C-407E-A947-70E740481C1C}">
                          <a14:useLocalDpi xmlns:a14="http://schemas.microsoft.com/office/drawing/2010/main" val="0"/>
                        </a:ext>
                      </a:extLst>
                    </a:blip>
                    <a:stretch>
                      <a:fillRect/>
                    </a:stretch>
                  </pic:blipFill>
                  <pic:spPr>
                    <a:xfrm>
                      <a:off x="0" y="0"/>
                      <a:ext cx="1619734" cy="1599488"/>
                    </a:xfrm>
                    <a:prstGeom prst="ellipse">
                      <a:avLst/>
                    </a:prstGeom>
                  </pic:spPr>
                </pic:pic>
              </a:graphicData>
            </a:graphic>
            <wp14:sizeRelH relativeFrom="margin">
              <wp14:pctWidth>0</wp14:pctWidth>
            </wp14:sizeRelH>
            <wp14:sizeRelV relativeFrom="margin">
              <wp14:pctHeight>0</wp14:pctHeight>
            </wp14:sizeRelV>
          </wp:anchor>
        </w:drawing>
      </w:r>
      <w:r w:rsidR="00635E1E" w:rsidRPr="00010C7A">
        <w:rPr>
          <w:noProof/>
          <w:sz w:val="24"/>
          <w:szCs w:val="24"/>
          <w:lang w:eastAsia="en-GB"/>
        </w:rPr>
        <mc:AlternateContent>
          <mc:Choice Requires="wps">
            <w:drawing>
              <wp:anchor distT="45720" distB="45720" distL="114300" distR="114300" simplePos="0" relativeHeight="251658243" behindDoc="0" locked="0" layoutInCell="1" allowOverlap="1" wp14:anchorId="55A520BD" wp14:editId="309C9E37">
                <wp:simplePos x="0" y="0"/>
                <wp:positionH relativeFrom="column">
                  <wp:posOffset>3776980</wp:posOffset>
                </wp:positionH>
                <wp:positionV relativeFrom="paragraph">
                  <wp:posOffset>116205</wp:posOffset>
                </wp:positionV>
                <wp:extent cx="2360930" cy="1404620"/>
                <wp:effectExtent l="0" t="0" r="22860"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1D87463" w14:textId="77777777" w:rsidR="00E1633D" w:rsidRDefault="00E1633D">
                            <w:r>
                              <w:t>School Badge/Aberdeenshire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A520BD" id="Text Box 217" o:spid="_x0000_s1027" type="#_x0000_t202" style="position:absolute;margin-left:297.4pt;margin-top:9.15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">
                <v:textbox style="mso-fit-shape-to-text:t">
                  <w:txbxContent>
                    <w:p w14:paraId="51D87463" w14:textId="77777777" w:rsidR="00E1633D" w:rsidRDefault="00E1633D">
                      <w:r>
                        <w:t>School Badge/Aberdeenshire logo</w:t>
                      </w:r>
                    </w:p>
                  </w:txbxContent>
                </v:textbox>
                <w10:wrap type="square"/>
              </v:shape>
            </w:pict>
          </mc:Fallback>
        </mc:AlternateContent>
      </w:r>
      <w:r w:rsidRPr="0080031A">
        <w:rPr>
          <w:noProof/>
          <w:color w:val="FF9999"/>
        </w:rPr>
        <mc:AlternateContent>
          <mc:Choice Requires="wps">
            <w:drawing>
              <wp:anchor distT="0" distB="0" distL="114300" distR="114300" simplePos="0" relativeHeight="251658251" behindDoc="0" locked="0" layoutInCell="1" allowOverlap="1" wp14:anchorId="5F8ACF43" wp14:editId="6B3E1754">
                <wp:simplePos x="0" y="0"/>
                <wp:positionH relativeFrom="page">
                  <wp:align>left</wp:align>
                </wp:positionH>
                <wp:positionV relativeFrom="paragraph">
                  <wp:posOffset>-609600</wp:posOffset>
                </wp:positionV>
                <wp:extent cx="7562850" cy="1898650"/>
                <wp:effectExtent l="0" t="0" r="0" b="6350"/>
                <wp:wrapNone/>
                <wp:docPr id="1" name="Flowchart: Manual Input 1"/>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EADDCE" id="_x0000_t118" coordsize="21600,21600" o:spt="118" path="m,4292l21600,r,21600l,21600xe">
                <v:stroke joinstyle="miter"/>
                <v:path gradientshapeok="t" o:connecttype="custom" o:connectlocs="10800,2146;0,10800;10800,21600;21600,10800" textboxrect="0,4291,21600,21600"/>
              </v:shapetype>
              <v:shape id="Flowchart: Manual Input 1" o:spid="_x0000_s1026" type="#_x0000_t118" style="position:absolute;margin-left:0;margin-top:-48pt;width:595.5pt;height:149.5pt;rotation:180;z-index:251658251;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" fillcolor="black [3213]" stroked="f" strokeweight="1pt">
                <w10:wrap anchorx="page"/>
              </v:shape>
            </w:pict>
          </mc:Fallback>
        </mc:AlternateContent>
      </w:r>
      <w:r w:rsidRPr="0080031A">
        <w:rPr>
          <w:noProof/>
          <w:color w:val="FF9999"/>
        </w:rPr>
        <mc:AlternateContent>
          <mc:Choice Requires="wps">
            <w:drawing>
              <wp:anchor distT="0" distB="0" distL="114300" distR="114300" simplePos="0" relativeHeight="251658252" behindDoc="0" locked="0" layoutInCell="1" allowOverlap="1" wp14:anchorId="4811D120" wp14:editId="6E9089C5">
                <wp:simplePos x="0" y="0"/>
                <wp:positionH relativeFrom="page">
                  <wp:align>left</wp:align>
                </wp:positionH>
                <wp:positionV relativeFrom="paragraph">
                  <wp:posOffset>-723900</wp:posOffset>
                </wp:positionV>
                <wp:extent cx="7562850" cy="1898650"/>
                <wp:effectExtent l="0" t="0" r="0" b="6350"/>
                <wp:wrapNone/>
                <wp:docPr id="3" name="Flowchart: Manual Input 3"/>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77FD15" id="Flowchart: Manual Input 3" o:spid="_x0000_s1026" type="#_x0000_t118" style="position:absolute;margin-left:0;margin-top:-57pt;width:595.5pt;height:149.5pt;rotation:180;z-index:25165825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" fillcolor="red" stroked="f" strokeweight="1pt">
                <w10:wrap anchorx="page"/>
              </v:shape>
            </w:pict>
          </mc:Fallback>
        </mc:AlternateContent>
      </w:r>
      <w:r w:rsidRPr="0080031A">
        <w:rPr>
          <w:noProof/>
          <w:color w:val="FF9999"/>
        </w:rPr>
        <mc:AlternateContent>
          <mc:Choice Requires="wps">
            <w:drawing>
              <wp:anchor distT="0" distB="0" distL="114300" distR="114300" simplePos="0" relativeHeight="251658253" behindDoc="0" locked="0" layoutInCell="1" allowOverlap="1" wp14:anchorId="3A023FE8" wp14:editId="436D8D52">
                <wp:simplePos x="0" y="0"/>
                <wp:positionH relativeFrom="page">
                  <wp:align>left</wp:align>
                </wp:positionH>
                <wp:positionV relativeFrom="paragraph">
                  <wp:posOffset>-833120</wp:posOffset>
                </wp:positionV>
                <wp:extent cx="7562850" cy="1898650"/>
                <wp:effectExtent l="0" t="0" r="0" b="6350"/>
                <wp:wrapNone/>
                <wp:docPr id="5" name="Flowchart: Manual Input 5"/>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chemeClr val="bg1"/>
                        </a:solidFill>
                        <a:ln w="12700" cap="flat" cmpd="sng" algn="ctr">
                          <a:noFill/>
                          <a:prstDash val="solid"/>
                          <a:miter lim="800000"/>
                        </a:ln>
                        <a:effectLst/>
                      </wps:spPr>
                      <wps:txbx>
                        <w:txbxContent>
                          <w:p w14:paraId="7ADBD9B0" w14:textId="77777777" w:rsidR="00E1633D" w:rsidRDefault="00E1633D" w:rsidP="00AF79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023FE8" id="_x0000_t118" coordsize="21600,21600" o:spt="118" path="m,4292l21600,r,21600l,21600xe">
                <v:stroke joinstyle="miter"/>
                <v:path gradientshapeok="t" o:connecttype="custom" o:connectlocs="10800,2146;0,10800;10800,21600;21600,10800" textboxrect="0,4291,21600,21600"/>
              </v:shapetype>
              <v:shape id="Flowchart: Manual Input 5" o:spid="_x0000_s1028" type="#_x0000_t118" style="position:absolute;margin-left:0;margin-top:-65.6pt;width:595.5pt;height:149.5pt;rotation:180;z-index:251658253;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" fillcolor="white [3212]" stroked="f" strokeweight="1pt">
                <v:textbox>
                  <w:txbxContent>
                    <w:p w14:paraId="7ADBD9B0" w14:textId="77777777" w:rsidR="00E1633D" w:rsidRDefault="00E1633D" w:rsidP="00AF79A5"/>
                  </w:txbxContent>
                </v:textbox>
                <w10:wrap anchorx="page"/>
              </v:shape>
            </w:pict>
          </mc:Fallback>
        </mc:AlternateContent>
      </w:r>
    </w:p>
    <w:p w14:paraId="202EE5A0" w14:textId="15C943B5" w:rsidR="00AF79A5" w:rsidRPr="00362F30" w:rsidRDefault="00AF79A5" w:rsidP="00AF79A5"/>
    <w:p w14:paraId="422BF6E1" w14:textId="26E762E2" w:rsidR="00AF79A5" w:rsidRPr="00362F30" w:rsidRDefault="00AF79A5" w:rsidP="00AF79A5"/>
    <w:p w14:paraId="2BAAE1B8" w14:textId="77777777" w:rsidR="00AF79A5" w:rsidRPr="00245B0B" w:rsidRDefault="00AF79A5" w:rsidP="00AF79A5">
      <w:pPr>
        <w:rPr>
          <w:sz w:val="36"/>
          <w:szCs w:val="36"/>
        </w:rPr>
      </w:pPr>
    </w:p>
    <w:p w14:paraId="1B1E1206" w14:textId="55A20A5D" w:rsidR="00635E1E" w:rsidRPr="00010C7A" w:rsidRDefault="00635E1E" w:rsidP="00635E1E">
      <w:pPr>
        <w:rPr>
          <w:sz w:val="24"/>
          <w:szCs w:val="24"/>
        </w:rPr>
      </w:pPr>
    </w:p>
    <w:p w14:paraId="6BA64080" w14:textId="77777777" w:rsidR="00635E1E" w:rsidRPr="00010C7A" w:rsidRDefault="00635E1E">
      <w:pPr>
        <w:rPr>
          <w:sz w:val="24"/>
          <w:szCs w:val="24"/>
        </w:rPr>
      </w:pPr>
    </w:p>
    <w:p w14:paraId="640563E9" w14:textId="725BE07F" w:rsidR="00635E1E" w:rsidRPr="00010C7A" w:rsidRDefault="00AF79A5">
      <w:pPr>
        <w:rPr>
          <w:sz w:val="24"/>
          <w:szCs w:val="24"/>
        </w:rPr>
      </w:pPr>
      <w:r>
        <w:rPr>
          <w:noProof/>
          <w:sz w:val="24"/>
          <w:szCs w:val="24"/>
        </w:rPr>
        <mc:AlternateContent>
          <mc:Choice Requires="wps">
            <w:drawing>
              <wp:anchor distT="0" distB="0" distL="114300" distR="114300" simplePos="0" relativeHeight="251658240" behindDoc="0" locked="0" layoutInCell="1" allowOverlap="1" wp14:anchorId="49C0554F" wp14:editId="27E3203F">
                <wp:simplePos x="0" y="0"/>
                <wp:positionH relativeFrom="column">
                  <wp:posOffset>-520700</wp:posOffset>
                </wp:positionH>
                <wp:positionV relativeFrom="paragraph">
                  <wp:posOffset>269240</wp:posOffset>
                </wp:positionV>
                <wp:extent cx="6711950" cy="473075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6711950" cy="4730750"/>
                        </a:xfrm>
                        <a:prstGeom prst="rect">
                          <a:avLst/>
                        </a:prstGeom>
                        <a:solidFill>
                          <a:schemeClr val="tx1"/>
                        </a:solidFill>
                        <a:ln w="6350">
                          <a:solidFill>
                            <a:prstClr val="black"/>
                          </a:solidFill>
                        </a:ln>
                      </wps:spPr>
                      <wps:txbx>
                        <w:txbxContent>
                          <w:p w14:paraId="706D1C40" w14:textId="77777777" w:rsidR="00E1633D" w:rsidRDefault="00E16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0554F" id="Text Box 18" o:spid="_x0000_s1029" type="#_x0000_t202" style="position:absolute;margin-left:-41pt;margin-top:21.2pt;width:528.5pt;height:3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" fillcolor="black [3213]" strokeweight=".5pt">
                <v:textbox>
                  <w:txbxContent>
                    <w:p w14:paraId="706D1C40" w14:textId="77777777" w:rsidR="00E1633D" w:rsidRDefault="00E1633D"/>
                  </w:txbxContent>
                </v:textbox>
              </v:shape>
            </w:pict>
          </mc:Fallback>
        </mc:AlternateContent>
      </w:r>
    </w:p>
    <w:p w14:paraId="3DD6D3C3" w14:textId="61C36FD8" w:rsidR="00635E1E" w:rsidRPr="00010C7A" w:rsidRDefault="00AF79A5">
      <w:pPr>
        <w:rPr>
          <w:sz w:val="24"/>
          <w:szCs w:val="24"/>
        </w:rPr>
      </w:pPr>
      <w:r>
        <w:rPr>
          <w:noProof/>
          <w:sz w:val="24"/>
          <w:szCs w:val="24"/>
          <w:lang w:eastAsia="en-GB"/>
        </w:rPr>
        <mc:AlternateContent>
          <mc:Choice Requires="wps">
            <w:drawing>
              <wp:anchor distT="0" distB="0" distL="114300" distR="114300" simplePos="0" relativeHeight="251658241" behindDoc="0" locked="0" layoutInCell="1" allowOverlap="1" wp14:anchorId="21A6AADB" wp14:editId="4F58E0D6">
                <wp:simplePos x="0" y="0"/>
                <wp:positionH relativeFrom="column">
                  <wp:posOffset>-349250</wp:posOffset>
                </wp:positionH>
                <wp:positionV relativeFrom="paragraph">
                  <wp:posOffset>144780</wp:posOffset>
                </wp:positionV>
                <wp:extent cx="6369050" cy="4356100"/>
                <wp:effectExtent l="0" t="0" r="12700" b="25400"/>
                <wp:wrapNone/>
                <wp:docPr id="19" name="Text Box 19"/>
                <wp:cNvGraphicFramePr/>
                <a:graphic xmlns:a="http://schemas.openxmlformats.org/drawingml/2006/main">
                  <a:graphicData uri="http://schemas.microsoft.com/office/word/2010/wordprocessingShape">
                    <wps:wsp>
                      <wps:cNvSpPr txBox="1"/>
                      <wps:spPr>
                        <a:xfrm>
                          <a:off x="0" y="0"/>
                          <a:ext cx="6369050" cy="4356100"/>
                        </a:xfrm>
                        <a:prstGeom prst="rect">
                          <a:avLst/>
                        </a:prstGeom>
                        <a:solidFill>
                          <a:srgbClr val="FF0000"/>
                        </a:solidFill>
                        <a:ln w="6350">
                          <a:solidFill>
                            <a:prstClr val="black"/>
                          </a:solidFill>
                        </a:ln>
                      </wps:spPr>
                      <wps:txbx>
                        <w:txbxContent>
                          <w:p w14:paraId="0B2E64E0" w14:textId="77777777" w:rsidR="00E1633D" w:rsidRDefault="00E16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A6AADB" id="Text Box 19" o:spid="_x0000_s1030" type="#_x0000_t202" style="position:absolute;margin-left:-27.5pt;margin-top:11.4pt;width:501.5pt;height:34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" fillcolor="red" strokeweight=".5pt">
                <v:textbox>
                  <w:txbxContent>
                    <w:p w14:paraId="0B2E64E0" w14:textId="77777777" w:rsidR="00E1633D" w:rsidRDefault="00E1633D"/>
                  </w:txbxContent>
                </v:textbox>
              </v:shape>
            </w:pict>
          </mc:Fallback>
        </mc:AlternateContent>
      </w:r>
      <w:r w:rsidRPr="00010C7A">
        <w:rPr>
          <w:noProof/>
          <w:sz w:val="24"/>
          <w:szCs w:val="24"/>
          <w:lang w:eastAsia="en-GB"/>
        </w:rPr>
        <mc:AlternateContent>
          <mc:Choice Requires="wps">
            <w:drawing>
              <wp:anchor distT="0" distB="0" distL="114300" distR="114300" simplePos="0" relativeHeight="251658242" behindDoc="0" locked="0" layoutInCell="1" allowOverlap="1" wp14:anchorId="4B6B3607" wp14:editId="66691342">
                <wp:simplePos x="0" y="0"/>
                <wp:positionH relativeFrom="column">
                  <wp:posOffset>-203200</wp:posOffset>
                </wp:positionH>
                <wp:positionV relativeFrom="paragraph">
                  <wp:posOffset>354330</wp:posOffset>
                </wp:positionV>
                <wp:extent cx="6082665" cy="3968750"/>
                <wp:effectExtent l="0" t="0"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968750"/>
                        </a:xfrm>
                        <a:prstGeom prst="rect">
                          <a:avLst/>
                        </a:prstGeom>
                        <a:solidFill>
                          <a:srgbClr val="FFFFFF"/>
                        </a:solidFill>
                        <a:ln w="9525">
                          <a:solidFill>
                            <a:srgbClr val="000000"/>
                          </a:solidFill>
                          <a:miter lim="800000"/>
                          <a:headEnd/>
                          <a:tailEnd/>
                        </a:ln>
                      </wps:spPr>
                      <wps:txbx>
                        <w:txbxContent>
                          <w:p w14:paraId="1D8DAEDF" w14:textId="77777777" w:rsidR="00B33EBD" w:rsidRDefault="00B33EB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7CAD67" w14:textId="1FB27DB8" w:rsidR="00E1633D" w:rsidRDefault="00E1633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Standards &amp; Quality Report</w:t>
                            </w:r>
                          </w:p>
                          <w:p w14:paraId="738A4853" w14:textId="060A295C" w:rsidR="00E1633D" w:rsidRDefault="00FE1D0C"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2022 - 2023</w:t>
                            </w:r>
                          </w:p>
                          <w:p w14:paraId="5ED0547B" w14:textId="7945DCC7" w:rsidR="00E1633D" w:rsidRDefault="00E1633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p>
                          <w:p w14:paraId="2CF15D36" w14:textId="58735D55" w:rsidR="00E1633D" w:rsidRDefault="00E1633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Improvement Planning</w:t>
                            </w:r>
                          </w:p>
                          <w:p w14:paraId="5CD0682F" w14:textId="1EA588E4" w:rsidR="00E1633D" w:rsidRPr="00C44346" w:rsidRDefault="00E1633D" w:rsidP="00AF79A5">
                            <w:pPr>
                              <w:jc w:val="center"/>
                              <w:rPr>
                                <w:rFonts w:ascii="Arial" w:hAnsi="Arial"/>
                                <w:b/>
                                <w:color w:val="004289"/>
                                <w:sz w:val="52"/>
                                <w:szCs w:val="52"/>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FE1D0C">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FE1D0C">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1542034C" w14:textId="77777777" w:rsidR="00E1633D" w:rsidRPr="00C44346" w:rsidRDefault="00E1633D"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3607" id="Text Box 2" o:spid="_x0000_s1031" type="#_x0000_t202" style="position:absolute;margin-left:-16pt;margin-top:27.9pt;width:478.95pt;height:3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AhHQIAADM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">
                <v:textbox>
                  <w:txbxContent>
                    <w:p w14:paraId="1D8DAEDF" w14:textId="77777777" w:rsidR="00B33EBD" w:rsidRDefault="00B33EB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7CAD67" w14:textId="1FB27DB8" w:rsidR="00E1633D" w:rsidRDefault="00E1633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Standards &amp; Quality Report</w:t>
                      </w:r>
                    </w:p>
                    <w:p w14:paraId="738A4853" w14:textId="060A295C" w:rsidR="00E1633D" w:rsidRDefault="00FE1D0C"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2022 - 2023</w:t>
                      </w:r>
                    </w:p>
                    <w:p w14:paraId="5ED0547B" w14:textId="7945DCC7" w:rsidR="00E1633D" w:rsidRDefault="00E1633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p>
                    <w:p w14:paraId="2CF15D36" w14:textId="58735D55" w:rsidR="00E1633D" w:rsidRDefault="00E1633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Improvement Planning</w:t>
                      </w:r>
                    </w:p>
                    <w:p w14:paraId="5CD0682F" w14:textId="1EA588E4" w:rsidR="00E1633D" w:rsidRPr="00C44346" w:rsidRDefault="00E1633D" w:rsidP="00AF79A5">
                      <w:pPr>
                        <w:jc w:val="center"/>
                        <w:rPr>
                          <w:rFonts w:ascii="Arial" w:hAnsi="Arial"/>
                          <w:b/>
                          <w:color w:val="004289"/>
                          <w:sz w:val="52"/>
                          <w:szCs w:val="52"/>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FE1D0C">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FE1D0C">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1542034C" w14:textId="77777777" w:rsidR="00E1633D" w:rsidRPr="00C44346" w:rsidRDefault="00E1633D" w:rsidP="00635E1E">
                      <w:pPr>
                        <w:jc w:val="center"/>
                        <w:rPr>
                          <w:rFonts w:ascii="Arial" w:hAnsi="Arial"/>
                          <w:b/>
                          <w:color w:val="004289"/>
                          <w:sz w:val="52"/>
                          <w:szCs w:val="52"/>
                        </w:rPr>
                      </w:pPr>
                    </w:p>
                  </w:txbxContent>
                </v:textbox>
              </v:shape>
            </w:pict>
          </mc:Fallback>
        </mc:AlternateContent>
      </w:r>
    </w:p>
    <w:p w14:paraId="7586ABD0" w14:textId="57188BD9" w:rsidR="00635E1E" w:rsidRPr="00010C7A" w:rsidRDefault="00635E1E">
      <w:pPr>
        <w:rPr>
          <w:sz w:val="24"/>
          <w:szCs w:val="24"/>
        </w:rPr>
      </w:pPr>
    </w:p>
    <w:p w14:paraId="4A7A51CF" w14:textId="77777777" w:rsidR="00635E1E" w:rsidRPr="00010C7A" w:rsidRDefault="00635E1E">
      <w:pPr>
        <w:rPr>
          <w:sz w:val="24"/>
          <w:szCs w:val="24"/>
        </w:rPr>
      </w:pPr>
    </w:p>
    <w:p w14:paraId="51A146CB" w14:textId="77777777" w:rsidR="00635E1E" w:rsidRPr="00010C7A" w:rsidRDefault="00635E1E">
      <w:pPr>
        <w:rPr>
          <w:sz w:val="24"/>
          <w:szCs w:val="24"/>
        </w:rPr>
      </w:pPr>
    </w:p>
    <w:p w14:paraId="3325B65C" w14:textId="77777777" w:rsidR="003849F1" w:rsidRPr="00010C7A" w:rsidRDefault="003849F1">
      <w:pPr>
        <w:rPr>
          <w:sz w:val="24"/>
          <w:szCs w:val="24"/>
        </w:rPr>
      </w:pPr>
    </w:p>
    <w:p w14:paraId="48D1AE61" w14:textId="77777777"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2A84F945" w14:textId="5BA1C864" w:rsidR="00635E1E" w:rsidRDefault="00635E1E">
      <w:pPr>
        <w:rPr>
          <w:sz w:val="24"/>
          <w:szCs w:val="24"/>
        </w:rPr>
      </w:pPr>
    </w:p>
    <w:p w14:paraId="68919684" w14:textId="77777777" w:rsidR="00AF79A5" w:rsidRDefault="00AF79A5">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1F5AABCD" w14:textId="77777777" w:rsidR="00AF79A5" w:rsidRDefault="00AF79A5" w:rsidP="00AF79A5">
      <w:pPr>
        <w:spacing w:line="240" w:lineRule="auto"/>
        <w:rPr>
          <w:rFonts w:ascii="OpenDyslexic" w:hAnsi="OpenDyslexic"/>
        </w:rPr>
      </w:pPr>
    </w:p>
    <w:p w14:paraId="747D9E34" w14:textId="2F1D2B70" w:rsidR="00AF79A5" w:rsidRDefault="00AF79A5" w:rsidP="00AF79A5">
      <w:pPr>
        <w:rPr>
          <w:rFonts w:ascii="OpenDyslexic" w:hAnsi="OpenDyslexic"/>
        </w:rPr>
      </w:pPr>
      <w:r w:rsidRPr="00A36957">
        <w:rPr>
          <w:noProof/>
        </w:rPr>
        <w:drawing>
          <wp:anchor distT="0" distB="0" distL="114300" distR="114300" simplePos="0" relativeHeight="251658250" behindDoc="0" locked="0" layoutInCell="1" allowOverlap="1" wp14:anchorId="3BA15B8A" wp14:editId="47D6DF29">
            <wp:simplePos x="0" y="0"/>
            <wp:positionH relativeFrom="margin">
              <wp:posOffset>5275580</wp:posOffset>
            </wp:positionH>
            <wp:positionV relativeFrom="paragraph">
              <wp:posOffset>622935</wp:posOffset>
            </wp:positionV>
            <wp:extent cx="648335" cy="6324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335" cy="632460"/>
                    </a:xfrm>
                    <a:prstGeom prst="rect">
                      <a:avLst/>
                    </a:prstGeom>
                  </pic:spPr>
                </pic:pic>
              </a:graphicData>
            </a:graphic>
            <wp14:sizeRelH relativeFrom="margin">
              <wp14:pctWidth>0</wp14:pctWidth>
            </wp14:sizeRelH>
            <wp14:sizeRelV relativeFrom="margin">
              <wp14:pctHeight>0</wp14:pctHeight>
            </wp14:sizeRelV>
          </wp:anchor>
        </w:drawing>
      </w:r>
      <w:r>
        <w:rPr>
          <w:rFonts w:ascii="OpenDyslexic" w:hAnsi="OpenDyslexic"/>
          <w:noProof/>
        </w:rPr>
        <w:drawing>
          <wp:anchor distT="0" distB="0" distL="114300" distR="114300" simplePos="0" relativeHeight="251658249" behindDoc="0" locked="0" layoutInCell="1" allowOverlap="1" wp14:anchorId="463E4C28" wp14:editId="147467FC">
            <wp:simplePos x="0" y="0"/>
            <wp:positionH relativeFrom="margin">
              <wp:posOffset>3353435</wp:posOffset>
            </wp:positionH>
            <wp:positionV relativeFrom="paragraph">
              <wp:posOffset>678815</wp:posOffset>
            </wp:positionV>
            <wp:extent cx="939419" cy="513007"/>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8407"/>
                    <a:stretch/>
                  </pic:blipFill>
                  <pic:spPr bwMode="auto">
                    <a:xfrm>
                      <a:off x="0" y="0"/>
                      <a:ext cx="939419" cy="5130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Dyslexic" w:hAnsi="OpenDyslexic"/>
          <w:noProof/>
        </w:rPr>
        <w:drawing>
          <wp:anchor distT="0" distB="0" distL="114300" distR="114300" simplePos="0" relativeHeight="251658248" behindDoc="0" locked="0" layoutInCell="1" allowOverlap="1" wp14:anchorId="15E9939C" wp14:editId="0CA5268E">
            <wp:simplePos x="0" y="0"/>
            <wp:positionH relativeFrom="margin">
              <wp:posOffset>1263650</wp:posOffset>
            </wp:positionH>
            <wp:positionV relativeFrom="paragraph">
              <wp:posOffset>725805</wp:posOffset>
            </wp:positionV>
            <wp:extent cx="1085172" cy="406288"/>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172" cy="406288"/>
                    </a:xfrm>
                    <a:prstGeom prst="rect">
                      <a:avLst/>
                    </a:prstGeom>
                    <a:noFill/>
                  </pic:spPr>
                </pic:pic>
              </a:graphicData>
            </a:graphic>
            <wp14:sizeRelH relativeFrom="page">
              <wp14:pctWidth>0</wp14:pctWidth>
            </wp14:sizeRelH>
            <wp14:sizeRelV relativeFrom="page">
              <wp14:pctHeight>0</wp14:pctHeight>
            </wp14:sizeRelV>
          </wp:anchor>
        </w:drawing>
      </w:r>
      <w:r>
        <w:rPr>
          <w:rFonts w:ascii="OpenDyslexic" w:hAnsi="OpenDyslexic"/>
          <w:noProof/>
        </w:rPr>
        <w:drawing>
          <wp:anchor distT="0" distB="0" distL="114300" distR="114300" simplePos="0" relativeHeight="251658247" behindDoc="0" locked="0" layoutInCell="1" allowOverlap="1" wp14:anchorId="260B473A" wp14:editId="6E46E734">
            <wp:simplePos x="0" y="0"/>
            <wp:positionH relativeFrom="column">
              <wp:posOffset>-469900</wp:posOffset>
            </wp:positionH>
            <wp:positionV relativeFrom="paragraph">
              <wp:posOffset>855980</wp:posOffset>
            </wp:positionV>
            <wp:extent cx="1375410" cy="29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33526"/>
                    <a:stretch/>
                  </pic:blipFill>
                  <pic:spPr bwMode="auto">
                    <a:xfrm>
                      <a:off x="0" y="0"/>
                      <a:ext cx="1375410" cy="29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AC0">
        <w:rPr>
          <w:noProof/>
          <w:color w:val="FF9999"/>
        </w:rPr>
        <mc:AlternateContent>
          <mc:Choice Requires="wps">
            <w:drawing>
              <wp:anchor distT="0" distB="0" distL="114300" distR="114300" simplePos="0" relativeHeight="251658244" behindDoc="0" locked="0" layoutInCell="1" allowOverlap="1" wp14:anchorId="1AF95AA5" wp14:editId="2B875F28">
                <wp:simplePos x="0" y="0"/>
                <wp:positionH relativeFrom="page">
                  <wp:align>left</wp:align>
                </wp:positionH>
                <wp:positionV relativeFrom="paragraph">
                  <wp:posOffset>396875</wp:posOffset>
                </wp:positionV>
                <wp:extent cx="7626350" cy="889000"/>
                <wp:effectExtent l="0" t="0" r="0" b="6350"/>
                <wp:wrapNone/>
                <wp:docPr id="12" name="Flowchart: Manual Input 12"/>
                <wp:cNvGraphicFramePr/>
                <a:graphic xmlns:a="http://schemas.openxmlformats.org/drawingml/2006/main">
                  <a:graphicData uri="http://schemas.microsoft.com/office/word/2010/wordprocessingShape">
                    <wps:wsp>
                      <wps:cNvSpPr/>
                      <wps:spPr>
                        <a:xfrm>
                          <a:off x="0" y="0"/>
                          <a:ext cx="7626350" cy="889000"/>
                        </a:xfrm>
                        <a:prstGeom prst="flowChartManualInpu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90DDB" id="Flowchart: Manual Input 12" o:spid="_x0000_s1026" type="#_x0000_t118" style="position:absolute;margin-left:0;margin-top:31.25pt;width:600.5pt;height:70pt;z-index:2516582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" fillcolor="white [3212]" stroked="f" strokeweight="1pt">
                <w10:wrap anchorx="page"/>
              </v:shape>
            </w:pict>
          </mc:Fallback>
        </mc:AlternateContent>
      </w:r>
      <w:r w:rsidRPr="00E01AC0">
        <w:rPr>
          <w:noProof/>
          <w:color w:val="FF9999"/>
        </w:rPr>
        <mc:AlternateContent>
          <mc:Choice Requires="wps">
            <w:drawing>
              <wp:anchor distT="0" distB="0" distL="114300" distR="114300" simplePos="0" relativeHeight="251658246" behindDoc="1" locked="0" layoutInCell="1" allowOverlap="1" wp14:anchorId="735923CE" wp14:editId="52F00F15">
                <wp:simplePos x="0" y="0"/>
                <wp:positionH relativeFrom="page">
                  <wp:align>left</wp:align>
                </wp:positionH>
                <wp:positionV relativeFrom="paragraph">
                  <wp:posOffset>276225</wp:posOffset>
                </wp:positionV>
                <wp:extent cx="7626350" cy="889000"/>
                <wp:effectExtent l="0" t="0" r="0" b="6350"/>
                <wp:wrapNone/>
                <wp:docPr id="14" name="Flowchart: Manual Input 14"/>
                <wp:cNvGraphicFramePr/>
                <a:graphic xmlns:a="http://schemas.openxmlformats.org/drawingml/2006/main">
                  <a:graphicData uri="http://schemas.microsoft.com/office/word/2010/wordprocessingShape">
                    <wps:wsp>
                      <wps:cNvSpPr/>
                      <wps:spPr>
                        <a:xfrm>
                          <a:off x="0" y="0"/>
                          <a:ext cx="7626350" cy="889000"/>
                        </a:xfrm>
                        <a:prstGeom prst="flowChartManualInpu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F6F56" id="Flowchart: Manual Input 14" o:spid="_x0000_s1026" type="#_x0000_t118" style="position:absolute;margin-left:0;margin-top:21.75pt;width:600.5pt;height:70pt;z-index:-25165823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" fillcolor="red" stroked="f" strokeweight="1pt">
                <w10:wrap anchorx="page"/>
              </v:shape>
            </w:pict>
          </mc:Fallback>
        </mc:AlternateContent>
      </w:r>
      <w:r w:rsidRPr="00E01AC0">
        <w:rPr>
          <w:noProof/>
          <w:color w:val="FF9999"/>
        </w:rPr>
        <mc:AlternateContent>
          <mc:Choice Requires="wps">
            <w:drawing>
              <wp:anchor distT="0" distB="0" distL="114300" distR="114300" simplePos="0" relativeHeight="251658245" behindDoc="1" locked="0" layoutInCell="1" allowOverlap="1" wp14:anchorId="77B2A8FC" wp14:editId="1C09B63F">
                <wp:simplePos x="0" y="0"/>
                <wp:positionH relativeFrom="page">
                  <wp:align>left</wp:align>
                </wp:positionH>
                <wp:positionV relativeFrom="paragraph">
                  <wp:posOffset>136525</wp:posOffset>
                </wp:positionV>
                <wp:extent cx="7562850" cy="914400"/>
                <wp:effectExtent l="0" t="0" r="0" b="0"/>
                <wp:wrapNone/>
                <wp:docPr id="13" name="Flowchart: Manual Input 13"/>
                <wp:cNvGraphicFramePr/>
                <a:graphic xmlns:a="http://schemas.openxmlformats.org/drawingml/2006/main">
                  <a:graphicData uri="http://schemas.microsoft.com/office/word/2010/wordprocessingShape">
                    <wps:wsp>
                      <wps:cNvSpPr/>
                      <wps:spPr>
                        <a:xfrm>
                          <a:off x="0" y="0"/>
                          <a:ext cx="7562850" cy="914400"/>
                        </a:xfrm>
                        <a:prstGeom prst="flowChartManualInpu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1139E" id="Flowchart: Manual Input 13" o:spid="_x0000_s1026" type="#_x0000_t118" style="position:absolute;margin-left:0;margin-top:10.75pt;width:595.5pt;height:1in;z-index:-25165823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" fillcolor="black [3213]" stroked="f" strokeweight="1pt">
                <w10:wrap anchorx="page"/>
              </v:shape>
            </w:pict>
          </mc:Fallback>
        </mc:AlternateContent>
      </w:r>
    </w:p>
    <w:p w14:paraId="674DEBFD" w14:textId="77777777" w:rsidR="00635E1E" w:rsidRPr="00010C7A" w:rsidRDefault="00635E1E">
      <w:pPr>
        <w:rPr>
          <w:sz w:val="24"/>
          <w:szCs w:val="24"/>
        </w:rPr>
      </w:pPr>
    </w:p>
    <w:p w14:paraId="34DAB4C3" w14:textId="1073DF60" w:rsidR="00635E1E" w:rsidRPr="000D1249" w:rsidRDefault="00635E1E" w:rsidP="00C44346">
      <w:pPr>
        <w:pStyle w:val="Heading1"/>
        <w:rPr>
          <w:rFonts w:ascii="OpenDyslexic" w:hAnsi="OpenDyslexic" w:cs="Arial"/>
          <w:sz w:val="20"/>
          <w:szCs w:val="20"/>
          <w:lang w:val="en-GB"/>
        </w:rPr>
      </w:pPr>
      <w:r w:rsidRPr="00B33EBD">
        <w:rPr>
          <w:rFonts w:ascii="OpenDyslexic" w:hAnsi="OpenDyslexic" w:cs="Arial"/>
          <w:sz w:val="20"/>
          <w:szCs w:val="20"/>
        </w:rPr>
        <w:lastRenderedPageBreak/>
        <w:t>School Fo</w:t>
      </w:r>
      <w:r w:rsidR="000D1249">
        <w:rPr>
          <w:rFonts w:ascii="OpenDyslexic" w:hAnsi="OpenDyslexic" w:cs="Arial"/>
          <w:sz w:val="20"/>
          <w:szCs w:val="20"/>
          <w:lang w:val="en-GB"/>
        </w:rPr>
        <w:t>reword</w:t>
      </w:r>
    </w:p>
    <w:p w14:paraId="45557807" w14:textId="77777777" w:rsidR="00635E1E" w:rsidRPr="00B33EBD" w:rsidRDefault="00635E1E" w:rsidP="00635E1E">
      <w:pPr>
        <w:jc w:val="center"/>
        <w:rPr>
          <w:rFonts w:ascii="OpenDyslexic" w:hAnsi="OpenDyslexic" w:cs="Arial"/>
          <w:b/>
          <w:sz w:val="20"/>
          <w:szCs w:val="20"/>
          <w:u w:val="single"/>
          <w:lang w:val="en-US"/>
        </w:rPr>
      </w:pPr>
    </w:p>
    <w:p w14:paraId="7AEA808D" w14:textId="3B13B76A" w:rsidR="00635E1E" w:rsidRPr="00B33EBD" w:rsidRDefault="00635E1E" w:rsidP="00635E1E">
      <w:pPr>
        <w:rPr>
          <w:rFonts w:ascii="OpenDyslexic" w:hAnsi="OpenDyslexic" w:cs="Arial"/>
          <w:sz w:val="20"/>
          <w:szCs w:val="20"/>
        </w:rPr>
      </w:pPr>
      <w:r w:rsidRPr="00B33EBD">
        <w:rPr>
          <w:rFonts w:ascii="OpenDyslexic" w:hAnsi="OpenDyslexic" w:cs="Arial"/>
          <w:sz w:val="20"/>
          <w:szCs w:val="20"/>
        </w:rPr>
        <w:t>We are pleased to present both our Standards and Quality Report for Session</w:t>
      </w:r>
      <w:r w:rsidR="00982B74" w:rsidRPr="00B33EBD">
        <w:rPr>
          <w:rFonts w:ascii="OpenDyslexic" w:hAnsi="OpenDyslexic" w:cs="Arial"/>
          <w:sz w:val="20"/>
          <w:szCs w:val="20"/>
        </w:rPr>
        <w:t xml:space="preserve"> 20</w:t>
      </w:r>
      <w:r w:rsidR="0031581F">
        <w:rPr>
          <w:rFonts w:ascii="OpenDyslexic" w:hAnsi="OpenDyslexic" w:cs="Arial"/>
          <w:sz w:val="20"/>
          <w:szCs w:val="20"/>
        </w:rPr>
        <w:t>2</w:t>
      </w:r>
      <w:r w:rsidR="00284A35">
        <w:rPr>
          <w:rFonts w:ascii="OpenDyslexic" w:hAnsi="OpenDyslexic" w:cs="Arial"/>
          <w:sz w:val="20"/>
          <w:szCs w:val="20"/>
        </w:rPr>
        <w:t>2</w:t>
      </w:r>
      <w:r w:rsidR="00982B74" w:rsidRPr="00B33EBD">
        <w:rPr>
          <w:rFonts w:ascii="OpenDyslexic" w:hAnsi="OpenDyslexic" w:cs="Arial"/>
          <w:sz w:val="20"/>
          <w:szCs w:val="20"/>
        </w:rPr>
        <w:t>– 20</w:t>
      </w:r>
      <w:r w:rsidR="001C18FA" w:rsidRPr="00B33EBD">
        <w:rPr>
          <w:rFonts w:ascii="OpenDyslexic" w:hAnsi="OpenDyslexic" w:cs="Arial"/>
          <w:sz w:val="20"/>
          <w:szCs w:val="20"/>
        </w:rPr>
        <w:t>2</w:t>
      </w:r>
      <w:r w:rsidR="00284A35">
        <w:rPr>
          <w:rFonts w:ascii="OpenDyslexic" w:hAnsi="OpenDyslexic" w:cs="Arial"/>
          <w:sz w:val="20"/>
          <w:szCs w:val="20"/>
        </w:rPr>
        <w:t>3</w:t>
      </w:r>
      <w:r w:rsidR="001C18FA" w:rsidRPr="00B33EBD">
        <w:rPr>
          <w:rFonts w:ascii="OpenDyslexic" w:hAnsi="OpenDyslexic" w:cs="Arial"/>
          <w:sz w:val="20"/>
          <w:szCs w:val="20"/>
        </w:rPr>
        <w:t xml:space="preserve"> a</w:t>
      </w:r>
      <w:r w:rsidRPr="00B33EBD">
        <w:rPr>
          <w:rFonts w:ascii="OpenDyslexic" w:hAnsi="OpenDyslexic" w:cs="Arial"/>
          <w:sz w:val="20"/>
          <w:szCs w:val="20"/>
        </w:rPr>
        <w:t>nd our School Improvement p</w:t>
      </w:r>
      <w:r w:rsidR="00982B74" w:rsidRPr="00B33EBD">
        <w:rPr>
          <w:rFonts w:ascii="OpenDyslexic" w:hAnsi="OpenDyslexic" w:cs="Arial"/>
          <w:sz w:val="20"/>
          <w:szCs w:val="20"/>
        </w:rPr>
        <w:t>lan for the current session 20</w:t>
      </w:r>
      <w:r w:rsidR="001C18FA" w:rsidRPr="00B33EBD">
        <w:rPr>
          <w:rFonts w:ascii="OpenDyslexic" w:hAnsi="OpenDyslexic" w:cs="Arial"/>
          <w:sz w:val="20"/>
          <w:szCs w:val="20"/>
        </w:rPr>
        <w:t>2</w:t>
      </w:r>
      <w:r w:rsidR="00284A35">
        <w:rPr>
          <w:rFonts w:ascii="OpenDyslexic" w:hAnsi="OpenDyslexic" w:cs="Arial"/>
          <w:sz w:val="20"/>
          <w:szCs w:val="20"/>
        </w:rPr>
        <w:t>3</w:t>
      </w:r>
      <w:r w:rsidR="00982B74" w:rsidRPr="00B33EBD">
        <w:rPr>
          <w:rFonts w:ascii="OpenDyslexic" w:hAnsi="OpenDyslexic" w:cs="Arial"/>
          <w:sz w:val="20"/>
          <w:szCs w:val="20"/>
        </w:rPr>
        <w:t xml:space="preserve"> -20</w:t>
      </w:r>
      <w:r w:rsidR="001C18FA" w:rsidRPr="00B33EBD">
        <w:rPr>
          <w:rFonts w:ascii="OpenDyslexic" w:hAnsi="OpenDyslexic" w:cs="Arial"/>
          <w:sz w:val="20"/>
          <w:szCs w:val="20"/>
        </w:rPr>
        <w:t>2</w:t>
      </w:r>
      <w:r w:rsidR="00284A35">
        <w:rPr>
          <w:rFonts w:ascii="OpenDyslexic" w:hAnsi="OpenDyslexic" w:cs="Arial"/>
          <w:sz w:val="20"/>
          <w:szCs w:val="20"/>
        </w:rPr>
        <w:t>4</w:t>
      </w:r>
      <w:r w:rsidRPr="00B33EBD">
        <w:rPr>
          <w:rFonts w:ascii="OpenDyslexic" w:hAnsi="OpenDyslexic" w:cs="Arial"/>
          <w:sz w:val="20"/>
          <w:szCs w:val="20"/>
        </w:rPr>
        <w:t>.  This report forms part of our quality improvement framework and provides important information regarding our school</w:t>
      </w:r>
      <w:r w:rsidR="00AF79A5" w:rsidRPr="00B33EBD">
        <w:rPr>
          <w:rFonts w:ascii="OpenDyslexic" w:hAnsi="OpenDyslexic" w:cs="Arial"/>
          <w:sz w:val="20"/>
          <w:szCs w:val="20"/>
        </w:rPr>
        <w:t>’</w:t>
      </w:r>
      <w:r w:rsidRPr="00B33EBD">
        <w:rPr>
          <w:rFonts w:ascii="OpenDyslexic" w:hAnsi="OpenDyslexic" w:cs="Arial"/>
          <w:sz w:val="20"/>
          <w:szCs w:val="20"/>
        </w:rPr>
        <w:t>s progress to date and identifies our next steps in school improvement.</w:t>
      </w:r>
    </w:p>
    <w:p w14:paraId="1152A387" w14:textId="1BF54237" w:rsidR="00DA08B7" w:rsidRPr="00B33EBD" w:rsidRDefault="00DA08B7" w:rsidP="00DA08B7">
      <w:pPr>
        <w:rPr>
          <w:rFonts w:ascii="OpenDyslexic" w:hAnsi="OpenDyslexic" w:cs="Arial"/>
          <w:sz w:val="20"/>
          <w:szCs w:val="20"/>
          <w:lang w:val="en"/>
        </w:rPr>
      </w:pPr>
      <w:r w:rsidRPr="00B33EBD">
        <w:rPr>
          <w:rFonts w:ascii="OpenDyslexic" w:hAnsi="OpenDyslexic" w:cs="Arial"/>
          <w:b/>
          <w:bCs/>
          <w:color w:val="004289"/>
          <w:sz w:val="20"/>
          <w:szCs w:val="20"/>
          <w:lang w:val="en"/>
        </w:rPr>
        <w:t xml:space="preserve">Self-Evaluation for Self-Improvement </w:t>
      </w:r>
      <w:r w:rsidRPr="00B33EBD">
        <w:rPr>
          <w:rFonts w:ascii="OpenDyslexic" w:hAnsi="OpenDyslexic" w:cs="Arial"/>
          <w:sz w:val="20"/>
          <w:szCs w:val="20"/>
          <w:lang w:val="en"/>
        </w:rPr>
        <w:t xml:space="preserve">is at the heart of our practice in </w:t>
      </w:r>
      <w:r w:rsidR="00AF79A5" w:rsidRPr="00B33EBD">
        <w:rPr>
          <w:rFonts w:ascii="OpenDyslexic" w:hAnsi="OpenDyslexic" w:cs="Arial"/>
          <w:sz w:val="20"/>
          <w:szCs w:val="20"/>
          <w:lang w:val="en"/>
        </w:rPr>
        <w:t>Tough S</w:t>
      </w:r>
      <w:r w:rsidRPr="00B33EBD">
        <w:rPr>
          <w:rFonts w:ascii="OpenDyslexic" w:hAnsi="OpenDyslexic" w:cs="Arial"/>
          <w:sz w:val="20"/>
          <w:szCs w:val="20"/>
          <w:lang w:val="en"/>
        </w:rPr>
        <w:t xml:space="preserve">chool. We continue to develop our practice in making robust use of evidence as a basis for judgements regarding the impact of our work on our learners. </w:t>
      </w:r>
    </w:p>
    <w:p w14:paraId="2A5820BA" w14:textId="77777777" w:rsidR="00DA08B7" w:rsidRPr="00B33EBD" w:rsidRDefault="00DA08B7" w:rsidP="00DA08B7">
      <w:pPr>
        <w:rPr>
          <w:rFonts w:ascii="OpenDyslexic" w:hAnsi="OpenDyslexic" w:cs="Arial"/>
          <w:color w:val="004289"/>
          <w:sz w:val="20"/>
          <w:szCs w:val="20"/>
          <w:lang w:val="en"/>
        </w:rPr>
      </w:pPr>
      <w:r w:rsidRPr="00B33EBD">
        <w:rPr>
          <w:rFonts w:ascii="OpenDyslexic" w:hAnsi="OpenDyslexic" w:cs="Arial"/>
          <w:b/>
          <w:bCs/>
          <w:color w:val="004289"/>
          <w:sz w:val="20"/>
          <w:szCs w:val="20"/>
          <w:lang w:val="en"/>
        </w:rPr>
        <w:t xml:space="preserve">How are we doing? </w:t>
      </w:r>
    </w:p>
    <w:p w14:paraId="11EC3945" w14:textId="77777777" w:rsidR="00DA08B7" w:rsidRPr="00B33EBD" w:rsidRDefault="00DA08B7" w:rsidP="00DA08B7">
      <w:pPr>
        <w:rPr>
          <w:rFonts w:ascii="OpenDyslexic" w:hAnsi="OpenDyslexic" w:cs="Arial"/>
          <w:color w:val="004289"/>
          <w:sz w:val="20"/>
          <w:szCs w:val="20"/>
          <w:lang w:val="en"/>
        </w:rPr>
      </w:pPr>
      <w:r w:rsidRPr="00B33EBD">
        <w:rPr>
          <w:rFonts w:ascii="OpenDyslexic" w:hAnsi="OpenDyslexic" w:cs="Arial"/>
          <w:b/>
          <w:bCs/>
          <w:color w:val="004289"/>
          <w:sz w:val="20"/>
          <w:szCs w:val="20"/>
          <w:lang w:val="en"/>
        </w:rPr>
        <w:t>How do we know?</w:t>
      </w:r>
    </w:p>
    <w:p w14:paraId="2E5DBA4C" w14:textId="77777777" w:rsidR="00DA08B7" w:rsidRPr="00B33EBD" w:rsidRDefault="00DA08B7" w:rsidP="00DA08B7">
      <w:pPr>
        <w:rPr>
          <w:rFonts w:ascii="OpenDyslexic" w:hAnsi="OpenDyslexic" w:cs="Arial"/>
          <w:b/>
          <w:bCs/>
          <w:color w:val="004289"/>
          <w:sz w:val="20"/>
          <w:szCs w:val="20"/>
          <w:lang w:val="en"/>
        </w:rPr>
      </w:pPr>
      <w:r w:rsidRPr="00B33EBD">
        <w:rPr>
          <w:rFonts w:ascii="OpenDyslexic" w:hAnsi="OpenDyslexic" w:cs="Arial"/>
          <w:b/>
          <w:bCs/>
          <w:color w:val="004289"/>
          <w:sz w:val="20"/>
          <w:szCs w:val="20"/>
          <w:lang w:val="en"/>
        </w:rPr>
        <w:t>What are we going to do now?</w:t>
      </w:r>
    </w:p>
    <w:p w14:paraId="5CC0D238" w14:textId="3F79577A" w:rsidR="00DA08B7" w:rsidRPr="00B33EBD" w:rsidRDefault="00DA08B7" w:rsidP="00DA08B7">
      <w:pPr>
        <w:rPr>
          <w:rFonts w:ascii="OpenDyslexic" w:hAnsi="OpenDyslexic" w:cs="Arial"/>
          <w:sz w:val="20"/>
          <w:szCs w:val="20"/>
          <w:lang w:val="en"/>
        </w:rPr>
      </w:pPr>
      <w:r w:rsidRPr="00B33EBD">
        <w:rPr>
          <w:rFonts w:ascii="OpenDyslexic" w:hAnsi="OpenDyslexic" w:cs="Arial"/>
          <w:b/>
          <w:bCs/>
          <w:color w:val="004289"/>
          <w:sz w:val="20"/>
          <w:szCs w:val="20"/>
          <w:lang w:val="en"/>
        </w:rPr>
        <w:t>Looking inwards</w:t>
      </w:r>
      <w:r w:rsidRPr="00B33EBD">
        <w:rPr>
          <w:rFonts w:ascii="OpenDyslexic" w:hAnsi="OpenDyslexic" w:cs="Arial"/>
          <w:color w:val="004289"/>
          <w:sz w:val="20"/>
          <w:szCs w:val="20"/>
          <w:lang w:val="en"/>
        </w:rPr>
        <w:t xml:space="preserve"> </w:t>
      </w:r>
      <w:r w:rsidRPr="00B33EBD">
        <w:rPr>
          <w:rFonts w:ascii="OpenDyslexic" w:hAnsi="OpenDyslexic" w:cs="Arial"/>
          <w:sz w:val="20"/>
          <w:szCs w:val="20"/>
          <w:lang w:val="en"/>
        </w:rPr>
        <w:t xml:space="preserve">to analyse our work </w:t>
      </w:r>
    </w:p>
    <w:p w14:paraId="6C4D9BA9" w14:textId="221E571F" w:rsidR="00DA08B7" w:rsidRPr="00B33EBD" w:rsidRDefault="00DA08B7" w:rsidP="00DA08B7">
      <w:pPr>
        <w:rPr>
          <w:rFonts w:ascii="OpenDyslexic" w:hAnsi="OpenDyslexic" w:cs="Arial"/>
          <w:sz w:val="20"/>
          <w:szCs w:val="20"/>
          <w:lang w:val="en"/>
        </w:rPr>
      </w:pPr>
      <w:r w:rsidRPr="00B33EBD">
        <w:rPr>
          <w:rFonts w:ascii="OpenDyslexic" w:hAnsi="OpenDyslexic" w:cs="Arial"/>
          <w:b/>
          <w:bCs/>
          <w:color w:val="004289"/>
          <w:sz w:val="20"/>
          <w:szCs w:val="20"/>
          <w:lang w:val="en"/>
        </w:rPr>
        <w:t xml:space="preserve">Looking </w:t>
      </w:r>
      <w:r w:rsidR="00103028" w:rsidRPr="00B33EBD">
        <w:rPr>
          <w:rFonts w:ascii="OpenDyslexic" w:hAnsi="OpenDyslexic" w:cs="Arial"/>
          <w:b/>
          <w:bCs/>
          <w:color w:val="004289"/>
          <w:sz w:val="20"/>
          <w:szCs w:val="20"/>
          <w:lang w:val="en"/>
        </w:rPr>
        <w:t>outwards to</w:t>
      </w:r>
      <w:r w:rsidRPr="00B33EBD">
        <w:rPr>
          <w:rFonts w:ascii="OpenDyslexic" w:hAnsi="OpenDyslexic" w:cs="Arial"/>
          <w:color w:val="004289"/>
          <w:sz w:val="20"/>
          <w:szCs w:val="20"/>
          <w:lang w:val="en"/>
        </w:rPr>
        <w:t xml:space="preserve"> </w:t>
      </w:r>
      <w:r w:rsidRPr="00B33EBD">
        <w:rPr>
          <w:rFonts w:ascii="OpenDyslexic" w:hAnsi="OpenDyslexic" w:cs="Arial"/>
          <w:sz w:val="20"/>
          <w:szCs w:val="20"/>
          <w:lang w:val="en"/>
        </w:rPr>
        <w:t xml:space="preserve">find out more about what is working well for others locally and nationally </w:t>
      </w:r>
    </w:p>
    <w:p w14:paraId="7859A31E" w14:textId="679AA85E" w:rsidR="00DA08B7" w:rsidRPr="00B33EBD" w:rsidRDefault="00DA08B7" w:rsidP="00635E1E">
      <w:pPr>
        <w:rPr>
          <w:rFonts w:ascii="OpenDyslexic" w:hAnsi="OpenDyslexic" w:cs="Arial"/>
          <w:sz w:val="20"/>
          <w:szCs w:val="20"/>
          <w:lang w:val="en"/>
        </w:rPr>
      </w:pPr>
      <w:r w:rsidRPr="00B33EBD">
        <w:rPr>
          <w:rFonts w:ascii="OpenDyslexic" w:hAnsi="OpenDyslexic" w:cs="Arial"/>
          <w:b/>
          <w:bCs/>
          <w:color w:val="004289"/>
          <w:sz w:val="20"/>
          <w:szCs w:val="20"/>
          <w:lang w:val="en"/>
        </w:rPr>
        <w:t>Looking forwards</w:t>
      </w:r>
      <w:r w:rsidRPr="00B33EBD">
        <w:rPr>
          <w:rFonts w:ascii="OpenDyslexic" w:hAnsi="OpenDyslexic" w:cs="Arial"/>
          <w:color w:val="004289"/>
          <w:sz w:val="20"/>
          <w:szCs w:val="20"/>
          <w:lang w:val="en"/>
        </w:rPr>
        <w:t xml:space="preserve"> </w:t>
      </w:r>
      <w:r w:rsidRPr="00B33EBD">
        <w:rPr>
          <w:rFonts w:ascii="OpenDyslexic" w:hAnsi="OpenDyslexic" w:cs="Arial"/>
          <w:sz w:val="20"/>
          <w:szCs w:val="20"/>
          <w:lang w:val="en"/>
        </w:rPr>
        <w:t>to gauge what continuous improvement might look like in the longer term</w:t>
      </w:r>
    </w:p>
    <w:p w14:paraId="21D3B880" w14:textId="71083CE4" w:rsidR="00635E1E" w:rsidRPr="00B33EBD" w:rsidRDefault="00635E1E" w:rsidP="00635E1E">
      <w:pPr>
        <w:rPr>
          <w:rFonts w:ascii="OpenDyslexic" w:hAnsi="OpenDyslexic" w:cs="Arial"/>
          <w:sz w:val="20"/>
          <w:szCs w:val="20"/>
        </w:rPr>
      </w:pPr>
      <w:r w:rsidRPr="00B33EBD">
        <w:rPr>
          <w:rFonts w:ascii="OpenDyslexic" w:hAnsi="OpenDyslexic" w:cs="Arial"/>
          <w:sz w:val="20"/>
          <w:szCs w:val="20"/>
        </w:rPr>
        <w:t xml:space="preserve">At </w:t>
      </w:r>
      <w:r w:rsidR="00AF79A5" w:rsidRPr="00B33EBD">
        <w:rPr>
          <w:rFonts w:ascii="OpenDyslexic" w:hAnsi="OpenDyslexic" w:cs="Arial"/>
          <w:sz w:val="20"/>
          <w:szCs w:val="20"/>
        </w:rPr>
        <w:t>Tough School</w:t>
      </w:r>
      <w:r w:rsidRPr="00B33EBD">
        <w:rPr>
          <w:rFonts w:ascii="OpenDyslexic" w:hAnsi="OpenDyslexic" w:cs="Arial"/>
          <w:sz w:val="20"/>
          <w:szCs w:val="20"/>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5B026138" w:rsidR="00635E1E" w:rsidRPr="00B33EBD" w:rsidRDefault="00635E1E" w:rsidP="00635E1E">
      <w:pPr>
        <w:rPr>
          <w:rFonts w:ascii="OpenDyslexic" w:hAnsi="OpenDyslexic" w:cs="Arial"/>
          <w:sz w:val="20"/>
          <w:szCs w:val="20"/>
        </w:rPr>
      </w:pPr>
      <w:r w:rsidRPr="00B33EBD">
        <w:rPr>
          <w:rFonts w:ascii="OpenDyslexic" w:hAnsi="OpenDyslexic" w:cs="Arial"/>
          <w:sz w:val="20"/>
          <w:szCs w:val="20"/>
        </w:rPr>
        <w:t xml:space="preserve">We realise that within education things never stand still or stay the same.  We continue to strive to meet the changes and challenges.  Through this document we hope that you will get a sense of our developments, </w:t>
      </w:r>
      <w:r w:rsidR="003D40DB" w:rsidRPr="00B33EBD">
        <w:rPr>
          <w:rFonts w:ascii="OpenDyslexic" w:hAnsi="OpenDyslexic" w:cs="Arial"/>
          <w:sz w:val="20"/>
          <w:szCs w:val="20"/>
        </w:rPr>
        <w:t>successes,</w:t>
      </w:r>
      <w:r w:rsidRPr="00B33EBD">
        <w:rPr>
          <w:rFonts w:ascii="OpenDyslexic" w:hAnsi="OpenDyslexic" w:cs="Arial"/>
          <w:sz w:val="20"/>
          <w:szCs w:val="20"/>
        </w:rPr>
        <w:t xml:space="preserve"> and areas for further growth.</w:t>
      </w:r>
    </w:p>
    <w:p w14:paraId="5AB5D5A9" w14:textId="77777777" w:rsidR="00635E1E" w:rsidRPr="00B33EBD" w:rsidRDefault="00635E1E" w:rsidP="00635E1E">
      <w:pPr>
        <w:rPr>
          <w:rFonts w:ascii="OpenDyslexic" w:hAnsi="OpenDyslexic" w:cs="Arial"/>
          <w:sz w:val="20"/>
          <w:szCs w:val="20"/>
        </w:rPr>
      </w:pPr>
    </w:p>
    <w:p w14:paraId="0CD28A7E" w14:textId="79138887" w:rsidR="00635E1E" w:rsidRPr="00B33EBD" w:rsidRDefault="00AF79A5" w:rsidP="00635E1E">
      <w:pPr>
        <w:rPr>
          <w:rFonts w:ascii="OpenDyslexic" w:hAnsi="OpenDyslexic" w:cs="Arial"/>
          <w:sz w:val="20"/>
          <w:szCs w:val="20"/>
        </w:rPr>
      </w:pPr>
      <w:r w:rsidRPr="00B33EBD">
        <w:rPr>
          <w:rFonts w:ascii="OpenDyslexic" w:hAnsi="OpenDyslexic" w:cs="Arial"/>
          <w:sz w:val="20"/>
          <w:szCs w:val="20"/>
        </w:rPr>
        <w:t>Laura McAllister &amp; Kerry Porter</w:t>
      </w:r>
    </w:p>
    <w:p w14:paraId="0417ABF0" w14:textId="7D69912F" w:rsidR="00635E1E" w:rsidRPr="00B33EBD" w:rsidRDefault="00635E1E" w:rsidP="00635E1E">
      <w:pPr>
        <w:rPr>
          <w:rFonts w:ascii="OpenDyslexic" w:hAnsi="OpenDyslexic" w:cs="Arial"/>
          <w:sz w:val="20"/>
          <w:szCs w:val="20"/>
        </w:rPr>
      </w:pPr>
      <w:r w:rsidRPr="00B33EBD">
        <w:rPr>
          <w:rFonts w:ascii="OpenDyslexic" w:hAnsi="OpenDyslexic" w:cs="Arial"/>
          <w:sz w:val="20"/>
          <w:szCs w:val="20"/>
        </w:rPr>
        <w:t>Head Teacher</w:t>
      </w:r>
      <w:r w:rsidR="00AF79A5" w:rsidRPr="00B33EBD">
        <w:rPr>
          <w:rFonts w:ascii="OpenDyslexic" w:hAnsi="OpenDyslexic" w:cs="Arial"/>
          <w:sz w:val="20"/>
          <w:szCs w:val="20"/>
        </w:rPr>
        <w:t>s</w:t>
      </w:r>
    </w:p>
    <w:p w14:paraId="1B2BD774" w14:textId="77777777" w:rsidR="00635E1E" w:rsidRPr="00103028" w:rsidRDefault="00635E1E">
      <w:pPr>
        <w:rPr>
          <w:rFonts w:ascii="Arial" w:hAnsi="Arial" w:cs="Arial"/>
          <w:sz w:val="24"/>
          <w:szCs w:val="24"/>
        </w:rPr>
      </w:pPr>
    </w:p>
    <w:p w14:paraId="7BF538A1" w14:textId="77777777" w:rsidR="00DA08B7" w:rsidRPr="00103028" w:rsidRDefault="00DA08B7">
      <w:pPr>
        <w:rPr>
          <w:rFonts w:ascii="Arial" w:hAnsi="Arial" w:cs="Arial"/>
          <w:sz w:val="24"/>
          <w:szCs w:val="24"/>
        </w:rPr>
      </w:pPr>
    </w:p>
    <w:p w14:paraId="098A813C" w14:textId="77777777" w:rsidR="00DA08B7" w:rsidRPr="00103028" w:rsidRDefault="00DA08B7">
      <w:pPr>
        <w:rPr>
          <w:rFonts w:ascii="Arial" w:hAnsi="Arial" w:cs="Arial"/>
          <w:sz w:val="24"/>
          <w:szCs w:val="24"/>
        </w:rPr>
      </w:pPr>
    </w:p>
    <w:p w14:paraId="4B85197D" w14:textId="77777777" w:rsidR="00F91B52" w:rsidRDefault="00C44346" w:rsidP="00F91B52">
      <w:pPr>
        <w:rPr>
          <w:sz w:val="24"/>
          <w:szCs w:val="24"/>
        </w:rPr>
      </w:pPr>
      <w:r>
        <w:rPr>
          <w:sz w:val="24"/>
          <w:szCs w:val="24"/>
        </w:rPr>
        <w:br w:type="page"/>
      </w:r>
    </w:p>
    <w:p w14:paraId="518C1686" w14:textId="3988ADEC" w:rsidR="00F91B52" w:rsidRPr="00F91B52" w:rsidRDefault="00F91B52" w:rsidP="00F91B52">
      <w:pPr>
        <w:rPr>
          <w:sz w:val="24"/>
          <w:szCs w:val="24"/>
        </w:rPr>
      </w:pPr>
      <w:r>
        <w:rPr>
          <w:noProof/>
        </w:rPr>
        <w:lastRenderedPageBreak/>
        <w:drawing>
          <wp:anchor distT="0" distB="0" distL="114300" distR="114300" simplePos="0" relativeHeight="251658256" behindDoc="0" locked="0" layoutInCell="1" allowOverlap="1" wp14:anchorId="73CCC7DB" wp14:editId="1591EE27">
            <wp:simplePos x="0" y="0"/>
            <wp:positionH relativeFrom="page">
              <wp:align>right</wp:align>
            </wp:positionH>
            <wp:positionV relativeFrom="paragraph">
              <wp:posOffset>-807085</wp:posOffset>
            </wp:positionV>
            <wp:extent cx="7589363" cy="3859078"/>
            <wp:effectExtent l="0" t="0" r="0" b="8255"/>
            <wp:wrapNone/>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9-11-21 at 20.35.41.png"/>
                    <pic:cNvPicPr/>
                  </pic:nvPicPr>
                  <pic:blipFill>
                    <a:blip r:embed="rId14">
                      <a:extLst>
                        <a:ext uri="{28A0092B-C50C-407E-A947-70E740481C1C}">
                          <a14:useLocalDpi xmlns:a14="http://schemas.microsoft.com/office/drawing/2010/main" val="0"/>
                        </a:ext>
                      </a:extLst>
                    </a:blip>
                    <a:stretch>
                      <a:fillRect/>
                    </a:stretch>
                  </pic:blipFill>
                  <pic:spPr>
                    <a:xfrm>
                      <a:off x="0" y="0"/>
                      <a:ext cx="7589363" cy="3859078"/>
                    </a:xfrm>
                    <a:prstGeom prst="rect">
                      <a:avLst/>
                    </a:prstGeom>
                  </pic:spPr>
                </pic:pic>
              </a:graphicData>
            </a:graphic>
            <wp14:sizeRelH relativeFrom="margin">
              <wp14:pctWidth>0</wp14:pctWidth>
            </wp14:sizeRelH>
            <wp14:sizeRelV relativeFrom="margin">
              <wp14:pctHeight>0</wp14:pctHeight>
            </wp14:sizeRelV>
          </wp:anchor>
        </w:drawing>
      </w:r>
    </w:p>
    <w:p w14:paraId="3613E296" w14:textId="1724C32B" w:rsidR="00F91B52" w:rsidRPr="00F91B52" w:rsidRDefault="00F91B52" w:rsidP="00F91B52">
      <w:pPr>
        <w:rPr>
          <w:lang w:val="x-none"/>
        </w:rPr>
      </w:pPr>
    </w:p>
    <w:p w14:paraId="197F466A" w14:textId="77777777" w:rsidR="00C44346" w:rsidRPr="00AF79A5" w:rsidRDefault="00C44346">
      <w:pPr>
        <w:rPr>
          <w:sz w:val="24"/>
          <w:szCs w:val="24"/>
        </w:rPr>
      </w:pPr>
    </w:p>
    <w:p w14:paraId="7401760B" w14:textId="3A4C3AF9" w:rsidR="00635E1E" w:rsidRPr="00AF79A5" w:rsidRDefault="00635E1E">
      <w:pPr>
        <w:rPr>
          <w:rFonts w:ascii="Arial" w:hAnsi="Arial" w:cs="Arial"/>
          <w:b/>
          <w:bCs/>
          <w:sz w:val="24"/>
          <w:szCs w:val="24"/>
        </w:rPr>
      </w:pPr>
      <w:r w:rsidRPr="00AF79A5">
        <w:rPr>
          <w:rFonts w:ascii="Arial" w:hAnsi="Arial" w:cs="Arial"/>
          <w:b/>
          <w:bCs/>
          <w:sz w:val="24"/>
          <w:szCs w:val="24"/>
        </w:rPr>
        <w:t>Vision for the school</w:t>
      </w:r>
    </w:p>
    <w:p w14:paraId="3C002F0B" w14:textId="77777777" w:rsidR="00635E1E" w:rsidRPr="00AF79A5" w:rsidRDefault="00635E1E">
      <w:pPr>
        <w:rPr>
          <w:rFonts w:ascii="Arial" w:hAnsi="Arial" w:cs="Arial"/>
          <w:sz w:val="24"/>
          <w:szCs w:val="24"/>
        </w:rPr>
      </w:pPr>
    </w:p>
    <w:p w14:paraId="6E19875E" w14:textId="77777777" w:rsidR="00635E1E" w:rsidRPr="00AF79A5" w:rsidRDefault="00635E1E">
      <w:pPr>
        <w:rPr>
          <w:rFonts w:ascii="Arial" w:hAnsi="Arial" w:cs="Arial"/>
          <w:b/>
          <w:sz w:val="24"/>
          <w:szCs w:val="24"/>
        </w:rPr>
      </w:pPr>
      <w:r w:rsidRPr="00AF79A5">
        <w:rPr>
          <w:rFonts w:ascii="Arial" w:hAnsi="Arial" w:cs="Arial"/>
          <w:b/>
          <w:sz w:val="24"/>
          <w:szCs w:val="24"/>
        </w:rPr>
        <w:t>Values that underpin our work</w:t>
      </w:r>
    </w:p>
    <w:p w14:paraId="0D2D3AA1" w14:textId="77777777" w:rsidR="00806AFA" w:rsidRPr="00AF79A5" w:rsidRDefault="00806AFA">
      <w:pPr>
        <w:rPr>
          <w:rFonts w:ascii="Arial" w:hAnsi="Arial" w:cs="Arial"/>
          <w:sz w:val="24"/>
          <w:szCs w:val="24"/>
        </w:rPr>
      </w:pPr>
    </w:p>
    <w:p w14:paraId="1B2EFBD8" w14:textId="0B3742B2" w:rsidR="00635E1E" w:rsidRPr="00AF79A5" w:rsidRDefault="00635E1E">
      <w:pPr>
        <w:rPr>
          <w:rFonts w:ascii="Arial" w:hAnsi="Arial" w:cs="Arial"/>
          <w:b/>
          <w:sz w:val="24"/>
          <w:szCs w:val="24"/>
        </w:rPr>
      </w:pPr>
      <w:r w:rsidRPr="00AF79A5">
        <w:rPr>
          <w:rFonts w:ascii="Arial" w:hAnsi="Arial" w:cs="Arial"/>
          <w:b/>
          <w:sz w:val="24"/>
          <w:szCs w:val="24"/>
        </w:rPr>
        <w:t>What do we aim to achieve for our children/</w:t>
      </w:r>
      <w:r w:rsidR="00C44346" w:rsidRPr="00AF79A5">
        <w:rPr>
          <w:rFonts w:ascii="Arial" w:hAnsi="Arial" w:cs="Arial"/>
          <w:b/>
          <w:sz w:val="24"/>
          <w:szCs w:val="24"/>
        </w:rPr>
        <w:t>pupils?</w:t>
      </w:r>
    </w:p>
    <w:p w14:paraId="21FCF60B" w14:textId="77777777" w:rsidR="00635E1E" w:rsidRPr="00AF79A5" w:rsidRDefault="00635E1E">
      <w:pPr>
        <w:rPr>
          <w:rFonts w:ascii="Arial" w:hAnsi="Arial" w:cs="Arial"/>
          <w:sz w:val="24"/>
          <w:szCs w:val="24"/>
        </w:rPr>
      </w:pPr>
    </w:p>
    <w:p w14:paraId="0077D91E" w14:textId="77777777" w:rsidR="000874DB" w:rsidRPr="00AF79A5" w:rsidRDefault="00DA08B7">
      <w:pPr>
        <w:rPr>
          <w:rFonts w:ascii="Arial" w:hAnsi="Arial" w:cs="Arial"/>
          <w:b/>
          <w:sz w:val="24"/>
          <w:szCs w:val="24"/>
        </w:rPr>
      </w:pPr>
      <w:r w:rsidRPr="00AF79A5">
        <w:rPr>
          <w:rFonts w:ascii="Arial" w:hAnsi="Arial" w:cs="Arial"/>
          <w:b/>
          <w:sz w:val="24"/>
          <w:szCs w:val="24"/>
        </w:rPr>
        <w:t xml:space="preserve">Context </w:t>
      </w:r>
    </w:p>
    <w:p w14:paraId="10D11491" w14:textId="57F71911" w:rsidR="000874DB" w:rsidRPr="00010C7A" w:rsidRDefault="00F91B52">
      <w:pPr>
        <w:rPr>
          <w:sz w:val="24"/>
          <w:szCs w:val="24"/>
        </w:rPr>
      </w:pPr>
      <w:r>
        <w:rPr>
          <w:noProof/>
        </w:rPr>
        <w:drawing>
          <wp:anchor distT="0" distB="0" distL="114300" distR="114300" simplePos="0" relativeHeight="251658257" behindDoc="0" locked="0" layoutInCell="1" allowOverlap="1" wp14:anchorId="54F4AC08" wp14:editId="68B3BF84">
            <wp:simplePos x="0" y="0"/>
            <wp:positionH relativeFrom="column">
              <wp:posOffset>288290</wp:posOffset>
            </wp:positionH>
            <wp:positionV relativeFrom="paragraph">
              <wp:posOffset>141605</wp:posOffset>
            </wp:positionV>
            <wp:extent cx="5279618" cy="1718945"/>
            <wp:effectExtent l="0" t="0" r="0" b="0"/>
            <wp:wrapNone/>
            <wp:docPr id="21" name="Picture 2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19-11-21 at 20.36.13.png"/>
                    <pic:cNvPicPr/>
                  </pic:nvPicPr>
                  <pic:blipFill>
                    <a:blip r:embed="rId15">
                      <a:extLst>
                        <a:ext uri="{28A0092B-C50C-407E-A947-70E740481C1C}">
                          <a14:useLocalDpi xmlns:a14="http://schemas.microsoft.com/office/drawing/2010/main" val="0"/>
                        </a:ext>
                      </a:extLst>
                    </a:blip>
                    <a:stretch>
                      <a:fillRect/>
                    </a:stretch>
                  </pic:blipFill>
                  <pic:spPr>
                    <a:xfrm>
                      <a:off x="0" y="0"/>
                      <a:ext cx="5279618" cy="1718945"/>
                    </a:xfrm>
                    <a:prstGeom prst="rect">
                      <a:avLst/>
                    </a:prstGeom>
                  </pic:spPr>
                </pic:pic>
              </a:graphicData>
            </a:graphic>
            <wp14:sizeRelH relativeFrom="margin">
              <wp14:pctWidth>0</wp14:pctWidth>
            </wp14:sizeRelH>
            <wp14:sizeRelV relativeFrom="margin">
              <wp14:pctHeight>0</wp14:pctHeight>
            </wp14:sizeRelV>
          </wp:anchor>
        </w:drawing>
      </w:r>
    </w:p>
    <w:p w14:paraId="400EA8C9" w14:textId="32746B15" w:rsidR="000874DB" w:rsidRPr="00010C7A" w:rsidRDefault="000874DB">
      <w:pPr>
        <w:rPr>
          <w:sz w:val="24"/>
          <w:szCs w:val="24"/>
        </w:rPr>
      </w:pPr>
    </w:p>
    <w:p w14:paraId="0D6E0F83" w14:textId="7ACAFA73" w:rsidR="000874DB" w:rsidRPr="00010C7A" w:rsidRDefault="000874DB">
      <w:pPr>
        <w:rPr>
          <w:sz w:val="24"/>
          <w:szCs w:val="24"/>
        </w:rPr>
      </w:pPr>
    </w:p>
    <w:p w14:paraId="5255C059" w14:textId="77777777" w:rsidR="000874DB" w:rsidRDefault="000874DB">
      <w:pPr>
        <w:rPr>
          <w:sz w:val="24"/>
          <w:szCs w:val="24"/>
        </w:rPr>
      </w:pPr>
    </w:p>
    <w:p w14:paraId="392DE968" w14:textId="77777777" w:rsidR="001113AB" w:rsidRPr="00010C7A" w:rsidRDefault="001113AB">
      <w:pPr>
        <w:rPr>
          <w:sz w:val="24"/>
          <w:szCs w:val="24"/>
        </w:rPr>
      </w:pPr>
    </w:p>
    <w:p w14:paraId="3EC0F32B" w14:textId="468ED27D" w:rsidR="000874DB" w:rsidRPr="00010C7A" w:rsidRDefault="00F91B52">
      <w:pPr>
        <w:rPr>
          <w:sz w:val="24"/>
          <w:szCs w:val="24"/>
        </w:rPr>
      </w:pPr>
      <w:r>
        <w:rPr>
          <w:noProof/>
        </w:rPr>
        <w:drawing>
          <wp:anchor distT="0" distB="0" distL="114300" distR="114300" simplePos="0" relativeHeight="251658258" behindDoc="0" locked="0" layoutInCell="1" allowOverlap="1" wp14:anchorId="4484482C" wp14:editId="6F069762">
            <wp:simplePos x="0" y="0"/>
            <wp:positionH relativeFrom="column">
              <wp:posOffset>438150</wp:posOffset>
            </wp:positionH>
            <wp:positionV relativeFrom="paragraph">
              <wp:posOffset>73025</wp:posOffset>
            </wp:positionV>
            <wp:extent cx="4618495" cy="30770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11-21 at 20.36.44.png"/>
                    <pic:cNvPicPr/>
                  </pic:nvPicPr>
                  <pic:blipFill>
                    <a:blip r:embed="rId16">
                      <a:extLst>
                        <a:ext uri="{28A0092B-C50C-407E-A947-70E740481C1C}">
                          <a14:useLocalDpi xmlns:a14="http://schemas.microsoft.com/office/drawing/2010/main" val="0"/>
                        </a:ext>
                      </a:extLst>
                    </a:blip>
                    <a:stretch>
                      <a:fillRect/>
                    </a:stretch>
                  </pic:blipFill>
                  <pic:spPr>
                    <a:xfrm>
                      <a:off x="0" y="0"/>
                      <a:ext cx="4618495" cy="307706"/>
                    </a:xfrm>
                    <a:prstGeom prst="rect">
                      <a:avLst/>
                    </a:prstGeom>
                  </pic:spPr>
                </pic:pic>
              </a:graphicData>
            </a:graphic>
            <wp14:sizeRelH relativeFrom="margin">
              <wp14:pctWidth>0</wp14:pctWidth>
            </wp14:sizeRelH>
            <wp14:sizeRelV relativeFrom="margin">
              <wp14:pctHeight>0</wp14:pctHeight>
            </wp14:sizeRelV>
          </wp:anchor>
        </w:drawing>
      </w:r>
    </w:p>
    <w:p w14:paraId="0B3D947D" w14:textId="393C96E2" w:rsidR="000874DB" w:rsidRPr="00010C7A" w:rsidRDefault="000874DB">
      <w:pPr>
        <w:rPr>
          <w:sz w:val="24"/>
          <w:szCs w:val="24"/>
        </w:rPr>
      </w:pPr>
    </w:p>
    <w:p w14:paraId="5476270C" w14:textId="211684F7" w:rsidR="000874DB" w:rsidRPr="00010C7A" w:rsidRDefault="00F91B52">
      <w:pPr>
        <w:rPr>
          <w:sz w:val="24"/>
          <w:szCs w:val="24"/>
        </w:rPr>
      </w:pPr>
      <w:r>
        <w:rPr>
          <w:noProof/>
        </w:rPr>
        <w:drawing>
          <wp:anchor distT="0" distB="0" distL="114300" distR="114300" simplePos="0" relativeHeight="251658260" behindDoc="0" locked="0" layoutInCell="1" allowOverlap="1" wp14:anchorId="353EA66E" wp14:editId="20D1117C">
            <wp:simplePos x="0" y="0"/>
            <wp:positionH relativeFrom="column">
              <wp:posOffset>3067050</wp:posOffset>
            </wp:positionH>
            <wp:positionV relativeFrom="paragraph">
              <wp:posOffset>49530</wp:posOffset>
            </wp:positionV>
            <wp:extent cx="3109640" cy="1704340"/>
            <wp:effectExtent l="0" t="0" r="1905" b="0"/>
            <wp:wrapNone/>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11-24 at 19.26.3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09640" cy="1704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9" behindDoc="0" locked="0" layoutInCell="1" allowOverlap="1" wp14:anchorId="6D850B26" wp14:editId="00986DC8">
            <wp:simplePos x="0" y="0"/>
            <wp:positionH relativeFrom="column">
              <wp:posOffset>-279400</wp:posOffset>
            </wp:positionH>
            <wp:positionV relativeFrom="paragraph">
              <wp:posOffset>88900</wp:posOffset>
            </wp:positionV>
            <wp:extent cx="3171825" cy="1704340"/>
            <wp:effectExtent l="0" t="0" r="3175" b="0"/>
            <wp:wrapNone/>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9-11-24 at 19.26.2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825" cy="1704340"/>
                    </a:xfrm>
                    <a:prstGeom prst="rect">
                      <a:avLst/>
                    </a:prstGeom>
                  </pic:spPr>
                </pic:pic>
              </a:graphicData>
            </a:graphic>
            <wp14:sizeRelH relativeFrom="margin">
              <wp14:pctWidth>0</wp14:pctWidth>
            </wp14:sizeRelH>
            <wp14:sizeRelV relativeFrom="margin">
              <wp14:pctHeight>0</wp14:pctHeight>
            </wp14:sizeRelV>
          </wp:anchor>
        </w:drawing>
      </w:r>
    </w:p>
    <w:p w14:paraId="53C4D492" w14:textId="22B59899" w:rsidR="000874DB" w:rsidRPr="00010C7A" w:rsidRDefault="000874DB">
      <w:pPr>
        <w:rPr>
          <w:sz w:val="24"/>
          <w:szCs w:val="24"/>
        </w:rPr>
      </w:pPr>
    </w:p>
    <w:p w14:paraId="411BBD61" w14:textId="30613F85" w:rsidR="000874DB" w:rsidRPr="00010C7A" w:rsidRDefault="000874DB">
      <w:pPr>
        <w:rPr>
          <w:sz w:val="24"/>
          <w:szCs w:val="24"/>
        </w:rPr>
      </w:pPr>
    </w:p>
    <w:p w14:paraId="603D11FF" w14:textId="144E7621" w:rsidR="000874DB" w:rsidRDefault="000874DB">
      <w:pPr>
        <w:rPr>
          <w:sz w:val="24"/>
          <w:szCs w:val="24"/>
        </w:rPr>
      </w:pPr>
    </w:p>
    <w:p w14:paraId="67A3AB6F" w14:textId="77777777" w:rsidR="00291B11" w:rsidRPr="00010C7A" w:rsidRDefault="00291B11">
      <w:pPr>
        <w:rPr>
          <w:sz w:val="24"/>
          <w:szCs w:val="24"/>
        </w:rPr>
      </w:pPr>
    </w:p>
    <w:p w14:paraId="21E842B9" w14:textId="77777777" w:rsidR="005269C1" w:rsidRDefault="005269C1">
      <w:pPr>
        <w:rPr>
          <w:sz w:val="24"/>
          <w:szCs w:val="24"/>
        </w:rPr>
      </w:pPr>
    </w:p>
    <w:p w14:paraId="665479F0" w14:textId="77777777" w:rsidR="00010C7A" w:rsidRDefault="00010C7A">
      <w:pPr>
        <w:rPr>
          <w:sz w:val="24"/>
          <w:szCs w:val="24"/>
        </w:rPr>
      </w:pPr>
    </w:p>
    <w:p w14:paraId="316007F5" w14:textId="52EAF674" w:rsidR="001113AB" w:rsidRDefault="00F91B52">
      <w:pPr>
        <w:rPr>
          <w:sz w:val="24"/>
          <w:szCs w:val="24"/>
        </w:rPr>
      </w:pPr>
      <w:r>
        <w:rPr>
          <w:noProof/>
        </w:rPr>
        <w:drawing>
          <wp:anchor distT="0" distB="0" distL="114300" distR="114300" simplePos="0" relativeHeight="251658261" behindDoc="0" locked="0" layoutInCell="1" allowOverlap="1" wp14:anchorId="61DB4C0C" wp14:editId="1AFDB315">
            <wp:simplePos x="0" y="0"/>
            <wp:positionH relativeFrom="margin">
              <wp:align>center</wp:align>
            </wp:positionH>
            <wp:positionV relativeFrom="paragraph">
              <wp:posOffset>2540</wp:posOffset>
            </wp:positionV>
            <wp:extent cx="3029796" cy="2092863"/>
            <wp:effectExtent l="0" t="0" r="0" b="3175"/>
            <wp:wrapNone/>
            <wp:docPr id="26" name="Picture 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11-24 at 19.26.5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29796" cy="2092863"/>
                    </a:xfrm>
                    <a:prstGeom prst="rect">
                      <a:avLst/>
                    </a:prstGeom>
                  </pic:spPr>
                </pic:pic>
              </a:graphicData>
            </a:graphic>
            <wp14:sizeRelH relativeFrom="margin">
              <wp14:pctWidth>0</wp14:pctWidth>
            </wp14:sizeRelH>
            <wp14:sizeRelV relativeFrom="margin">
              <wp14:pctHeight>0</wp14:pctHeight>
            </wp14:sizeRelV>
          </wp:anchor>
        </w:drawing>
      </w:r>
    </w:p>
    <w:p w14:paraId="4C1E1F4A" w14:textId="1AE4714B" w:rsidR="001113AB" w:rsidRDefault="001113AB">
      <w:pPr>
        <w:rPr>
          <w:sz w:val="24"/>
          <w:szCs w:val="24"/>
        </w:rPr>
      </w:pPr>
    </w:p>
    <w:p w14:paraId="3AA33931" w14:textId="5D40218A" w:rsidR="001113AB" w:rsidRDefault="001113AB">
      <w:pPr>
        <w:rPr>
          <w:sz w:val="24"/>
          <w:szCs w:val="24"/>
        </w:rPr>
      </w:pPr>
    </w:p>
    <w:p w14:paraId="22D5E871" w14:textId="1DC9DA05" w:rsidR="001113AB" w:rsidRDefault="001113AB">
      <w:pPr>
        <w:rPr>
          <w:sz w:val="24"/>
          <w:szCs w:val="24"/>
        </w:rPr>
      </w:pPr>
    </w:p>
    <w:p w14:paraId="0342F026" w14:textId="77777777" w:rsidR="001113AB" w:rsidRDefault="001113AB">
      <w:pPr>
        <w:rPr>
          <w:sz w:val="24"/>
          <w:szCs w:val="24"/>
        </w:rPr>
      </w:pPr>
    </w:p>
    <w:p w14:paraId="282D2F38" w14:textId="3FFFC9BC" w:rsidR="00C44346" w:rsidRDefault="00C44346">
      <w:pPr>
        <w:rPr>
          <w:sz w:val="24"/>
          <w:szCs w:val="24"/>
        </w:rPr>
        <w:sectPr w:rsidR="00C44346">
          <w:pgSz w:w="11906" w:h="16838"/>
          <w:pgMar w:top="1440" w:right="1440" w:bottom="1440" w:left="1440" w:header="708" w:footer="708" w:gutter="0"/>
          <w:cols w:space="708"/>
          <w:docGrid w:linePitch="360"/>
        </w:sectPr>
      </w:pPr>
    </w:p>
    <w:p w14:paraId="51D6D802" w14:textId="77777777" w:rsidR="00635E1E" w:rsidRPr="00B03B22" w:rsidRDefault="00635E1E" w:rsidP="00C44346">
      <w:pPr>
        <w:pStyle w:val="Heading1"/>
        <w:rPr>
          <w:rFonts w:ascii="OpenDyslexic" w:hAnsi="OpenDyslexic" w:cs="Arial"/>
          <w:color w:val="004289"/>
          <w:sz w:val="22"/>
          <w:szCs w:val="22"/>
        </w:rPr>
      </w:pPr>
      <w:r w:rsidRPr="00B03B22">
        <w:rPr>
          <w:rFonts w:ascii="OpenDyslexic" w:hAnsi="OpenDyslexic" w:cs="Arial"/>
          <w:color w:val="004289"/>
          <w:sz w:val="22"/>
          <w:szCs w:val="22"/>
        </w:rPr>
        <w:lastRenderedPageBreak/>
        <w:t>Impact of our developments</w:t>
      </w:r>
    </w:p>
    <w:p w14:paraId="3A29AD2D" w14:textId="77930CA0" w:rsidR="00635E1E" w:rsidRPr="00B03B22" w:rsidRDefault="00635E1E" w:rsidP="00635E1E">
      <w:pPr>
        <w:spacing w:line="240" w:lineRule="auto"/>
        <w:rPr>
          <w:rFonts w:ascii="OpenDyslexic" w:hAnsi="OpenDyslexic" w:cs="Arial"/>
          <w:sz w:val="20"/>
          <w:szCs w:val="20"/>
        </w:rPr>
      </w:pPr>
      <w:r w:rsidRPr="00B03B22">
        <w:rPr>
          <w:rFonts w:ascii="OpenDyslexic" w:hAnsi="OpenDyslexic" w:cs="Arial"/>
          <w:sz w:val="20"/>
          <w:szCs w:val="20"/>
        </w:rPr>
        <w:t>In this section we will outline the Targets we set last session and identify the progress we have made during session 20</w:t>
      </w:r>
      <w:r w:rsidR="00941856">
        <w:rPr>
          <w:rFonts w:ascii="OpenDyslexic" w:hAnsi="OpenDyslexic" w:cs="Arial"/>
          <w:sz w:val="20"/>
          <w:szCs w:val="20"/>
        </w:rPr>
        <w:t>2</w:t>
      </w:r>
      <w:r w:rsidR="0069530A">
        <w:rPr>
          <w:rFonts w:ascii="OpenDyslexic" w:hAnsi="OpenDyslexic" w:cs="Arial"/>
          <w:sz w:val="20"/>
          <w:szCs w:val="20"/>
        </w:rPr>
        <w:t>1</w:t>
      </w:r>
      <w:r w:rsidRPr="00B03B22">
        <w:rPr>
          <w:rFonts w:ascii="OpenDyslexic" w:hAnsi="OpenDyslexic" w:cs="Arial"/>
          <w:sz w:val="20"/>
          <w:szCs w:val="20"/>
        </w:rPr>
        <w:t>-20</w:t>
      </w:r>
      <w:r w:rsidR="001C18FA" w:rsidRPr="00B03B22">
        <w:rPr>
          <w:rFonts w:ascii="OpenDyslexic" w:hAnsi="OpenDyslexic" w:cs="Arial"/>
          <w:sz w:val="20"/>
          <w:szCs w:val="20"/>
        </w:rPr>
        <w:t>2</w:t>
      </w:r>
      <w:r w:rsidR="00FC1B30">
        <w:rPr>
          <w:rFonts w:ascii="OpenDyslexic" w:hAnsi="OpenDyslexic" w:cs="Arial"/>
          <w:sz w:val="20"/>
          <w:szCs w:val="20"/>
        </w:rPr>
        <w:t>2</w:t>
      </w:r>
      <w:r w:rsidRPr="00B03B22">
        <w:rPr>
          <w:rFonts w:ascii="OpenDyslexic" w:hAnsi="OpenDyslexic" w:cs="Arial"/>
          <w:sz w:val="20"/>
          <w:szCs w:val="20"/>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1843"/>
        <w:gridCol w:w="6379"/>
        <w:gridCol w:w="6946"/>
      </w:tblGrid>
      <w:tr w:rsidR="00A63458" w:rsidRPr="00B03B22" w14:paraId="3C88CD3B" w14:textId="77777777" w:rsidTr="2A8EFB58">
        <w:trPr>
          <w:trHeight w:val="501"/>
        </w:trPr>
        <w:tc>
          <w:tcPr>
            <w:tcW w:w="1843" w:type="dxa"/>
            <w:shd w:val="clear" w:color="auto" w:fill="FFFFFF" w:themeFill="background1"/>
            <w:vAlign w:val="center"/>
          </w:tcPr>
          <w:p w14:paraId="3FBC24E3" w14:textId="2CD63953" w:rsidR="00292ECD" w:rsidRPr="00B03B22" w:rsidRDefault="00292ECD" w:rsidP="00292ECD">
            <w:pPr>
              <w:jc w:val="center"/>
              <w:rPr>
                <w:rFonts w:ascii="OpenDyslexic" w:hAnsi="OpenDyslexic" w:cs="Arial"/>
                <w:b/>
                <w:bCs/>
                <w:color w:val="004289"/>
                <w:sz w:val="18"/>
                <w:szCs w:val="18"/>
              </w:rPr>
            </w:pPr>
            <w:r w:rsidRPr="00B03B22">
              <w:rPr>
                <w:rFonts w:ascii="OpenDyslexic" w:hAnsi="OpenDyslexic" w:cs="Arial"/>
                <w:b/>
                <w:bCs/>
                <w:color w:val="004289"/>
                <w:sz w:val="18"/>
                <w:szCs w:val="18"/>
              </w:rPr>
              <w:t xml:space="preserve">Key priority </w:t>
            </w:r>
            <w:r w:rsidR="00FE1D0C">
              <w:rPr>
                <w:rFonts w:ascii="OpenDyslexic" w:hAnsi="OpenDyslexic" w:cs="Arial"/>
                <w:b/>
                <w:bCs/>
                <w:color w:val="004289"/>
                <w:sz w:val="18"/>
                <w:szCs w:val="18"/>
              </w:rPr>
              <w:t>2022 - 2023</w:t>
            </w:r>
          </w:p>
        </w:tc>
        <w:tc>
          <w:tcPr>
            <w:tcW w:w="6379" w:type="dxa"/>
            <w:shd w:val="clear" w:color="auto" w:fill="FFFFFF" w:themeFill="background1"/>
          </w:tcPr>
          <w:p w14:paraId="5C86B93A" w14:textId="77777777" w:rsidR="0036344D" w:rsidRDefault="0036344D" w:rsidP="00292ECD">
            <w:pPr>
              <w:jc w:val="center"/>
              <w:rPr>
                <w:rFonts w:ascii="OpenDyslexic" w:hAnsi="OpenDyslexic" w:cs="Arial"/>
                <w:b/>
                <w:bCs/>
                <w:color w:val="004289"/>
                <w:sz w:val="18"/>
                <w:szCs w:val="18"/>
              </w:rPr>
            </w:pPr>
          </w:p>
          <w:p w14:paraId="22A6DAFD" w14:textId="6E4EB51B" w:rsidR="00292ECD" w:rsidRDefault="00292ECD" w:rsidP="00292ECD">
            <w:pPr>
              <w:jc w:val="center"/>
              <w:rPr>
                <w:rFonts w:ascii="OpenDyslexic" w:hAnsi="OpenDyslexic" w:cs="Arial"/>
                <w:b/>
                <w:bCs/>
                <w:color w:val="004289"/>
                <w:sz w:val="18"/>
                <w:szCs w:val="18"/>
              </w:rPr>
            </w:pPr>
            <w:r w:rsidRPr="00B03B22">
              <w:rPr>
                <w:rFonts w:ascii="OpenDyslexic" w:hAnsi="OpenDyslexic" w:cs="Arial"/>
                <w:b/>
                <w:bCs/>
                <w:color w:val="004289"/>
                <w:sz w:val="18"/>
                <w:szCs w:val="18"/>
              </w:rPr>
              <w:t>Key actions undertaken</w:t>
            </w:r>
          </w:p>
          <w:p w14:paraId="2FDFDFB9" w14:textId="55705D9A" w:rsidR="0036344D" w:rsidRPr="0036344D" w:rsidRDefault="0036344D" w:rsidP="0036344D">
            <w:pPr>
              <w:jc w:val="center"/>
              <w:rPr>
                <w:rFonts w:ascii="OpenDyslexic" w:hAnsi="OpenDyslexic" w:cs="Arial"/>
                <w:color w:val="FF0000"/>
                <w:sz w:val="18"/>
                <w:szCs w:val="18"/>
              </w:rPr>
            </w:pPr>
            <w:r w:rsidRPr="0036344D">
              <w:rPr>
                <w:rFonts w:ascii="OpenDyslexic" w:hAnsi="OpenDyslexic" w:cs="Arial"/>
                <w:color w:val="FF0000"/>
                <w:sz w:val="18"/>
                <w:szCs w:val="18"/>
              </w:rPr>
              <w:t>Actions in red to move into 202</w:t>
            </w:r>
            <w:r w:rsidR="00FE1D0C">
              <w:rPr>
                <w:rFonts w:ascii="OpenDyslexic" w:hAnsi="OpenDyslexic" w:cs="Arial"/>
                <w:color w:val="FF0000"/>
                <w:sz w:val="18"/>
                <w:szCs w:val="18"/>
              </w:rPr>
              <w:t>3</w:t>
            </w:r>
            <w:r w:rsidRPr="0036344D">
              <w:rPr>
                <w:rFonts w:ascii="OpenDyslexic" w:hAnsi="OpenDyslexic" w:cs="Arial"/>
                <w:color w:val="FF0000"/>
                <w:sz w:val="18"/>
                <w:szCs w:val="18"/>
              </w:rPr>
              <w:t>/2</w:t>
            </w:r>
            <w:r w:rsidR="00FE1D0C">
              <w:rPr>
                <w:rFonts w:ascii="OpenDyslexic" w:hAnsi="OpenDyslexic" w:cs="Arial"/>
                <w:color w:val="FF0000"/>
                <w:sz w:val="18"/>
                <w:szCs w:val="18"/>
              </w:rPr>
              <w:t>4</w:t>
            </w:r>
          </w:p>
        </w:tc>
        <w:tc>
          <w:tcPr>
            <w:tcW w:w="6946" w:type="dxa"/>
            <w:shd w:val="clear" w:color="auto" w:fill="FFFFFF" w:themeFill="background1"/>
          </w:tcPr>
          <w:p w14:paraId="15AA5C55" w14:textId="77777777" w:rsidR="00292ECD" w:rsidRPr="00B03B22" w:rsidRDefault="00292ECD" w:rsidP="00292ECD">
            <w:pPr>
              <w:jc w:val="center"/>
              <w:rPr>
                <w:rFonts w:ascii="OpenDyslexic" w:hAnsi="OpenDyslexic" w:cs="Arial"/>
                <w:b/>
                <w:bCs/>
                <w:color w:val="004289"/>
                <w:sz w:val="18"/>
                <w:szCs w:val="18"/>
              </w:rPr>
            </w:pPr>
          </w:p>
          <w:p w14:paraId="5E1F4821" w14:textId="77777777" w:rsidR="00292ECD" w:rsidRPr="00B03B22" w:rsidRDefault="00292ECD" w:rsidP="00292ECD">
            <w:pPr>
              <w:jc w:val="center"/>
              <w:rPr>
                <w:rFonts w:ascii="OpenDyslexic" w:hAnsi="OpenDyslexic" w:cs="Arial"/>
                <w:b/>
                <w:bCs/>
                <w:color w:val="004289"/>
                <w:sz w:val="18"/>
                <w:szCs w:val="18"/>
              </w:rPr>
            </w:pPr>
          </w:p>
          <w:p w14:paraId="3A968C15" w14:textId="1EA2FFA0" w:rsidR="00292ECD" w:rsidRPr="00B03B22" w:rsidRDefault="00292ECD" w:rsidP="00292ECD">
            <w:pPr>
              <w:jc w:val="center"/>
              <w:rPr>
                <w:rFonts w:ascii="OpenDyslexic" w:hAnsi="OpenDyslexic" w:cs="Arial"/>
                <w:sz w:val="18"/>
                <w:szCs w:val="18"/>
              </w:rPr>
            </w:pPr>
            <w:r w:rsidRPr="00B03B22">
              <w:rPr>
                <w:rFonts w:ascii="OpenDyslexic" w:hAnsi="OpenDyslexic" w:cs="Arial"/>
                <w:b/>
                <w:bCs/>
                <w:color w:val="004289"/>
                <w:sz w:val="18"/>
                <w:szCs w:val="18"/>
              </w:rPr>
              <w:t xml:space="preserve">Impact (achieved throughout </w:t>
            </w:r>
            <w:r w:rsidR="004A6128">
              <w:rPr>
                <w:rFonts w:ascii="OpenDyslexic" w:hAnsi="OpenDyslexic" w:cs="Arial"/>
                <w:b/>
                <w:bCs/>
                <w:color w:val="004289"/>
                <w:sz w:val="18"/>
                <w:szCs w:val="18"/>
              </w:rPr>
              <w:t>2022-2023</w:t>
            </w:r>
            <w:r w:rsidRPr="00B03B22">
              <w:rPr>
                <w:rFonts w:ascii="OpenDyslexic" w:hAnsi="OpenDyslexic" w:cs="Arial"/>
                <w:b/>
                <w:bCs/>
                <w:color w:val="004289"/>
                <w:sz w:val="18"/>
                <w:szCs w:val="18"/>
              </w:rPr>
              <w:t>)</w:t>
            </w:r>
          </w:p>
        </w:tc>
      </w:tr>
      <w:tr w:rsidR="00A63458" w:rsidRPr="00B03B22" w14:paraId="057F013D" w14:textId="77777777" w:rsidTr="2A8EFB58">
        <w:trPr>
          <w:trHeight w:val="1401"/>
        </w:trPr>
        <w:tc>
          <w:tcPr>
            <w:tcW w:w="1843" w:type="dxa"/>
            <w:shd w:val="clear" w:color="auto" w:fill="FFFFFF" w:themeFill="background1"/>
            <w:vAlign w:val="center"/>
          </w:tcPr>
          <w:p w14:paraId="1A3F2709" w14:textId="63296159" w:rsidR="00292ECD" w:rsidRPr="00B03B22" w:rsidRDefault="00B12439" w:rsidP="004729C1">
            <w:pPr>
              <w:jc w:val="center"/>
              <w:rPr>
                <w:rFonts w:ascii="OpenDyslexic" w:hAnsi="OpenDyslexic" w:cs="Arial"/>
                <w:b/>
                <w:bCs/>
                <w:color w:val="004289"/>
                <w:sz w:val="18"/>
                <w:szCs w:val="18"/>
              </w:rPr>
            </w:pPr>
            <w:r>
              <w:rPr>
                <w:rFonts w:ascii="OpenDyslexic" w:hAnsi="OpenDyslexic" w:cs="Arial"/>
                <w:b/>
                <w:bCs/>
                <w:color w:val="004289"/>
                <w:sz w:val="18"/>
                <w:szCs w:val="18"/>
              </w:rPr>
              <w:t xml:space="preserve"> </w:t>
            </w:r>
            <w:r w:rsidR="008020F6">
              <w:rPr>
                <w:rFonts w:ascii="OpenDyslexic" w:hAnsi="OpenDyslexic" w:cs="Arial"/>
                <w:b/>
                <w:bCs/>
                <w:color w:val="004289"/>
                <w:sz w:val="18"/>
                <w:szCs w:val="18"/>
              </w:rPr>
              <w:t>Embed creativity across the curriculum</w:t>
            </w:r>
            <w:r w:rsidR="00DB04B6" w:rsidRPr="00B03B22">
              <w:rPr>
                <w:rFonts w:ascii="OpenDyslexic" w:hAnsi="OpenDyslexic" w:cs="Arial"/>
                <w:b/>
                <w:bCs/>
                <w:color w:val="004289"/>
                <w:sz w:val="18"/>
                <w:szCs w:val="18"/>
              </w:rPr>
              <w:t xml:space="preserve"> </w:t>
            </w:r>
          </w:p>
        </w:tc>
        <w:tc>
          <w:tcPr>
            <w:tcW w:w="6379" w:type="dxa"/>
            <w:shd w:val="clear" w:color="auto" w:fill="FFFFFF" w:themeFill="background1"/>
          </w:tcPr>
          <w:p w14:paraId="648D1577" w14:textId="728EBA1D" w:rsidR="00612BCB" w:rsidRDefault="00717FBE" w:rsidP="00612BCB">
            <w:pPr>
              <w:pStyle w:val="NoSpacing"/>
              <w:rPr>
                <w:rFonts w:ascii="OpenDyslexic" w:hAnsi="OpenDyslexic" w:cs="Arial"/>
                <w:sz w:val="18"/>
                <w:szCs w:val="18"/>
              </w:rPr>
            </w:pPr>
            <w:r>
              <w:rPr>
                <w:rFonts w:ascii="OpenDyslexic" w:hAnsi="OpenDyslexic" w:cs="Arial"/>
                <w:sz w:val="18"/>
                <w:szCs w:val="18"/>
              </w:rPr>
              <w:t>Seesaw posts relating to Maths to be consistent and linked to careers.</w:t>
            </w:r>
          </w:p>
          <w:p w14:paraId="4FCC5FBA" w14:textId="77777777" w:rsidR="004D4A9F" w:rsidRDefault="004D4A9F" w:rsidP="00612BCB">
            <w:pPr>
              <w:pStyle w:val="NoSpacing"/>
              <w:rPr>
                <w:rFonts w:ascii="OpenDyslexic" w:hAnsi="OpenDyslexic" w:cs="Arial"/>
                <w:sz w:val="18"/>
                <w:szCs w:val="18"/>
              </w:rPr>
            </w:pPr>
          </w:p>
          <w:p w14:paraId="6E75FFA2" w14:textId="77777777" w:rsidR="004D4A9F" w:rsidRDefault="004D4A9F" w:rsidP="00612BCB">
            <w:pPr>
              <w:pStyle w:val="NoSpacing"/>
              <w:rPr>
                <w:rFonts w:ascii="OpenDyslexic" w:hAnsi="OpenDyslexic" w:cs="Arial"/>
                <w:sz w:val="18"/>
                <w:szCs w:val="18"/>
              </w:rPr>
            </w:pPr>
          </w:p>
          <w:p w14:paraId="2255BE37" w14:textId="77777777" w:rsidR="00496755" w:rsidRDefault="00496755" w:rsidP="00612BCB">
            <w:pPr>
              <w:pStyle w:val="NoSpacing"/>
              <w:rPr>
                <w:rFonts w:ascii="OpenDyslexic" w:hAnsi="OpenDyslexic" w:cs="Arial"/>
                <w:sz w:val="18"/>
                <w:szCs w:val="18"/>
              </w:rPr>
            </w:pPr>
          </w:p>
          <w:p w14:paraId="1809387A" w14:textId="7D1C3B4C" w:rsidR="004D4A9F" w:rsidRDefault="00D36F1F" w:rsidP="00612BCB">
            <w:pPr>
              <w:pStyle w:val="NoSpacing"/>
              <w:rPr>
                <w:rFonts w:ascii="OpenDyslexic" w:hAnsi="OpenDyslexic" w:cs="Arial"/>
                <w:sz w:val="18"/>
                <w:szCs w:val="18"/>
              </w:rPr>
            </w:pPr>
            <w:r>
              <w:rPr>
                <w:rFonts w:ascii="OpenDyslexic" w:hAnsi="OpenDyslexic" w:cs="Arial"/>
                <w:sz w:val="18"/>
                <w:szCs w:val="18"/>
              </w:rPr>
              <w:t>What is Creativity assessment posters.</w:t>
            </w:r>
          </w:p>
          <w:p w14:paraId="2A86B5DC" w14:textId="0CFB91B7" w:rsidR="00C14DB3" w:rsidRDefault="00C14DB3" w:rsidP="00612BCB">
            <w:pPr>
              <w:pStyle w:val="NoSpacing"/>
              <w:rPr>
                <w:rFonts w:ascii="OpenDyslexic" w:hAnsi="OpenDyslexic" w:cs="Arial"/>
                <w:sz w:val="18"/>
                <w:szCs w:val="18"/>
              </w:rPr>
            </w:pPr>
          </w:p>
          <w:p w14:paraId="164E04AE" w14:textId="77777777" w:rsidR="00496755" w:rsidRDefault="00496755" w:rsidP="00612BCB">
            <w:pPr>
              <w:pStyle w:val="NoSpacing"/>
              <w:rPr>
                <w:rFonts w:ascii="OpenDyslexic" w:hAnsi="OpenDyslexic" w:cs="Arial"/>
                <w:sz w:val="18"/>
                <w:szCs w:val="18"/>
              </w:rPr>
            </w:pPr>
          </w:p>
          <w:p w14:paraId="4C101A82" w14:textId="4E6F138E" w:rsidR="00710E0E" w:rsidRDefault="004E77CD" w:rsidP="00612BCB">
            <w:pPr>
              <w:pStyle w:val="NoSpacing"/>
              <w:rPr>
                <w:rFonts w:ascii="OpenDyslexic" w:hAnsi="OpenDyslexic" w:cs="Arial"/>
                <w:sz w:val="18"/>
                <w:szCs w:val="18"/>
              </w:rPr>
            </w:pPr>
            <w:r>
              <w:rPr>
                <w:rFonts w:ascii="OpenDyslexic" w:hAnsi="OpenDyslexic" w:cs="Arial"/>
                <w:sz w:val="18"/>
                <w:szCs w:val="18"/>
              </w:rPr>
              <w:t>Creativity Skills added to plans.</w:t>
            </w:r>
            <w:r w:rsidR="00EE10DA">
              <w:rPr>
                <w:rFonts w:ascii="OpenDyslexic" w:hAnsi="OpenDyslexic" w:cs="Arial"/>
                <w:sz w:val="18"/>
                <w:szCs w:val="18"/>
              </w:rPr>
              <w:t xml:space="preserve">  In </w:t>
            </w:r>
            <w:r w:rsidR="00496755">
              <w:rPr>
                <w:rFonts w:ascii="OpenDyslexic" w:hAnsi="OpenDyslexic" w:cs="Arial"/>
                <w:sz w:val="18"/>
                <w:szCs w:val="18"/>
              </w:rPr>
              <w:t>both classes these were added to Play Planners.</w:t>
            </w:r>
          </w:p>
          <w:p w14:paraId="30003955" w14:textId="77777777" w:rsidR="000868AD" w:rsidRDefault="000868AD" w:rsidP="00612BCB">
            <w:pPr>
              <w:pStyle w:val="NoSpacing"/>
              <w:rPr>
                <w:rFonts w:ascii="OpenDyslexic" w:hAnsi="OpenDyslexic" w:cs="Arial"/>
                <w:sz w:val="18"/>
                <w:szCs w:val="18"/>
              </w:rPr>
            </w:pPr>
          </w:p>
          <w:p w14:paraId="1C4259D6" w14:textId="2FC5C8AD" w:rsidR="000868AD" w:rsidRDefault="000868AD" w:rsidP="00612BCB">
            <w:pPr>
              <w:pStyle w:val="NoSpacing"/>
              <w:rPr>
                <w:rFonts w:ascii="OpenDyslexic" w:hAnsi="OpenDyslexic" w:cs="Arial"/>
                <w:sz w:val="18"/>
                <w:szCs w:val="18"/>
              </w:rPr>
            </w:pPr>
            <w:r>
              <w:rPr>
                <w:rFonts w:ascii="OpenDyslexic" w:hAnsi="OpenDyslexic" w:cs="Arial"/>
                <w:sz w:val="18"/>
                <w:szCs w:val="18"/>
              </w:rPr>
              <w:t>Whole school took part in Maths Week Scotland.</w:t>
            </w:r>
          </w:p>
          <w:p w14:paraId="2BD5778C" w14:textId="77777777" w:rsidR="00496755" w:rsidRDefault="00496755" w:rsidP="00612BCB">
            <w:pPr>
              <w:pStyle w:val="NoSpacing"/>
              <w:rPr>
                <w:rFonts w:ascii="OpenDyslexic" w:hAnsi="OpenDyslexic" w:cs="Arial"/>
                <w:sz w:val="18"/>
                <w:szCs w:val="18"/>
              </w:rPr>
            </w:pPr>
          </w:p>
          <w:p w14:paraId="0A679E3C" w14:textId="77777777" w:rsidR="00793AAA" w:rsidRDefault="00793AAA" w:rsidP="00612BCB">
            <w:pPr>
              <w:pStyle w:val="NoSpacing"/>
              <w:rPr>
                <w:rFonts w:ascii="OpenDyslexic" w:hAnsi="OpenDyslexic" w:cs="Arial"/>
                <w:sz w:val="18"/>
                <w:szCs w:val="18"/>
              </w:rPr>
            </w:pPr>
          </w:p>
          <w:p w14:paraId="0130C68C" w14:textId="491372D6" w:rsidR="000B1CD7" w:rsidRDefault="000B1CD7" w:rsidP="00612BCB">
            <w:pPr>
              <w:pStyle w:val="NoSpacing"/>
              <w:rPr>
                <w:rFonts w:ascii="OpenDyslexic" w:hAnsi="OpenDyslexic" w:cs="Arial"/>
                <w:sz w:val="18"/>
                <w:szCs w:val="18"/>
              </w:rPr>
            </w:pPr>
            <w:r>
              <w:rPr>
                <w:rFonts w:ascii="OpenDyslexic" w:hAnsi="OpenDyslexic" w:cs="Arial"/>
                <w:sz w:val="18"/>
                <w:szCs w:val="18"/>
              </w:rPr>
              <w:t>Careers Education Skills audit.</w:t>
            </w:r>
          </w:p>
          <w:p w14:paraId="717407E4" w14:textId="77777777" w:rsidR="000B1CD7" w:rsidRDefault="000B1CD7" w:rsidP="00612BCB">
            <w:pPr>
              <w:pStyle w:val="NoSpacing"/>
              <w:rPr>
                <w:rFonts w:ascii="OpenDyslexic" w:hAnsi="OpenDyslexic" w:cs="Arial"/>
                <w:sz w:val="18"/>
                <w:szCs w:val="18"/>
              </w:rPr>
            </w:pPr>
          </w:p>
          <w:p w14:paraId="6DE62FF8" w14:textId="7B3EF40F" w:rsidR="000B1CD7" w:rsidRDefault="000B1CD7" w:rsidP="00612BCB">
            <w:pPr>
              <w:pStyle w:val="NoSpacing"/>
              <w:rPr>
                <w:rFonts w:ascii="OpenDyslexic" w:hAnsi="OpenDyslexic" w:cs="Arial"/>
                <w:sz w:val="18"/>
                <w:szCs w:val="18"/>
              </w:rPr>
            </w:pPr>
            <w:r>
              <w:rPr>
                <w:rFonts w:ascii="OpenDyslexic" w:hAnsi="OpenDyslexic" w:cs="Arial"/>
                <w:sz w:val="18"/>
                <w:szCs w:val="18"/>
              </w:rPr>
              <w:t>Interactive Maths display.</w:t>
            </w:r>
          </w:p>
          <w:p w14:paraId="000CB82E" w14:textId="7B3EF40F" w:rsidR="001241BA" w:rsidRDefault="001241BA" w:rsidP="00612BCB">
            <w:pPr>
              <w:pStyle w:val="NoSpacing"/>
              <w:rPr>
                <w:rFonts w:ascii="OpenDyslexic" w:hAnsi="OpenDyslexic" w:cs="Arial"/>
                <w:sz w:val="18"/>
                <w:szCs w:val="18"/>
              </w:rPr>
            </w:pPr>
          </w:p>
          <w:p w14:paraId="0FD31066" w14:textId="1BECA57F" w:rsidR="001241BA" w:rsidRDefault="00740B68" w:rsidP="00612BCB">
            <w:pPr>
              <w:pStyle w:val="NoSpacing"/>
              <w:rPr>
                <w:rFonts w:ascii="OpenDyslexic" w:hAnsi="OpenDyslexic" w:cs="Arial"/>
                <w:sz w:val="18"/>
                <w:szCs w:val="18"/>
              </w:rPr>
            </w:pPr>
            <w:r>
              <w:rPr>
                <w:rFonts w:ascii="OpenDyslexic" w:hAnsi="OpenDyslexic" w:cs="Arial"/>
                <w:sz w:val="18"/>
                <w:szCs w:val="18"/>
              </w:rPr>
              <w:t>Review Play Based Learning across the school.</w:t>
            </w:r>
          </w:p>
          <w:p w14:paraId="5D21ED62" w14:textId="1BECA57F" w:rsidR="00CE3104" w:rsidRDefault="00CE3104" w:rsidP="00612BCB">
            <w:pPr>
              <w:pStyle w:val="NoSpacing"/>
              <w:rPr>
                <w:rFonts w:ascii="OpenDyslexic" w:hAnsi="OpenDyslexic" w:cs="Arial"/>
                <w:sz w:val="18"/>
                <w:szCs w:val="18"/>
              </w:rPr>
            </w:pPr>
          </w:p>
          <w:p w14:paraId="08DCDD0E" w14:textId="1BECA57F" w:rsidR="00CE3104" w:rsidRDefault="00CE3104" w:rsidP="00612BCB">
            <w:pPr>
              <w:pStyle w:val="NoSpacing"/>
              <w:rPr>
                <w:rFonts w:ascii="OpenDyslexic" w:hAnsi="OpenDyslexic" w:cs="Arial"/>
                <w:sz w:val="18"/>
                <w:szCs w:val="18"/>
              </w:rPr>
            </w:pPr>
          </w:p>
          <w:p w14:paraId="5D339257" w14:textId="1BECA57F" w:rsidR="00CE3104" w:rsidRDefault="00CE3104" w:rsidP="00612BCB">
            <w:pPr>
              <w:pStyle w:val="NoSpacing"/>
              <w:rPr>
                <w:rFonts w:ascii="OpenDyslexic" w:hAnsi="OpenDyslexic" w:cs="Arial"/>
                <w:sz w:val="18"/>
                <w:szCs w:val="18"/>
              </w:rPr>
            </w:pPr>
          </w:p>
          <w:p w14:paraId="08EA0C29" w14:textId="1BECA57F" w:rsidR="00CE3104" w:rsidRDefault="00CE3104" w:rsidP="00612BCB">
            <w:pPr>
              <w:pStyle w:val="NoSpacing"/>
              <w:rPr>
                <w:rFonts w:ascii="OpenDyslexic" w:hAnsi="OpenDyslexic" w:cs="Arial"/>
                <w:sz w:val="18"/>
                <w:szCs w:val="18"/>
              </w:rPr>
            </w:pPr>
            <w:r>
              <w:rPr>
                <w:rFonts w:ascii="OpenDyslexic" w:hAnsi="OpenDyslexic" w:cs="Arial"/>
                <w:sz w:val="18"/>
                <w:szCs w:val="18"/>
              </w:rPr>
              <w:t>P5-7 use My World of Work</w:t>
            </w:r>
          </w:p>
          <w:p w14:paraId="21E26F76" w14:textId="1BECA57F" w:rsidR="00CE3104" w:rsidRDefault="00CE3104" w:rsidP="00612BCB">
            <w:pPr>
              <w:pStyle w:val="NoSpacing"/>
              <w:rPr>
                <w:rFonts w:ascii="OpenDyslexic" w:hAnsi="OpenDyslexic" w:cs="Arial"/>
                <w:sz w:val="18"/>
                <w:szCs w:val="18"/>
              </w:rPr>
            </w:pPr>
          </w:p>
          <w:p w14:paraId="1199698E" w14:textId="1BECA57F" w:rsidR="00CE3104" w:rsidRDefault="00CE3104" w:rsidP="00612BCB">
            <w:pPr>
              <w:pStyle w:val="NoSpacing"/>
              <w:rPr>
                <w:rFonts w:ascii="OpenDyslexic" w:hAnsi="OpenDyslexic" w:cs="Arial"/>
                <w:sz w:val="18"/>
                <w:szCs w:val="18"/>
              </w:rPr>
            </w:pPr>
          </w:p>
          <w:p w14:paraId="6D7C4DA7" w14:textId="1BECA57F" w:rsidR="00CE3104" w:rsidRDefault="00CE3104" w:rsidP="00612BCB">
            <w:pPr>
              <w:pStyle w:val="NoSpacing"/>
              <w:rPr>
                <w:rFonts w:ascii="OpenDyslexic" w:hAnsi="OpenDyslexic" w:cs="Arial"/>
                <w:sz w:val="18"/>
                <w:szCs w:val="18"/>
              </w:rPr>
            </w:pPr>
            <w:r>
              <w:rPr>
                <w:rFonts w:ascii="OpenDyslexic" w:hAnsi="OpenDyslexic" w:cs="Arial"/>
                <w:sz w:val="18"/>
                <w:szCs w:val="18"/>
              </w:rPr>
              <w:t>Maths training.</w:t>
            </w:r>
          </w:p>
          <w:p w14:paraId="61BED40A" w14:textId="1BECA57F" w:rsidR="00CE3104" w:rsidRDefault="00CE3104" w:rsidP="00612BCB">
            <w:pPr>
              <w:pStyle w:val="NoSpacing"/>
              <w:rPr>
                <w:rFonts w:ascii="OpenDyslexic" w:hAnsi="OpenDyslexic" w:cs="Arial"/>
                <w:sz w:val="18"/>
                <w:szCs w:val="18"/>
              </w:rPr>
            </w:pPr>
          </w:p>
          <w:p w14:paraId="5F2E64C2" w14:textId="76B175FA" w:rsidR="00CE3104" w:rsidRDefault="00CE3104" w:rsidP="00612BCB">
            <w:pPr>
              <w:pStyle w:val="NoSpacing"/>
              <w:rPr>
                <w:rFonts w:ascii="OpenDyslexic" w:hAnsi="OpenDyslexic" w:cs="Arial"/>
                <w:sz w:val="18"/>
                <w:szCs w:val="18"/>
              </w:rPr>
            </w:pPr>
            <w:r>
              <w:rPr>
                <w:rFonts w:ascii="OpenDyslexic" w:hAnsi="OpenDyslexic" w:cs="Arial"/>
                <w:sz w:val="18"/>
                <w:szCs w:val="18"/>
              </w:rPr>
              <w:t>Moderation of play developments with cluster schools.</w:t>
            </w:r>
            <w:r w:rsidR="00032AB3">
              <w:rPr>
                <w:rFonts w:ascii="OpenDyslexic" w:hAnsi="OpenDyslexic" w:cs="Arial"/>
                <w:sz w:val="18"/>
                <w:szCs w:val="18"/>
              </w:rPr>
              <w:t xml:space="preserve">  Visits to other schools and from other schools.</w:t>
            </w:r>
          </w:p>
          <w:p w14:paraId="435D5CB1" w14:textId="76B175FA" w:rsidR="008C532F" w:rsidRDefault="008C532F" w:rsidP="00612BCB">
            <w:pPr>
              <w:pStyle w:val="NoSpacing"/>
              <w:rPr>
                <w:rFonts w:ascii="OpenDyslexic" w:hAnsi="OpenDyslexic" w:cs="Arial"/>
                <w:sz w:val="18"/>
                <w:szCs w:val="18"/>
              </w:rPr>
            </w:pPr>
          </w:p>
          <w:p w14:paraId="434150A0" w14:textId="76B175FA" w:rsidR="008C532F" w:rsidRDefault="008C532F" w:rsidP="00612BCB">
            <w:pPr>
              <w:pStyle w:val="NoSpacing"/>
              <w:rPr>
                <w:rFonts w:ascii="OpenDyslexic" w:hAnsi="OpenDyslexic" w:cs="Arial"/>
                <w:sz w:val="18"/>
                <w:szCs w:val="18"/>
              </w:rPr>
            </w:pPr>
            <w:r>
              <w:rPr>
                <w:rFonts w:ascii="OpenDyslexic" w:hAnsi="OpenDyslexic" w:cs="Arial"/>
                <w:sz w:val="18"/>
                <w:szCs w:val="18"/>
              </w:rPr>
              <w:t xml:space="preserve"> </w:t>
            </w:r>
          </w:p>
          <w:p w14:paraId="1923A647" w14:textId="76B175FA" w:rsidR="008C532F" w:rsidRDefault="008C532F" w:rsidP="00612BCB">
            <w:pPr>
              <w:pStyle w:val="NoSpacing"/>
              <w:rPr>
                <w:rFonts w:ascii="OpenDyslexic" w:hAnsi="OpenDyslexic" w:cs="Arial"/>
                <w:sz w:val="18"/>
                <w:szCs w:val="18"/>
              </w:rPr>
            </w:pPr>
          </w:p>
          <w:p w14:paraId="241CD956" w14:textId="76B175FA" w:rsidR="008C532F" w:rsidRDefault="008C532F" w:rsidP="00612BCB">
            <w:pPr>
              <w:pStyle w:val="NoSpacing"/>
              <w:rPr>
                <w:rFonts w:ascii="OpenDyslexic" w:hAnsi="OpenDyslexic" w:cs="Arial"/>
                <w:sz w:val="18"/>
                <w:szCs w:val="18"/>
              </w:rPr>
            </w:pPr>
            <w:r>
              <w:rPr>
                <w:rFonts w:ascii="OpenDyslexic" w:hAnsi="OpenDyslexic" w:cs="Arial"/>
                <w:sz w:val="18"/>
                <w:szCs w:val="18"/>
              </w:rPr>
              <w:t>Maths Open Afternoon</w:t>
            </w:r>
          </w:p>
          <w:p w14:paraId="739710B7" w14:textId="77777777" w:rsidR="0070653F" w:rsidRDefault="0070653F" w:rsidP="00612BCB">
            <w:pPr>
              <w:pStyle w:val="NoSpacing"/>
              <w:rPr>
                <w:rFonts w:ascii="OpenDyslexic" w:hAnsi="OpenDyslexic" w:cs="Arial"/>
                <w:sz w:val="18"/>
                <w:szCs w:val="18"/>
              </w:rPr>
            </w:pPr>
          </w:p>
          <w:p w14:paraId="2F83B74B" w14:textId="77777777" w:rsidR="0070653F" w:rsidRDefault="0070653F" w:rsidP="00612BCB">
            <w:pPr>
              <w:pStyle w:val="NoSpacing"/>
              <w:rPr>
                <w:rFonts w:ascii="OpenDyslexic" w:hAnsi="OpenDyslexic" w:cs="Arial"/>
                <w:sz w:val="18"/>
                <w:szCs w:val="18"/>
              </w:rPr>
            </w:pPr>
          </w:p>
          <w:p w14:paraId="1C69C009" w14:textId="77777777" w:rsidR="0070653F" w:rsidRDefault="0070653F" w:rsidP="00612BCB">
            <w:pPr>
              <w:pStyle w:val="NoSpacing"/>
              <w:rPr>
                <w:rFonts w:ascii="OpenDyslexic" w:hAnsi="OpenDyslexic" w:cs="Arial"/>
                <w:sz w:val="18"/>
                <w:szCs w:val="18"/>
              </w:rPr>
            </w:pPr>
          </w:p>
          <w:p w14:paraId="2A93A1DE" w14:textId="77777777" w:rsidR="0070653F" w:rsidRDefault="0070653F" w:rsidP="00612BCB">
            <w:pPr>
              <w:pStyle w:val="NoSpacing"/>
              <w:rPr>
                <w:rFonts w:ascii="OpenDyslexic" w:hAnsi="OpenDyslexic" w:cs="Arial"/>
                <w:sz w:val="18"/>
                <w:szCs w:val="18"/>
              </w:rPr>
            </w:pPr>
          </w:p>
          <w:p w14:paraId="58FC170E" w14:textId="77777777" w:rsidR="0070653F" w:rsidRDefault="0070653F" w:rsidP="00612BCB">
            <w:pPr>
              <w:pStyle w:val="NoSpacing"/>
              <w:rPr>
                <w:rFonts w:ascii="OpenDyslexic" w:hAnsi="OpenDyslexic" w:cs="Arial"/>
                <w:sz w:val="18"/>
                <w:szCs w:val="18"/>
              </w:rPr>
            </w:pPr>
          </w:p>
          <w:p w14:paraId="4B50D052" w14:textId="77777777" w:rsidR="0070653F" w:rsidRDefault="0070653F" w:rsidP="00612BCB">
            <w:pPr>
              <w:pStyle w:val="NoSpacing"/>
              <w:rPr>
                <w:rFonts w:ascii="OpenDyslexic" w:hAnsi="OpenDyslexic" w:cs="Arial"/>
                <w:sz w:val="18"/>
                <w:szCs w:val="18"/>
              </w:rPr>
            </w:pPr>
          </w:p>
          <w:p w14:paraId="2C1426CC" w14:textId="77777777" w:rsidR="0070653F" w:rsidRDefault="0070653F" w:rsidP="00612BCB">
            <w:pPr>
              <w:pStyle w:val="NoSpacing"/>
              <w:rPr>
                <w:rFonts w:ascii="OpenDyslexic" w:hAnsi="OpenDyslexic" w:cs="Arial"/>
                <w:sz w:val="18"/>
                <w:szCs w:val="18"/>
              </w:rPr>
            </w:pPr>
          </w:p>
          <w:p w14:paraId="4032028A" w14:textId="77777777" w:rsidR="0070653F" w:rsidRDefault="0070653F" w:rsidP="00612BCB">
            <w:pPr>
              <w:pStyle w:val="NoSpacing"/>
              <w:rPr>
                <w:rFonts w:ascii="OpenDyslexic" w:hAnsi="OpenDyslexic" w:cs="Arial"/>
                <w:sz w:val="18"/>
                <w:szCs w:val="18"/>
              </w:rPr>
            </w:pPr>
          </w:p>
          <w:p w14:paraId="3ED799C5" w14:textId="0DE04D57" w:rsidR="0070653F" w:rsidRDefault="00A948CF" w:rsidP="00612BCB">
            <w:pPr>
              <w:pStyle w:val="NoSpacing"/>
              <w:rPr>
                <w:rFonts w:ascii="OpenDyslexic" w:hAnsi="OpenDyslexic" w:cs="Arial"/>
                <w:sz w:val="18"/>
                <w:szCs w:val="18"/>
              </w:rPr>
            </w:pPr>
            <w:r>
              <w:rPr>
                <w:rFonts w:ascii="OpenDyslexic" w:hAnsi="OpenDyslexic" w:cs="Arial"/>
                <w:sz w:val="18"/>
                <w:szCs w:val="18"/>
              </w:rPr>
              <w:t>Community Maths Challenge.</w:t>
            </w:r>
          </w:p>
          <w:p w14:paraId="34B828F6" w14:textId="77777777" w:rsidR="00A948CF" w:rsidRDefault="00A948CF" w:rsidP="00612BCB">
            <w:pPr>
              <w:pStyle w:val="NoSpacing"/>
              <w:rPr>
                <w:rFonts w:ascii="OpenDyslexic" w:hAnsi="OpenDyslexic" w:cs="Arial"/>
                <w:sz w:val="18"/>
                <w:szCs w:val="18"/>
              </w:rPr>
            </w:pPr>
          </w:p>
          <w:p w14:paraId="0B8552EF" w14:textId="3B511BC1" w:rsidR="00A948CF" w:rsidRDefault="00A948CF" w:rsidP="00612BCB">
            <w:pPr>
              <w:pStyle w:val="NoSpacing"/>
              <w:rPr>
                <w:rFonts w:ascii="OpenDyslexic" w:hAnsi="OpenDyslexic" w:cs="Arial"/>
                <w:sz w:val="18"/>
                <w:szCs w:val="18"/>
              </w:rPr>
            </w:pPr>
            <w:r>
              <w:rPr>
                <w:rFonts w:ascii="OpenDyslexic" w:hAnsi="OpenDyslexic" w:cs="Arial"/>
                <w:sz w:val="18"/>
                <w:szCs w:val="18"/>
              </w:rPr>
              <w:t>Grow a Fiver.</w:t>
            </w:r>
          </w:p>
          <w:p w14:paraId="41CF4DA1" w14:textId="77777777" w:rsidR="00A948CF" w:rsidRDefault="00A948CF" w:rsidP="00612BCB">
            <w:pPr>
              <w:pStyle w:val="NoSpacing"/>
              <w:rPr>
                <w:rFonts w:ascii="OpenDyslexic" w:hAnsi="OpenDyslexic" w:cs="Arial"/>
                <w:sz w:val="18"/>
                <w:szCs w:val="18"/>
              </w:rPr>
            </w:pPr>
          </w:p>
          <w:p w14:paraId="1D3586BA" w14:textId="6F7AF1C7" w:rsidR="00A948CF" w:rsidRDefault="002937DA" w:rsidP="00612BCB">
            <w:pPr>
              <w:pStyle w:val="NoSpacing"/>
              <w:rPr>
                <w:rFonts w:ascii="OpenDyslexic" w:hAnsi="OpenDyslexic" w:cs="Arial"/>
                <w:sz w:val="18"/>
                <w:szCs w:val="18"/>
              </w:rPr>
            </w:pPr>
            <w:r>
              <w:rPr>
                <w:rFonts w:ascii="OpenDyslexic" w:hAnsi="OpenDyslexic" w:cs="Arial"/>
                <w:sz w:val="18"/>
                <w:szCs w:val="18"/>
              </w:rPr>
              <w:t>Interactive creativity display.</w:t>
            </w:r>
          </w:p>
          <w:p w14:paraId="443D474B" w14:textId="77777777" w:rsidR="002937DA" w:rsidRDefault="002937DA" w:rsidP="00612BCB">
            <w:pPr>
              <w:pStyle w:val="NoSpacing"/>
              <w:rPr>
                <w:rFonts w:ascii="OpenDyslexic" w:hAnsi="OpenDyslexic" w:cs="Arial"/>
                <w:sz w:val="18"/>
                <w:szCs w:val="18"/>
              </w:rPr>
            </w:pPr>
          </w:p>
          <w:p w14:paraId="1E3C74EE" w14:textId="03DCE0E9" w:rsidR="002937DA" w:rsidRPr="002937DA" w:rsidRDefault="002937DA" w:rsidP="00612BCB">
            <w:pPr>
              <w:pStyle w:val="NoSpacing"/>
              <w:rPr>
                <w:rFonts w:ascii="OpenDyslexic" w:hAnsi="OpenDyslexic" w:cs="Arial"/>
                <w:color w:val="FF0000"/>
                <w:sz w:val="18"/>
                <w:szCs w:val="18"/>
              </w:rPr>
            </w:pPr>
            <w:r w:rsidRPr="002937DA">
              <w:rPr>
                <w:rFonts w:ascii="OpenDyslexic" w:hAnsi="OpenDyslexic" w:cs="Arial"/>
                <w:color w:val="FF0000"/>
                <w:sz w:val="18"/>
                <w:szCs w:val="18"/>
              </w:rPr>
              <w:t>Cross-cluster careers fair.</w:t>
            </w:r>
          </w:p>
          <w:p w14:paraId="75F3A9D7" w14:textId="5AC3FA79" w:rsidR="000232AF" w:rsidRPr="00944C32" w:rsidRDefault="000232AF" w:rsidP="0083212B">
            <w:pPr>
              <w:pStyle w:val="NoSpacing"/>
              <w:rPr>
                <w:rFonts w:ascii="OpenDyslexic" w:hAnsi="OpenDyslexic" w:cs="Arial"/>
                <w:color w:val="FF0000"/>
                <w:sz w:val="18"/>
                <w:szCs w:val="18"/>
              </w:rPr>
            </w:pPr>
          </w:p>
        </w:tc>
        <w:tc>
          <w:tcPr>
            <w:tcW w:w="6946" w:type="dxa"/>
            <w:shd w:val="clear" w:color="auto" w:fill="FFFFFF" w:themeFill="background1"/>
          </w:tcPr>
          <w:p w14:paraId="12CBE154" w14:textId="6FF4E572" w:rsidR="002E2ED1" w:rsidRDefault="00D439DC" w:rsidP="00635E1E">
            <w:pPr>
              <w:rPr>
                <w:rFonts w:ascii="OpenDyslexic" w:hAnsi="OpenDyslexic" w:cs="Arial"/>
                <w:sz w:val="18"/>
                <w:szCs w:val="18"/>
              </w:rPr>
            </w:pPr>
            <w:r>
              <w:rPr>
                <w:rFonts w:ascii="OpenDyslexic" w:hAnsi="OpenDyslexic" w:cs="Arial"/>
                <w:sz w:val="18"/>
                <w:szCs w:val="18"/>
              </w:rPr>
              <w:lastRenderedPageBreak/>
              <w:t xml:space="preserve">In </w:t>
            </w:r>
            <w:r w:rsidR="00252D37">
              <w:rPr>
                <w:rFonts w:ascii="OpenDyslexic" w:hAnsi="OpenDyslexic" w:cs="Arial"/>
                <w:sz w:val="18"/>
                <w:szCs w:val="18"/>
              </w:rPr>
              <w:t xml:space="preserve">P5-7 </w:t>
            </w:r>
            <w:r w:rsidR="001C6241">
              <w:rPr>
                <w:rFonts w:ascii="OpenDyslexic" w:hAnsi="OpenDyslexic" w:cs="Arial"/>
                <w:sz w:val="18"/>
                <w:szCs w:val="18"/>
              </w:rPr>
              <w:t xml:space="preserve">the </w:t>
            </w:r>
            <w:r w:rsidR="00252D37">
              <w:rPr>
                <w:rFonts w:ascii="OpenDyslexic" w:hAnsi="OpenDyslexic" w:cs="Arial"/>
                <w:sz w:val="18"/>
                <w:szCs w:val="18"/>
              </w:rPr>
              <w:t xml:space="preserve">quality of </w:t>
            </w:r>
            <w:r w:rsidR="001C6241">
              <w:rPr>
                <w:rFonts w:ascii="OpenDyslexic" w:hAnsi="OpenDyslexic" w:cs="Arial"/>
                <w:sz w:val="18"/>
                <w:szCs w:val="18"/>
              </w:rPr>
              <w:t xml:space="preserve">Seesaw </w:t>
            </w:r>
            <w:r w:rsidR="00A87A48">
              <w:rPr>
                <w:rFonts w:ascii="OpenDyslexic" w:hAnsi="OpenDyslexic" w:cs="Arial"/>
                <w:sz w:val="18"/>
                <w:szCs w:val="18"/>
              </w:rPr>
              <w:t xml:space="preserve">posts </w:t>
            </w:r>
            <w:r w:rsidR="001C6241">
              <w:rPr>
                <w:rFonts w:ascii="OpenDyslexic" w:hAnsi="OpenDyslexic" w:cs="Arial"/>
                <w:sz w:val="18"/>
                <w:szCs w:val="18"/>
              </w:rPr>
              <w:t>was consistently improved</w:t>
            </w:r>
            <w:r w:rsidR="005972D1">
              <w:rPr>
                <w:rFonts w:ascii="OpenDyslexic" w:hAnsi="OpenDyslexic" w:cs="Arial"/>
                <w:sz w:val="18"/>
                <w:szCs w:val="18"/>
              </w:rPr>
              <w:t xml:space="preserve"> with posts </w:t>
            </w:r>
            <w:r w:rsidR="00A87A48">
              <w:rPr>
                <w:rFonts w:ascii="OpenDyslexic" w:hAnsi="OpenDyslexic" w:cs="Arial"/>
                <w:sz w:val="18"/>
                <w:szCs w:val="18"/>
              </w:rPr>
              <w:t>relating to Maths</w:t>
            </w:r>
            <w:r w:rsidR="008F042E">
              <w:rPr>
                <w:rFonts w:ascii="OpenDyslexic" w:hAnsi="OpenDyslexic" w:cs="Arial"/>
                <w:sz w:val="18"/>
                <w:szCs w:val="18"/>
              </w:rPr>
              <w:t xml:space="preserve"> in terms of layout</w:t>
            </w:r>
            <w:r w:rsidR="0013039F">
              <w:rPr>
                <w:rFonts w:ascii="OpenDyslexic" w:hAnsi="OpenDyslexic" w:cs="Arial"/>
                <w:sz w:val="18"/>
                <w:szCs w:val="18"/>
              </w:rPr>
              <w:t xml:space="preserve">.  </w:t>
            </w:r>
          </w:p>
          <w:p w14:paraId="00672E6B" w14:textId="5891358B" w:rsidR="0013039F" w:rsidRDefault="0013039F" w:rsidP="00635E1E">
            <w:pPr>
              <w:rPr>
                <w:rFonts w:ascii="OpenDyslexic" w:hAnsi="OpenDyslexic" w:cs="Arial"/>
                <w:sz w:val="18"/>
                <w:szCs w:val="18"/>
              </w:rPr>
            </w:pPr>
            <w:r>
              <w:rPr>
                <w:rFonts w:ascii="OpenDyslexic" w:hAnsi="OpenDyslexic" w:cs="Arial"/>
                <w:sz w:val="18"/>
                <w:szCs w:val="18"/>
              </w:rPr>
              <w:t xml:space="preserve">In P1-4 </w:t>
            </w:r>
            <w:r w:rsidR="008F042E">
              <w:rPr>
                <w:rFonts w:ascii="OpenDyslexic" w:hAnsi="OpenDyslexic" w:cs="Arial"/>
                <w:sz w:val="18"/>
                <w:szCs w:val="18"/>
              </w:rPr>
              <w:t xml:space="preserve">Seesaw posts were utilised to </w:t>
            </w:r>
            <w:r w:rsidR="00052BC2">
              <w:rPr>
                <w:rFonts w:ascii="OpenDyslexic" w:hAnsi="OpenDyslexic" w:cs="Arial"/>
                <w:sz w:val="18"/>
                <w:szCs w:val="18"/>
              </w:rPr>
              <w:t>share group activities.</w:t>
            </w:r>
          </w:p>
          <w:p w14:paraId="429D81C3" w14:textId="776E69D7" w:rsidR="00052BC2" w:rsidRDefault="004D4A9F" w:rsidP="00635E1E">
            <w:pPr>
              <w:rPr>
                <w:rFonts w:ascii="OpenDyslexic" w:hAnsi="OpenDyslexic" w:cs="Arial"/>
                <w:sz w:val="18"/>
                <w:szCs w:val="18"/>
              </w:rPr>
            </w:pPr>
            <w:r>
              <w:rPr>
                <w:rFonts w:ascii="OpenDyslexic" w:hAnsi="OpenDyslexic" w:cs="Arial"/>
                <w:sz w:val="18"/>
                <w:szCs w:val="18"/>
              </w:rPr>
              <w:t>Seesaw use suspended in December 2022.</w:t>
            </w:r>
          </w:p>
          <w:p w14:paraId="762788AC" w14:textId="77777777" w:rsidR="00496755" w:rsidRDefault="00496755" w:rsidP="00635E1E">
            <w:pPr>
              <w:rPr>
                <w:rFonts w:ascii="OpenDyslexic" w:hAnsi="OpenDyslexic" w:cs="Arial"/>
                <w:sz w:val="18"/>
                <w:szCs w:val="18"/>
              </w:rPr>
            </w:pPr>
          </w:p>
          <w:p w14:paraId="3A659C12" w14:textId="74F339D0" w:rsidR="002E2ED1" w:rsidRDefault="00351DE2" w:rsidP="00635E1E">
            <w:pPr>
              <w:rPr>
                <w:rFonts w:ascii="OpenDyslexic" w:hAnsi="OpenDyslexic" w:cs="Arial"/>
                <w:sz w:val="18"/>
                <w:szCs w:val="18"/>
              </w:rPr>
            </w:pPr>
            <w:r>
              <w:rPr>
                <w:rFonts w:ascii="OpenDyslexic" w:hAnsi="OpenDyslexic" w:cs="Arial"/>
                <w:sz w:val="18"/>
                <w:szCs w:val="18"/>
              </w:rPr>
              <w:t>All P2-7 c</w:t>
            </w:r>
            <w:r w:rsidR="00D36F1F">
              <w:rPr>
                <w:rFonts w:ascii="OpenDyslexic" w:hAnsi="OpenDyslexic" w:cs="Arial"/>
                <w:sz w:val="18"/>
                <w:szCs w:val="18"/>
              </w:rPr>
              <w:t>hildren are much more aware of the Creativity Skills across the curriclulum</w:t>
            </w:r>
            <w:r>
              <w:rPr>
                <w:rFonts w:ascii="OpenDyslexic" w:hAnsi="OpenDyslexic" w:cs="Arial"/>
                <w:sz w:val="18"/>
                <w:szCs w:val="18"/>
              </w:rPr>
              <w:t>, rather than just in the Expressive Arts.</w:t>
            </w:r>
          </w:p>
          <w:p w14:paraId="55E3F4EC" w14:textId="77777777" w:rsidR="00496755" w:rsidRDefault="00496755" w:rsidP="00635E1E">
            <w:pPr>
              <w:rPr>
                <w:rFonts w:ascii="OpenDyslexic" w:hAnsi="OpenDyslexic" w:cs="Arial"/>
                <w:sz w:val="18"/>
                <w:szCs w:val="18"/>
              </w:rPr>
            </w:pPr>
          </w:p>
          <w:p w14:paraId="6C22FA3C" w14:textId="3D68C7EC" w:rsidR="00496755" w:rsidRDefault="00496755" w:rsidP="00635E1E">
            <w:pPr>
              <w:rPr>
                <w:rFonts w:ascii="OpenDyslexic" w:hAnsi="OpenDyslexic" w:cs="Arial"/>
                <w:sz w:val="18"/>
                <w:szCs w:val="18"/>
              </w:rPr>
            </w:pPr>
            <w:r>
              <w:rPr>
                <w:rFonts w:ascii="OpenDyslexic" w:hAnsi="OpenDyslexic" w:cs="Arial"/>
                <w:sz w:val="18"/>
                <w:szCs w:val="18"/>
              </w:rPr>
              <w:t>Teachers are reminded of these every time they plan their play.</w:t>
            </w:r>
          </w:p>
          <w:p w14:paraId="1B701C93" w14:textId="3704F185" w:rsidR="009461E2" w:rsidRDefault="009461E2" w:rsidP="00635E1E">
            <w:pPr>
              <w:rPr>
                <w:rFonts w:ascii="OpenDyslexic" w:hAnsi="OpenDyslexic" w:cs="Arial"/>
                <w:sz w:val="18"/>
                <w:szCs w:val="18"/>
              </w:rPr>
            </w:pPr>
          </w:p>
          <w:p w14:paraId="53B2450C" w14:textId="2C7130EA" w:rsidR="009461E2" w:rsidRDefault="009461E2" w:rsidP="00635E1E">
            <w:pPr>
              <w:rPr>
                <w:rFonts w:ascii="OpenDyslexic" w:hAnsi="OpenDyslexic" w:cs="Arial"/>
                <w:sz w:val="18"/>
                <w:szCs w:val="18"/>
              </w:rPr>
            </w:pPr>
          </w:p>
          <w:p w14:paraId="23552D74" w14:textId="2C7130EA" w:rsidR="00741B58" w:rsidRDefault="001356C8" w:rsidP="00635E1E">
            <w:pPr>
              <w:rPr>
                <w:rFonts w:ascii="OpenDyslexic" w:hAnsi="OpenDyslexic" w:cs="Arial"/>
                <w:sz w:val="18"/>
                <w:szCs w:val="18"/>
              </w:rPr>
            </w:pPr>
            <w:r>
              <w:rPr>
                <w:rFonts w:ascii="OpenDyslexic" w:hAnsi="OpenDyslexic" w:cs="Arial"/>
                <w:sz w:val="18"/>
                <w:szCs w:val="18"/>
              </w:rPr>
              <w:t>Feedback from pupils was positive</w:t>
            </w:r>
            <w:r w:rsidR="00116910">
              <w:rPr>
                <w:rFonts w:ascii="OpenDyslexic" w:hAnsi="OpenDyslexic" w:cs="Arial"/>
                <w:sz w:val="18"/>
                <w:szCs w:val="18"/>
              </w:rPr>
              <w:t xml:space="preserve">, </w:t>
            </w:r>
            <w:r w:rsidR="00793AAA">
              <w:rPr>
                <w:rFonts w:ascii="OpenDyslexic" w:hAnsi="OpenDyslexic" w:cs="Arial"/>
                <w:sz w:val="18"/>
                <w:szCs w:val="18"/>
              </w:rPr>
              <w:t xml:space="preserve">improving attitude to Maths, </w:t>
            </w:r>
            <w:r w:rsidR="00116910">
              <w:rPr>
                <w:rFonts w:ascii="OpenDyslexic" w:hAnsi="OpenDyslexic" w:cs="Arial"/>
                <w:sz w:val="18"/>
                <w:szCs w:val="18"/>
              </w:rPr>
              <w:t>with displays created and enjoyed by all pupils.</w:t>
            </w:r>
          </w:p>
          <w:p w14:paraId="24A77741" w14:textId="2C7130EA" w:rsidR="00740B68" w:rsidRDefault="00740B68" w:rsidP="00635E1E">
            <w:pPr>
              <w:rPr>
                <w:rFonts w:ascii="OpenDyslexic" w:hAnsi="OpenDyslexic" w:cs="Arial"/>
                <w:sz w:val="18"/>
                <w:szCs w:val="18"/>
              </w:rPr>
            </w:pPr>
          </w:p>
          <w:p w14:paraId="7E03959B" w14:textId="2C7130EA" w:rsidR="00740B68" w:rsidRDefault="00740B68" w:rsidP="00635E1E">
            <w:pPr>
              <w:rPr>
                <w:rFonts w:ascii="OpenDyslexic" w:hAnsi="OpenDyslexic" w:cs="Arial"/>
                <w:sz w:val="18"/>
                <w:szCs w:val="18"/>
              </w:rPr>
            </w:pPr>
          </w:p>
          <w:p w14:paraId="174C52A2" w14:textId="2C7130EA" w:rsidR="00740B68" w:rsidRDefault="00740B68" w:rsidP="00635E1E">
            <w:pPr>
              <w:rPr>
                <w:rFonts w:ascii="OpenDyslexic" w:hAnsi="OpenDyslexic" w:cs="Arial"/>
                <w:sz w:val="18"/>
                <w:szCs w:val="18"/>
              </w:rPr>
            </w:pPr>
          </w:p>
          <w:p w14:paraId="4A284D80" w14:textId="2C7130EA" w:rsidR="00740B68" w:rsidRDefault="00740B68" w:rsidP="00635E1E">
            <w:pPr>
              <w:rPr>
                <w:rFonts w:ascii="OpenDyslexic" w:hAnsi="OpenDyslexic" w:cs="Arial"/>
                <w:sz w:val="18"/>
                <w:szCs w:val="18"/>
              </w:rPr>
            </w:pPr>
          </w:p>
          <w:p w14:paraId="259DCA71" w14:textId="1BECA57F" w:rsidR="00740B68" w:rsidRDefault="00740B68" w:rsidP="00635E1E">
            <w:pPr>
              <w:rPr>
                <w:rFonts w:ascii="OpenDyslexic" w:hAnsi="OpenDyslexic" w:cs="Arial"/>
                <w:sz w:val="18"/>
                <w:szCs w:val="18"/>
              </w:rPr>
            </w:pPr>
          </w:p>
          <w:p w14:paraId="7AACD281" w14:textId="1BECA57F" w:rsidR="00740B68" w:rsidRDefault="00791D9A" w:rsidP="00635E1E">
            <w:pPr>
              <w:rPr>
                <w:rFonts w:ascii="OpenDyslexic" w:hAnsi="OpenDyslexic" w:cs="Arial"/>
                <w:sz w:val="18"/>
                <w:szCs w:val="18"/>
              </w:rPr>
            </w:pPr>
            <w:r>
              <w:rPr>
                <w:rFonts w:ascii="OpenDyslexic" w:hAnsi="OpenDyslexic" w:cs="Arial"/>
                <w:sz w:val="18"/>
                <w:szCs w:val="18"/>
              </w:rPr>
              <w:t>Huge mindset shift</w:t>
            </w:r>
            <w:r w:rsidR="00C92FCA">
              <w:rPr>
                <w:rFonts w:ascii="OpenDyslexic" w:hAnsi="OpenDyslexic" w:cs="Arial"/>
                <w:sz w:val="18"/>
                <w:szCs w:val="18"/>
              </w:rPr>
              <w:t xml:space="preserve"> across all teaching staff with giving children ownership of their play experiences</w:t>
            </w:r>
            <w:r w:rsidR="009A2FBF">
              <w:rPr>
                <w:rFonts w:ascii="OpenDyslexic" w:hAnsi="OpenDyslexic" w:cs="Arial"/>
                <w:sz w:val="18"/>
                <w:szCs w:val="18"/>
              </w:rPr>
              <w:t xml:space="preserve">.  </w:t>
            </w:r>
            <w:r w:rsidR="006958C3">
              <w:rPr>
                <w:rFonts w:ascii="OpenDyslexic" w:hAnsi="OpenDyslexic" w:cs="Arial"/>
                <w:sz w:val="18"/>
                <w:szCs w:val="18"/>
              </w:rPr>
              <w:t>Shown by staff being able to readily talk about Creativity Skills</w:t>
            </w:r>
            <w:r w:rsidR="004C1C51">
              <w:rPr>
                <w:rFonts w:ascii="OpenDyslexic" w:hAnsi="OpenDyslexic" w:cs="Arial"/>
                <w:sz w:val="18"/>
                <w:szCs w:val="18"/>
              </w:rPr>
              <w:t xml:space="preserve"> demonstrated through play.</w:t>
            </w:r>
          </w:p>
          <w:p w14:paraId="577AD444" w14:textId="1BECA57F" w:rsidR="00CE3104" w:rsidRDefault="00CE3104" w:rsidP="00635E1E">
            <w:pPr>
              <w:rPr>
                <w:rFonts w:ascii="OpenDyslexic" w:hAnsi="OpenDyslexic" w:cs="Arial"/>
                <w:sz w:val="18"/>
                <w:szCs w:val="18"/>
              </w:rPr>
            </w:pPr>
          </w:p>
          <w:p w14:paraId="5D626CF9" w14:textId="1BECA57F" w:rsidR="00CE3104" w:rsidRDefault="00CE3104" w:rsidP="00635E1E">
            <w:pPr>
              <w:rPr>
                <w:rFonts w:ascii="OpenDyslexic" w:hAnsi="OpenDyslexic" w:cs="Arial"/>
                <w:sz w:val="18"/>
                <w:szCs w:val="18"/>
              </w:rPr>
            </w:pPr>
            <w:r>
              <w:rPr>
                <w:rFonts w:ascii="OpenDyslexic" w:hAnsi="OpenDyslexic" w:cs="Arial"/>
                <w:sz w:val="18"/>
                <w:szCs w:val="18"/>
              </w:rPr>
              <w:t>Resource reviewed and not used in P5-7 due to appropriateness to our target.</w:t>
            </w:r>
          </w:p>
          <w:p w14:paraId="0130E506" w14:textId="1BECA57F" w:rsidR="00CE3104" w:rsidRDefault="00CE3104" w:rsidP="00635E1E">
            <w:pPr>
              <w:rPr>
                <w:rFonts w:ascii="OpenDyslexic" w:hAnsi="OpenDyslexic" w:cs="Arial"/>
                <w:sz w:val="18"/>
                <w:szCs w:val="18"/>
              </w:rPr>
            </w:pPr>
          </w:p>
          <w:p w14:paraId="5666EA88" w14:textId="1BECA57F" w:rsidR="00CE3104" w:rsidRDefault="00CE3104" w:rsidP="00635E1E">
            <w:pPr>
              <w:rPr>
                <w:rFonts w:ascii="OpenDyslexic" w:hAnsi="OpenDyslexic" w:cs="Arial"/>
                <w:sz w:val="18"/>
                <w:szCs w:val="18"/>
              </w:rPr>
            </w:pPr>
          </w:p>
          <w:p w14:paraId="4F126DAF" w14:textId="1BECA57F" w:rsidR="00CE3104" w:rsidRDefault="00CE3104" w:rsidP="00635E1E">
            <w:pPr>
              <w:rPr>
                <w:rFonts w:ascii="OpenDyslexic" w:hAnsi="OpenDyslexic" w:cs="Arial"/>
                <w:sz w:val="18"/>
                <w:szCs w:val="18"/>
              </w:rPr>
            </w:pPr>
          </w:p>
          <w:p w14:paraId="102761D3" w14:textId="249EC8B3" w:rsidR="00032AB3" w:rsidRDefault="00060BF2" w:rsidP="00635E1E">
            <w:pPr>
              <w:rPr>
                <w:rFonts w:ascii="OpenDyslexic" w:hAnsi="OpenDyslexic" w:cs="Arial"/>
                <w:sz w:val="18"/>
                <w:szCs w:val="18"/>
              </w:rPr>
            </w:pPr>
            <w:r>
              <w:rPr>
                <w:rFonts w:ascii="OpenDyslexic" w:hAnsi="OpenDyslexic" w:cs="Arial"/>
                <w:sz w:val="18"/>
                <w:szCs w:val="18"/>
              </w:rPr>
              <w:t xml:space="preserve">Confidence of LS </w:t>
            </w:r>
            <w:r w:rsidR="00D7261A">
              <w:rPr>
                <w:rFonts w:ascii="OpenDyslexic" w:hAnsi="OpenDyslexic" w:cs="Arial"/>
                <w:sz w:val="18"/>
                <w:szCs w:val="18"/>
              </w:rPr>
              <w:t xml:space="preserve">much improved </w:t>
            </w:r>
            <w:r w:rsidR="004274A9">
              <w:rPr>
                <w:rFonts w:ascii="OpenDyslexic" w:hAnsi="OpenDyslexic" w:cs="Arial"/>
                <w:sz w:val="18"/>
                <w:szCs w:val="18"/>
              </w:rPr>
              <w:t xml:space="preserve">in order to speak about her practise of using play in her classroom. </w:t>
            </w:r>
          </w:p>
          <w:p w14:paraId="52A532A0" w14:textId="249EC8B3" w:rsidR="00CE3104" w:rsidRDefault="00032AB3" w:rsidP="00635E1E">
            <w:pPr>
              <w:rPr>
                <w:rFonts w:ascii="OpenDyslexic" w:hAnsi="OpenDyslexic" w:cs="Arial"/>
                <w:sz w:val="18"/>
                <w:szCs w:val="18"/>
              </w:rPr>
            </w:pPr>
            <w:r>
              <w:rPr>
                <w:rFonts w:ascii="OpenDyslexic" w:hAnsi="OpenDyslexic" w:cs="Arial"/>
                <w:sz w:val="18"/>
                <w:szCs w:val="18"/>
              </w:rPr>
              <w:t>Shared understanding across Alford Cluster of how Tough uses play</w:t>
            </w:r>
            <w:r w:rsidR="008C532F">
              <w:rPr>
                <w:rFonts w:ascii="OpenDyslexic" w:hAnsi="OpenDyslexic" w:cs="Arial"/>
                <w:sz w:val="18"/>
                <w:szCs w:val="18"/>
              </w:rPr>
              <w:t xml:space="preserve"> in practise.</w:t>
            </w:r>
            <w:r w:rsidR="004274A9">
              <w:rPr>
                <w:rFonts w:ascii="OpenDyslexic" w:hAnsi="OpenDyslexic" w:cs="Arial"/>
                <w:sz w:val="18"/>
                <w:szCs w:val="18"/>
              </w:rPr>
              <w:t xml:space="preserve"> </w:t>
            </w:r>
          </w:p>
          <w:p w14:paraId="16F8991A" w14:textId="249EC8B3" w:rsidR="008C532F" w:rsidRDefault="008C532F" w:rsidP="00635E1E">
            <w:pPr>
              <w:rPr>
                <w:rFonts w:ascii="OpenDyslexic" w:hAnsi="OpenDyslexic" w:cs="Arial"/>
                <w:sz w:val="18"/>
                <w:szCs w:val="18"/>
              </w:rPr>
            </w:pPr>
          </w:p>
          <w:p w14:paraId="1A735951" w14:textId="77777777" w:rsidR="008C532F" w:rsidRDefault="00FD178B" w:rsidP="00635E1E">
            <w:pPr>
              <w:rPr>
                <w:rFonts w:ascii="OpenDyslexic" w:hAnsi="OpenDyslexic" w:cs="Arial"/>
                <w:sz w:val="18"/>
                <w:szCs w:val="18"/>
              </w:rPr>
            </w:pPr>
            <w:r>
              <w:rPr>
                <w:rFonts w:ascii="OpenDyslexic" w:hAnsi="OpenDyslexic" w:cs="Arial"/>
                <w:sz w:val="18"/>
                <w:szCs w:val="18"/>
              </w:rPr>
              <w:t>Parent</w:t>
            </w:r>
            <w:r w:rsidR="0080225A">
              <w:rPr>
                <w:rFonts w:ascii="OpenDyslexic" w:hAnsi="OpenDyslexic" w:cs="Arial"/>
                <w:sz w:val="18"/>
                <w:szCs w:val="18"/>
              </w:rPr>
              <w:t xml:space="preserve"> comments:</w:t>
            </w:r>
          </w:p>
          <w:p w14:paraId="28991922" w14:textId="77777777" w:rsidR="0080225A" w:rsidRDefault="0080225A" w:rsidP="00635E1E">
            <w:pPr>
              <w:rPr>
                <w:rFonts w:ascii="OpenDyslexic" w:hAnsi="OpenDyslexic" w:cs="Arial"/>
                <w:sz w:val="18"/>
                <w:szCs w:val="18"/>
              </w:rPr>
            </w:pPr>
            <w:r>
              <w:rPr>
                <w:rFonts w:ascii="OpenDyslexic" w:hAnsi="OpenDyslexic" w:cs="Arial"/>
                <w:sz w:val="18"/>
                <w:szCs w:val="18"/>
              </w:rPr>
              <w:t>“Really good, very interesting.”</w:t>
            </w:r>
          </w:p>
          <w:p w14:paraId="451E9F0B" w14:textId="77777777" w:rsidR="0080225A" w:rsidRDefault="0080225A" w:rsidP="00635E1E">
            <w:pPr>
              <w:rPr>
                <w:rFonts w:ascii="OpenDyslexic" w:hAnsi="OpenDyslexic" w:cs="Arial"/>
                <w:sz w:val="18"/>
                <w:szCs w:val="18"/>
              </w:rPr>
            </w:pPr>
            <w:r>
              <w:rPr>
                <w:rFonts w:ascii="OpenDyslexic" w:hAnsi="OpenDyslexic" w:cs="Arial"/>
                <w:sz w:val="18"/>
                <w:szCs w:val="18"/>
              </w:rPr>
              <w:t>“Very interesting.  Informative.  Good to see equipment used.”</w:t>
            </w:r>
          </w:p>
          <w:p w14:paraId="6E383A49" w14:textId="77777777" w:rsidR="0080225A" w:rsidRDefault="0080225A" w:rsidP="00635E1E">
            <w:pPr>
              <w:rPr>
                <w:rFonts w:ascii="OpenDyslexic" w:hAnsi="OpenDyslexic" w:cs="Arial"/>
                <w:sz w:val="18"/>
                <w:szCs w:val="18"/>
              </w:rPr>
            </w:pPr>
            <w:r>
              <w:rPr>
                <w:rFonts w:ascii="OpenDyslexic" w:hAnsi="OpenDyslexic" w:cs="Arial"/>
                <w:sz w:val="18"/>
                <w:szCs w:val="18"/>
              </w:rPr>
              <w:t>“Thankyou for a great afternoon.  Lovely to see all the Maths activities that the children take part in.”</w:t>
            </w:r>
          </w:p>
          <w:p w14:paraId="49DB160A" w14:textId="470BC6E8" w:rsidR="0080225A" w:rsidRDefault="0080225A" w:rsidP="00635E1E">
            <w:pPr>
              <w:rPr>
                <w:rFonts w:ascii="OpenDyslexic" w:hAnsi="OpenDyslexic" w:cs="Arial"/>
                <w:sz w:val="18"/>
                <w:szCs w:val="18"/>
              </w:rPr>
            </w:pPr>
            <w:r>
              <w:rPr>
                <w:rFonts w:ascii="OpenDyslexic" w:hAnsi="OpenDyslexic" w:cs="Arial"/>
                <w:sz w:val="18"/>
                <w:szCs w:val="18"/>
              </w:rPr>
              <w:t>“Very interesting!”</w:t>
            </w:r>
          </w:p>
          <w:p w14:paraId="0C0CD93A" w14:textId="470BC6E8" w:rsidR="0080225A" w:rsidRDefault="0080225A" w:rsidP="00635E1E">
            <w:pPr>
              <w:rPr>
                <w:rFonts w:ascii="OpenDyslexic" w:hAnsi="OpenDyslexic" w:cs="Arial"/>
                <w:sz w:val="18"/>
                <w:szCs w:val="18"/>
              </w:rPr>
            </w:pPr>
            <w:r>
              <w:rPr>
                <w:rFonts w:ascii="OpenDyslexic" w:hAnsi="OpenDyslexic" w:cs="Arial"/>
                <w:sz w:val="18"/>
                <w:szCs w:val="18"/>
              </w:rPr>
              <w:t>“</w:t>
            </w:r>
            <w:r w:rsidR="00094AEF">
              <w:rPr>
                <w:rFonts w:ascii="OpenDyslexic" w:hAnsi="OpenDyslexic" w:cs="Arial"/>
                <w:sz w:val="18"/>
                <w:szCs w:val="18"/>
              </w:rPr>
              <w:t>Fabulous interactive activities.  Thankyou!”</w:t>
            </w:r>
          </w:p>
          <w:p w14:paraId="2D2D8273" w14:textId="470BC6E8" w:rsidR="00094AEF" w:rsidRDefault="00094AEF" w:rsidP="00635E1E">
            <w:pPr>
              <w:rPr>
                <w:rFonts w:ascii="OpenDyslexic" w:hAnsi="OpenDyslexic" w:cs="Arial"/>
                <w:sz w:val="18"/>
                <w:szCs w:val="18"/>
              </w:rPr>
            </w:pPr>
            <w:r>
              <w:rPr>
                <w:rFonts w:ascii="OpenDyslexic" w:hAnsi="OpenDyslexic" w:cs="Arial"/>
                <w:sz w:val="18"/>
                <w:szCs w:val="18"/>
              </w:rPr>
              <w:lastRenderedPageBreak/>
              <w:t>Pupil comment:</w:t>
            </w:r>
          </w:p>
          <w:p w14:paraId="6AE1CFD6" w14:textId="77777777" w:rsidR="00094AEF" w:rsidRDefault="00094AEF" w:rsidP="00635E1E">
            <w:pPr>
              <w:rPr>
                <w:rFonts w:ascii="OpenDyslexic" w:hAnsi="OpenDyslexic" w:cs="Arial"/>
                <w:sz w:val="18"/>
                <w:szCs w:val="18"/>
              </w:rPr>
            </w:pPr>
            <w:r>
              <w:rPr>
                <w:rFonts w:ascii="OpenDyslexic" w:hAnsi="OpenDyslexic" w:cs="Arial"/>
                <w:sz w:val="18"/>
                <w:szCs w:val="18"/>
              </w:rPr>
              <w:t>“More pizza!”</w:t>
            </w:r>
          </w:p>
          <w:p w14:paraId="3A4C4B15" w14:textId="77777777" w:rsidR="002937DA" w:rsidRDefault="002937DA" w:rsidP="00635E1E">
            <w:pPr>
              <w:rPr>
                <w:rFonts w:ascii="OpenDyslexic" w:hAnsi="OpenDyslexic" w:cs="Arial"/>
                <w:sz w:val="18"/>
                <w:szCs w:val="18"/>
              </w:rPr>
            </w:pPr>
          </w:p>
          <w:p w14:paraId="5CFA5FAE" w14:textId="77777777" w:rsidR="002937DA" w:rsidRDefault="002937DA" w:rsidP="00635E1E">
            <w:pPr>
              <w:rPr>
                <w:rFonts w:ascii="OpenDyslexic" w:hAnsi="OpenDyslexic" w:cs="Arial"/>
                <w:sz w:val="18"/>
                <w:szCs w:val="18"/>
              </w:rPr>
            </w:pPr>
          </w:p>
          <w:p w14:paraId="7AD3207A" w14:textId="77777777" w:rsidR="002937DA" w:rsidRDefault="002937DA" w:rsidP="00635E1E">
            <w:pPr>
              <w:rPr>
                <w:rFonts w:ascii="OpenDyslexic" w:hAnsi="OpenDyslexic" w:cs="Arial"/>
                <w:sz w:val="18"/>
                <w:szCs w:val="18"/>
              </w:rPr>
            </w:pPr>
          </w:p>
          <w:p w14:paraId="4561D328" w14:textId="77777777" w:rsidR="002937DA" w:rsidRDefault="002937DA" w:rsidP="00635E1E">
            <w:pPr>
              <w:rPr>
                <w:rFonts w:ascii="OpenDyslexic" w:hAnsi="OpenDyslexic" w:cs="Arial"/>
                <w:sz w:val="18"/>
                <w:szCs w:val="18"/>
              </w:rPr>
            </w:pPr>
          </w:p>
          <w:p w14:paraId="7598E466" w14:textId="3E74C001" w:rsidR="002937DA" w:rsidRPr="00B03B22" w:rsidRDefault="002937DA" w:rsidP="00635E1E">
            <w:pPr>
              <w:rPr>
                <w:rFonts w:ascii="OpenDyslexic" w:hAnsi="OpenDyslexic" w:cs="Arial"/>
                <w:sz w:val="18"/>
                <w:szCs w:val="18"/>
              </w:rPr>
            </w:pPr>
            <w:r>
              <w:rPr>
                <w:rFonts w:ascii="OpenDyslexic" w:hAnsi="OpenDyslexic" w:cs="Arial"/>
                <w:sz w:val="18"/>
                <w:szCs w:val="18"/>
              </w:rPr>
              <w:t>Reacted to changes in SIC over the year and prioritised Maths.</w:t>
            </w:r>
          </w:p>
        </w:tc>
      </w:tr>
      <w:tr w:rsidR="00A63458" w:rsidRPr="00B03B22" w14:paraId="00D2D936" w14:textId="77777777" w:rsidTr="2A8EFB58">
        <w:trPr>
          <w:trHeight w:val="699"/>
        </w:trPr>
        <w:tc>
          <w:tcPr>
            <w:tcW w:w="1843" w:type="dxa"/>
            <w:shd w:val="clear" w:color="auto" w:fill="FFFFFF" w:themeFill="background1"/>
            <w:vAlign w:val="center"/>
          </w:tcPr>
          <w:p w14:paraId="491E7CBF" w14:textId="4A01708B" w:rsidR="004729C1" w:rsidRPr="00B03B22" w:rsidRDefault="002937DA" w:rsidP="00DB04B6">
            <w:pPr>
              <w:jc w:val="center"/>
              <w:rPr>
                <w:rFonts w:ascii="OpenDyslexic" w:hAnsi="OpenDyslexic" w:cs="Arial"/>
                <w:b/>
                <w:bCs/>
                <w:color w:val="004289"/>
                <w:sz w:val="18"/>
                <w:szCs w:val="18"/>
              </w:rPr>
            </w:pPr>
            <w:r>
              <w:rPr>
                <w:rFonts w:ascii="OpenDyslexic" w:hAnsi="OpenDyslexic" w:cs="Arial"/>
                <w:b/>
                <w:bCs/>
                <w:color w:val="004289"/>
                <w:sz w:val="18"/>
                <w:szCs w:val="18"/>
              </w:rPr>
              <w:lastRenderedPageBreak/>
              <w:t>Diversity and Equality</w:t>
            </w:r>
          </w:p>
        </w:tc>
        <w:tc>
          <w:tcPr>
            <w:tcW w:w="6379" w:type="dxa"/>
            <w:shd w:val="clear" w:color="auto" w:fill="FFFFFF" w:themeFill="background1"/>
          </w:tcPr>
          <w:p w14:paraId="76CC58EE" w14:textId="77777777" w:rsidR="007271DA" w:rsidRDefault="002937DA" w:rsidP="009B234E">
            <w:pPr>
              <w:shd w:val="clear" w:color="auto" w:fill="FFFFFF" w:themeFill="background1"/>
              <w:rPr>
                <w:rFonts w:ascii="OpenDyslexic" w:hAnsi="OpenDyslexic" w:cs="Arial"/>
                <w:sz w:val="18"/>
                <w:szCs w:val="18"/>
              </w:rPr>
            </w:pPr>
            <w:r>
              <w:rPr>
                <w:rFonts w:ascii="OpenDyslexic" w:hAnsi="OpenDyslexic" w:cs="Arial"/>
                <w:sz w:val="18"/>
                <w:szCs w:val="18"/>
              </w:rPr>
              <w:t xml:space="preserve">RRS Silver Award accreditation. </w:t>
            </w:r>
          </w:p>
          <w:p w14:paraId="7E3A3F5E" w14:textId="77777777" w:rsidR="00A56BCF" w:rsidRDefault="00A56BCF" w:rsidP="009B234E">
            <w:pPr>
              <w:shd w:val="clear" w:color="auto" w:fill="FFFFFF" w:themeFill="background1"/>
              <w:rPr>
                <w:rFonts w:ascii="OpenDyslexic" w:hAnsi="OpenDyslexic" w:cs="Arial"/>
                <w:sz w:val="18"/>
                <w:szCs w:val="18"/>
              </w:rPr>
            </w:pPr>
          </w:p>
          <w:p w14:paraId="1476FA69" w14:textId="77777777" w:rsidR="00A56BCF" w:rsidRDefault="00A56BCF" w:rsidP="009B234E">
            <w:pPr>
              <w:shd w:val="clear" w:color="auto" w:fill="FFFFFF" w:themeFill="background1"/>
              <w:rPr>
                <w:rFonts w:ascii="OpenDyslexic" w:hAnsi="OpenDyslexic" w:cs="Arial"/>
                <w:sz w:val="18"/>
                <w:szCs w:val="18"/>
              </w:rPr>
            </w:pPr>
          </w:p>
          <w:p w14:paraId="1D08CA41" w14:textId="77777777" w:rsidR="00A56BCF" w:rsidRDefault="00A56BCF" w:rsidP="009B234E">
            <w:pPr>
              <w:shd w:val="clear" w:color="auto" w:fill="FFFFFF" w:themeFill="background1"/>
              <w:rPr>
                <w:rFonts w:ascii="OpenDyslexic" w:hAnsi="OpenDyslexic" w:cs="Arial"/>
                <w:sz w:val="18"/>
                <w:szCs w:val="18"/>
              </w:rPr>
            </w:pPr>
          </w:p>
          <w:p w14:paraId="4573519F" w14:textId="77777777" w:rsidR="00A56BCF" w:rsidRDefault="00A56BCF" w:rsidP="009B234E">
            <w:pPr>
              <w:shd w:val="clear" w:color="auto" w:fill="FFFFFF" w:themeFill="background1"/>
              <w:rPr>
                <w:rFonts w:ascii="OpenDyslexic" w:hAnsi="OpenDyslexic" w:cs="Arial"/>
                <w:sz w:val="18"/>
                <w:szCs w:val="18"/>
              </w:rPr>
            </w:pPr>
          </w:p>
          <w:p w14:paraId="052E3895" w14:textId="77777777" w:rsidR="00A56BCF" w:rsidRDefault="00A56BCF" w:rsidP="009B234E">
            <w:pPr>
              <w:shd w:val="clear" w:color="auto" w:fill="FFFFFF" w:themeFill="background1"/>
              <w:rPr>
                <w:rFonts w:ascii="OpenDyslexic" w:hAnsi="OpenDyslexic" w:cs="Arial"/>
                <w:sz w:val="18"/>
                <w:szCs w:val="18"/>
              </w:rPr>
            </w:pPr>
          </w:p>
          <w:p w14:paraId="23C00104" w14:textId="77777777" w:rsidR="00A56BCF" w:rsidRDefault="00A56BCF" w:rsidP="009B234E">
            <w:pPr>
              <w:shd w:val="clear" w:color="auto" w:fill="FFFFFF" w:themeFill="background1"/>
              <w:rPr>
                <w:rFonts w:ascii="OpenDyslexic" w:hAnsi="OpenDyslexic" w:cs="Arial"/>
                <w:sz w:val="18"/>
                <w:szCs w:val="18"/>
              </w:rPr>
            </w:pPr>
          </w:p>
          <w:p w14:paraId="7C040786" w14:textId="77777777" w:rsidR="00A56BCF" w:rsidRDefault="00A56BCF" w:rsidP="009B234E">
            <w:pPr>
              <w:shd w:val="clear" w:color="auto" w:fill="FFFFFF" w:themeFill="background1"/>
              <w:rPr>
                <w:rFonts w:ascii="OpenDyslexic" w:hAnsi="OpenDyslexic" w:cs="Arial"/>
                <w:sz w:val="18"/>
                <w:szCs w:val="18"/>
              </w:rPr>
            </w:pPr>
          </w:p>
          <w:p w14:paraId="6EE18578" w14:textId="77777777" w:rsidR="00A56BCF" w:rsidRDefault="00A56BCF" w:rsidP="009B234E">
            <w:pPr>
              <w:shd w:val="clear" w:color="auto" w:fill="FFFFFF" w:themeFill="background1"/>
              <w:rPr>
                <w:rFonts w:ascii="OpenDyslexic" w:hAnsi="OpenDyslexic" w:cs="Arial"/>
                <w:sz w:val="18"/>
                <w:szCs w:val="18"/>
              </w:rPr>
            </w:pPr>
          </w:p>
          <w:p w14:paraId="3456EB2D" w14:textId="0FAA474B" w:rsidR="00A56BCF" w:rsidRDefault="00A61E2E" w:rsidP="009B234E">
            <w:pPr>
              <w:shd w:val="clear" w:color="auto" w:fill="FFFFFF" w:themeFill="background1"/>
              <w:rPr>
                <w:rFonts w:ascii="OpenDyslexic" w:hAnsi="OpenDyslexic" w:cs="Arial"/>
                <w:sz w:val="18"/>
                <w:szCs w:val="18"/>
              </w:rPr>
            </w:pPr>
            <w:r>
              <w:rPr>
                <w:rFonts w:ascii="OpenDyslexic" w:hAnsi="OpenDyslexic" w:cs="Arial"/>
                <w:sz w:val="18"/>
                <w:szCs w:val="18"/>
              </w:rPr>
              <w:t>Whole school assemblies</w:t>
            </w:r>
          </w:p>
          <w:p w14:paraId="517B2E69" w14:textId="0FAA474B" w:rsidR="00D702DD" w:rsidRDefault="00D702DD" w:rsidP="009B234E">
            <w:pPr>
              <w:shd w:val="clear" w:color="auto" w:fill="FFFFFF" w:themeFill="background1"/>
              <w:rPr>
                <w:rFonts w:ascii="OpenDyslexic" w:hAnsi="OpenDyslexic" w:cs="Arial"/>
                <w:sz w:val="18"/>
                <w:szCs w:val="18"/>
              </w:rPr>
            </w:pPr>
          </w:p>
          <w:p w14:paraId="729E555F" w14:textId="0FAA474B" w:rsidR="00D702DD" w:rsidRDefault="00D702DD" w:rsidP="009B234E">
            <w:pPr>
              <w:shd w:val="clear" w:color="auto" w:fill="FFFFFF" w:themeFill="background1"/>
              <w:rPr>
                <w:rFonts w:ascii="OpenDyslexic" w:hAnsi="OpenDyslexic" w:cs="Arial"/>
                <w:sz w:val="18"/>
                <w:szCs w:val="18"/>
              </w:rPr>
            </w:pPr>
          </w:p>
          <w:p w14:paraId="1DA751D8" w14:textId="77777777" w:rsidR="00282A37" w:rsidRDefault="00282A37" w:rsidP="009B234E">
            <w:pPr>
              <w:shd w:val="clear" w:color="auto" w:fill="FFFFFF" w:themeFill="background1"/>
              <w:rPr>
                <w:rFonts w:ascii="OpenDyslexic" w:hAnsi="OpenDyslexic" w:cs="Arial"/>
                <w:sz w:val="18"/>
                <w:szCs w:val="18"/>
              </w:rPr>
            </w:pPr>
          </w:p>
          <w:p w14:paraId="207A0B23" w14:textId="62ACE3AD" w:rsidR="00D702DD" w:rsidRDefault="00D702DD" w:rsidP="009B234E">
            <w:pPr>
              <w:shd w:val="clear" w:color="auto" w:fill="FFFFFF" w:themeFill="background1"/>
              <w:rPr>
                <w:rFonts w:ascii="OpenDyslexic" w:hAnsi="OpenDyslexic" w:cs="Arial"/>
                <w:sz w:val="18"/>
                <w:szCs w:val="18"/>
              </w:rPr>
            </w:pPr>
            <w:r>
              <w:rPr>
                <w:rFonts w:ascii="OpenDyslexic" w:hAnsi="OpenDyslexic" w:cs="Arial"/>
                <w:sz w:val="18"/>
                <w:szCs w:val="18"/>
              </w:rPr>
              <w:t>Visits to Muirhead Care Home</w:t>
            </w:r>
            <w:r w:rsidR="00282A37">
              <w:rPr>
                <w:rFonts w:ascii="OpenDyslexic" w:hAnsi="OpenDyslexic" w:cs="Arial"/>
                <w:sz w:val="18"/>
                <w:szCs w:val="18"/>
              </w:rPr>
              <w:t>.</w:t>
            </w:r>
          </w:p>
          <w:p w14:paraId="16173180" w14:textId="77777777" w:rsidR="00282A37" w:rsidRDefault="00282A37" w:rsidP="009B234E">
            <w:pPr>
              <w:shd w:val="clear" w:color="auto" w:fill="FFFFFF" w:themeFill="background1"/>
              <w:rPr>
                <w:rFonts w:ascii="OpenDyslexic" w:hAnsi="OpenDyslexic" w:cs="Arial"/>
                <w:sz w:val="18"/>
                <w:szCs w:val="18"/>
              </w:rPr>
            </w:pPr>
          </w:p>
          <w:p w14:paraId="36A988D7" w14:textId="27AAE8AC" w:rsidR="00282A37" w:rsidRDefault="00282A37" w:rsidP="009B234E">
            <w:pPr>
              <w:shd w:val="clear" w:color="auto" w:fill="FFFFFF" w:themeFill="background1"/>
              <w:rPr>
                <w:rFonts w:ascii="OpenDyslexic" w:hAnsi="OpenDyslexic" w:cs="Arial"/>
                <w:color w:val="FF0000"/>
                <w:sz w:val="18"/>
                <w:szCs w:val="18"/>
              </w:rPr>
            </w:pPr>
            <w:r w:rsidRPr="00282A37">
              <w:rPr>
                <w:rFonts w:ascii="OpenDyslexic" w:hAnsi="OpenDyslexic" w:cs="Arial"/>
                <w:color w:val="FF0000"/>
                <w:sz w:val="18"/>
                <w:szCs w:val="18"/>
              </w:rPr>
              <w:t>Parent questionnaire to Equality and Diversity.</w:t>
            </w:r>
          </w:p>
          <w:p w14:paraId="2BF14F72" w14:textId="77777777" w:rsidR="007F649F" w:rsidRDefault="007F649F" w:rsidP="009B234E">
            <w:pPr>
              <w:shd w:val="clear" w:color="auto" w:fill="FFFFFF" w:themeFill="background1"/>
              <w:rPr>
                <w:rFonts w:ascii="OpenDyslexic" w:hAnsi="OpenDyslexic" w:cs="Arial"/>
                <w:color w:val="FF0000"/>
                <w:sz w:val="18"/>
                <w:szCs w:val="18"/>
              </w:rPr>
            </w:pPr>
          </w:p>
          <w:p w14:paraId="7C438B6C" w14:textId="5275AADB" w:rsidR="007F649F" w:rsidRPr="007F649F" w:rsidRDefault="007F649F" w:rsidP="009B234E">
            <w:pPr>
              <w:shd w:val="clear" w:color="auto" w:fill="FFFFFF" w:themeFill="background1"/>
              <w:rPr>
                <w:rFonts w:ascii="OpenDyslexic" w:hAnsi="OpenDyslexic" w:cs="Arial"/>
                <w:sz w:val="18"/>
                <w:szCs w:val="18"/>
              </w:rPr>
            </w:pPr>
            <w:r w:rsidRPr="007F649F">
              <w:rPr>
                <w:rFonts w:ascii="OpenDyslexic" w:hAnsi="OpenDyslexic" w:cs="Arial"/>
                <w:sz w:val="18"/>
                <w:szCs w:val="18"/>
              </w:rPr>
              <w:t>Equalities Award</w:t>
            </w:r>
          </w:p>
          <w:p w14:paraId="7399716F" w14:textId="77777777" w:rsidR="002963C1" w:rsidRDefault="002963C1" w:rsidP="009B234E">
            <w:pPr>
              <w:shd w:val="clear" w:color="auto" w:fill="FFFFFF" w:themeFill="background1"/>
              <w:rPr>
                <w:rFonts w:ascii="OpenDyslexic" w:hAnsi="OpenDyslexic" w:cs="Arial"/>
                <w:sz w:val="18"/>
                <w:szCs w:val="18"/>
              </w:rPr>
            </w:pPr>
          </w:p>
          <w:p w14:paraId="34879959" w14:textId="77777777" w:rsidR="00CE50F5" w:rsidRDefault="00CE50F5" w:rsidP="009B234E">
            <w:pPr>
              <w:shd w:val="clear" w:color="auto" w:fill="FFFFFF" w:themeFill="background1"/>
              <w:rPr>
                <w:rFonts w:ascii="OpenDyslexic" w:hAnsi="OpenDyslexic" w:cs="Arial"/>
                <w:sz w:val="18"/>
                <w:szCs w:val="18"/>
              </w:rPr>
            </w:pPr>
          </w:p>
          <w:p w14:paraId="4122C7FA" w14:textId="77777777" w:rsidR="000C1180" w:rsidRDefault="000C1180" w:rsidP="009B234E">
            <w:pPr>
              <w:shd w:val="clear" w:color="auto" w:fill="FFFFFF" w:themeFill="background1"/>
              <w:rPr>
                <w:rFonts w:ascii="OpenDyslexic" w:hAnsi="OpenDyslexic" w:cs="Arial"/>
                <w:sz w:val="18"/>
                <w:szCs w:val="18"/>
              </w:rPr>
            </w:pPr>
          </w:p>
          <w:p w14:paraId="3E07F9C2" w14:textId="77777777" w:rsidR="000C1180" w:rsidRDefault="000C1180" w:rsidP="009B234E">
            <w:pPr>
              <w:shd w:val="clear" w:color="auto" w:fill="FFFFFF" w:themeFill="background1"/>
              <w:rPr>
                <w:rFonts w:ascii="OpenDyslexic" w:hAnsi="OpenDyslexic" w:cs="Arial"/>
                <w:sz w:val="18"/>
                <w:szCs w:val="18"/>
              </w:rPr>
            </w:pPr>
          </w:p>
          <w:p w14:paraId="0ED544B9" w14:textId="77777777" w:rsidR="000C1180" w:rsidRDefault="000C1180" w:rsidP="009B234E">
            <w:pPr>
              <w:shd w:val="clear" w:color="auto" w:fill="FFFFFF" w:themeFill="background1"/>
              <w:rPr>
                <w:rFonts w:ascii="OpenDyslexic" w:hAnsi="OpenDyslexic" w:cs="Arial"/>
                <w:sz w:val="18"/>
                <w:szCs w:val="18"/>
              </w:rPr>
            </w:pPr>
          </w:p>
          <w:p w14:paraId="50254CFC" w14:textId="7E830A4B" w:rsidR="000C1180" w:rsidRDefault="000C1180" w:rsidP="009B234E">
            <w:pPr>
              <w:shd w:val="clear" w:color="auto" w:fill="FFFFFF" w:themeFill="background1"/>
              <w:rPr>
                <w:rFonts w:ascii="OpenDyslexic" w:hAnsi="OpenDyslexic" w:cs="Arial"/>
                <w:sz w:val="18"/>
                <w:szCs w:val="18"/>
              </w:rPr>
            </w:pPr>
          </w:p>
          <w:p w14:paraId="4D6DFB04" w14:textId="7E830A4B" w:rsidR="00C23AD7" w:rsidRDefault="00C23AD7" w:rsidP="009B234E">
            <w:pPr>
              <w:shd w:val="clear" w:color="auto" w:fill="FFFFFF" w:themeFill="background1"/>
              <w:rPr>
                <w:rFonts w:ascii="OpenDyslexic" w:hAnsi="OpenDyslexic" w:cs="Arial"/>
                <w:sz w:val="18"/>
                <w:szCs w:val="18"/>
              </w:rPr>
            </w:pPr>
          </w:p>
          <w:p w14:paraId="2F151BAC" w14:textId="7E830A4B" w:rsidR="00C23AD7" w:rsidRDefault="00C23AD7" w:rsidP="009B234E">
            <w:pPr>
              <w:shd w:val="clear" w:color="auto" w:fill="FFFFFF" w:themeFill="background1"/>
              <w:rPr>
                <w:rFonts w:ascii="OpenDyslexic" w:hAnsi="OpenDyslexic" w:cs="Arial"/>
                <w:sz w:val="18"/>
                <w:szCs w:val="18"/>
              </w:rPr>
            </w:pPr>
          </w:p>
          <w:p w14:paraId="5F237B3D" w14:textId="7E830A4B" w:rsidR="00C23AD7" w:rsidRDefault="00C23AD7" w:rsidP="009B234E">
            <w:pPr>
              <w:shd w:val="clear" w:color="auto" w:fill="FFFFFF" w:themeFill="background1"/>
              <w:rPr>
                <w:rFonts w:ascii="OpenDyslexic" w:hAnsi="OpenDyslexic" w:cs="Arial"/>
                <w:color w:val="FF0000"/>
                <w:sz w:val="18"/>
                <w:szCs w:val="18"/>
              </w:rPr>
            </w:pPr>
            <w:r w:rsidRPr="00C23AD7">
              <w:rPr>
                <w:rFonts w:ascii="OpenDyslexic" w:hAnsi="OpenDyslexic" w:cs="Arial"/>
                <w:color w:val="FF0000"/>
                <w:sz w:val="18"/>
                <w:szCs w:val="18"/>
              </w:rPr>
              <w:t>Review RME planners</w:t>
            </w:r>
          </w:p>
          <w:p w14:paraId="5A1BC0F2" w14:textId="7E830A4B" w:rsidR="00C23AD7" w:rsidRDefault="00C23AD7" w:rsidP="009B234E">
            <w:pPr>
              <w:shd w:val="clear" w:color="auto" w:fill="FFFFFF" w:themeFill="background1"/>
              <w:rPr>
                <w:rFonts w:ascii="OpenDyslexic" w:hAnsi="OpenDyslexic" w:cs="Arial"/>
                <w:color w:val="FF0000"/>
                <w:sz w:val="18"/>
                <w:szCs w:val="18"/>
              </w:rPr>
            </w:pPr>
          </w:p>
          <w:p w14:paraId="438B3EC4" w14:textId="7E830A4B" w:rsidR="00C23AD7" w:rsidRPr="00C23AD7" w:rsidRDefault="00C23AD7" w:rsidP="009B234E">
            <w:pPr>
              <w:shd w:val="clear" w:color="auto" w:fill="FFFFFF" w:themeFill="background1"/>
              <w:rPr>
                <w:rFonts w:ascii="OpenDyslexic" w:hAnsi="OpenDyslexic" w:cs="Arial"/>
                <w:color w:val="FF0000"/>
                <w:sz w:val="18"/>
                <w:szCs w:val="18"/>
              </w:rPr>
            </w:pPr>
            <w:r>
              <w:rPr>
                <w:rFonts w:ascii="OpenDyslexic" w:hAnsi="OpenDyslexic" w:cs="Arial"/>
                <w:color w:val="FF0000"/>
                <w:sz w:val="18"/>
                <w:szCs w:val="18"/>
              </w:rPr>
              <w:t>Engagement with LGBT Schools Charter</w:t>
            </w:r>
          </w:p>
          <w:p w14:paraId="642893F7" w14:textId="7E830A4B" w:rsidR="00C23AD7" w:rsidRDefault="00C23AD7" w:rsidP="009B234E">
            <w:pPr>
              <w:shd w:val="clear" w:color="auto" w:fill="FFFFFF" w:themeFill="background1"/>
              <w:rPr>
                <w:rFonts w:ascii="OpenDyslexic" w:hAnsi="OpenDyslexic" w:cs="Arial"/>
                <w:sz w:val="18"/>
                <w:szCs w:val="18"/>
              </w:rPr>
            </w:pPr>
          </w:p>
          <w:p w14:paraId="31A49A22" w14:textId="2FE64E09" w:rsidR="00CE50F5" w:rsidRPr="00B03B22" w:rsidRDefault="00CE50F5" w:rsidP="009B234E">
            <w:pPr>
              <w:shd w:val="clear" w:color="auto" w:fill="FFFFFF" w:themeFill="background1"/>
              <w:rPr>
                <w:rFonts w:ascii="OpenDyslexic" w:hAnsi="OpenDyslexic" w:cs="Arial"/>
                <w:sz w:val="18"/>
                <w:szCs w:val="18"/>
              </w:rPr>
            </w:pPr>
            <w:r>
              <w:rPr>
                <w:rFonts w:ascii="OpenDyslexic" w:hAnsi="OpenDyslexic" w:cs="Arial"/>
                <w:sz w:val="18"/>
                <w:szCs w:val="18"/>
              </w:rPr>
              <w:t>Racial Literacy training</w:t>
            </w:r>
          </w:p>
        </w:tc>
        <w:tc>
          <w:tcPr>
            <w:tcW w:w="6946" w:type="dxa"/>
            <w:shd w:val="clear" w:color="auto" w:fill="FFFFFF" w:themeFill="background1"/>
          </w:tcPr>
          <w:p w14:paraId="004036C1" w14:textId="7C6B1304" w:rsidR="003B0E0D" w:rsidRDefault="002937DA" w:rsidP="00635E1E">
            <w:pPr>
              <w:rPr>
                <w:rFonts w:ascii="OpenDyslexic" w:hAnsi="OpenDyslexic" w:cs="Arial"/>
                <w:sz w:val="18"/>
                <w:szCs w:val="18"/>
              </w:rPr>
            </w:pPr>
            <w:r>
              <w:rPr>
                <w:rFonts w:ascii="OpenDyslexic" w:hAnsi="OpenDyslexic" w:cs="Arial"/>
                <w:sz w:val="18"/>
                <w:szCs w:val="18"/>
              </w:rPr>
              <w:t xml:space="preserve">Achievement of award and very positive </w:t>
            </w:r>
            <w:r w:rsidR="00D758FE">
              <w:rPr>
                <w:rFonts w:ascii="OpenDyslexic" w:hAnsi="OpenDyslexic" w:cs="Arial"/>
                <w:sz w:val="18"/>
                <w:szCs w:val="18"/>
              </w:rPr>
              <w:t>feedback from assessor.</w:t>
            </w:r>
          </w:p>
          <w:p w14:paraId="4B8FAE3F" w14:textId="2A13EE50" w:rsidR="00812568" w:rsidRDefault="00A56BCF" w:rsidP="00635E1E">
            <w:pPr>
              <w:rPr>
                <w:rFonts w:ascii="OpenDyslexic" w:hAnsi="OpenDyslexic" w:cs="Arial"/>
                <w:sz w:val="18"/>
                <w:szCs w:val="18"/>
              </w:rPr>
            </w:pPr>
            <w:r>
              <w:rPr>
                <w:rFonts w:ascii="OpenDyslexic" w:hAnsi="OpenDyslexic" w:cs="Arial"/>
                <w:sz w:val="18"/>
                <w:szCs w:val="18"/>
              </w:rPr>
              <w:t xml:space="preserve">Comments included: </w:t>
            </w:r>
            <w:r w:rsidR="00E30EC6" w:rsidRPr="00E30EC6">
              <w:rPr>
                <w:rFonts w:ascii="OpenDyslexic" w:hAnsi="OpenDyslexic" w:cs="Arial"/>
                <w:sz w:val="18"/>
                <w:szCs w:val="18"/>
              </w:rPr>
              <w:t>All children interviewed ranging from P1 to P7 were familiar with a range of articles. They knew that rights were unconditional and universal. One child stated when asked if they needed to do anything to access their rights that “We don’t need to do anything, just be born.”. When they were asked to describe what a right was one child said, “They are things adults have to make sure we have to keep us safe and happy”.</w:t>
            </w:r>
          </w:p>
          <w:p w14:paraId="571DCBA9" w14:textId="2A13EE50" w:rsidR="00A61E2E" w:rsidRDefault="00A61E2E" w:rsidP="00EC06CE">
            <w:pPr>
              <w:rPr>
                <w:rFonts w:ascii="OpenDyslexic" w:hAnsi="OpenDyslexic"/>
                <w:sz w:val="18"/>
                <w:szCs w:val="18"/>
              </w:rPr>
            </w:pPr>
          </w:p>
          <w:p w14:paraId="69B1480B" w14:textId="77777777" w:rsidR="00767A73" w:rsidRDefault="00A005E4" w:rsidP="00EC06CE">
            <w:pPr>
              <w:rPr>
                <w:rFonts w:ascii="OpenDyslexic" w:hAnsi="OpenDyslexic"/>
                <w:sz w:val="18"/>
                <w:szCs w:val="18"/>
              </w:rPr>
            </w:pPr>
            <w:r>
              <w:rPr>
                <w:rFonts w:ascii="OpenDyslexic" w:hAnsi="OpenDyslexic"/>
                <w:sz w:val="18"/>
                <w:szCs w:val="18"/>
              </w:rPr>
              <w:t>Children in P5-7</w:t>
            </w:r>
            <w:r w:rsidR="00766594">
              <w:rPr>
                <w:rFonts w:ascii="OpenDyslexic" w:hAnsi="OpenDyslexic"/>
                <w:sz w:val="18"/>
                <w:szCs w:val="18"/>
              </w:rPr>
              <w:t xml:space="preserve"> take part in mature </w:t>
            </w:r>
            <w:r w:rsidR="00C92293">
              <w:rPr>
                <w:rFonts w:ascii="OpenDyslexic" w:hAnsi="OpenDyslexic"/>
                <w:sz w:val="18"/>
                <w:szCs w:val="18"/>
              </w:rPr>
              <w:t>discussions</w:t>
            </w:r>
            <w:r w:rsidR="00767A73" w:rsidRPr="00884133">
              <w:rPr>
                <w:rFonts w:ascii="OpenDyslexic" w:hAnsi="OpenDyslexic"/>
                <w:sz w:val="18"/>
                <w:szCs w:val="18"/>
              </w:rPr>
              <w:t xml:space="preserve"> </w:t>
            </w:r>
            <w:r w:rsidR="002963C1">
              <w:rPr>
                <w:rFonts w:ascii="OpenDyslexic" w:hAnsi="OpenDyslexic"/>
                <w:sz w:val="18"/>
                <w:szCs w:val="18"/>
              </w:rPr>
              <w:t>to do with learning conditions</w:t>
            </w:r>
            <w:r w:rsidR="008D2F63">
              <w:rPr>
                <w:rFonts w:ascii="OpenDyslexic" w:hAnsi="OpenDyslexic"/>
                <w:sz w:val="18"/>
                <w:szCs w:val="18"/>
              </w:rPr>
              <w:t xml:space="preserve"> and</w:t>
            </w:r>
            <w:r w:rsidR="002963C1">
              <w:rPr>
                <w:rFonts w:ascii="OpenDyslexic" w:hAnsi="OpenDyslexic"/>
                <w:sz w:val="18"/>
                <w:szCs w:val="18"/>
              </w:rPr>
              <w:t xml:space="preserve"> race</w:t>
            </w:r>
            <w:r w:rsidR="008D2F63">
              <w:rPr>
                <w:rFonts w:ascii="OpenDyslexic" w:hAnsi="OpenDyslexic"/>
                <w:sz w:val="18"/>
                <w:szCs w:val="18"/>
              </w:rPr>
              <w:t>.</w:t>
            </w:r>
            <w:r w:rsidR="009565C6">
              <w:rPr>
                <w:rFonts w:ascii="OpenDyslexic" w:hAnsi="OpenDyslexic"/>
                <w:sz w:val="18"/>
                <w:szCs w:val="18"/>
              </w:rPr>
              <w:t xml:space="preserve">  </w:t>
            </w:r>
            <w:r w:rsidR="00872C3A">
              <w:rPr>
                <w:rFonts w:ascii="OpenDyslexic" w:hAnsi="OpenDyslexic"/>
                <w:sz w:val="18"/>
                <w:szCs w:val="18"/>
              </w:rPr>
              <w:t>Also they have shown themselves able to</w:t>
            </w:r>
            <w:r w:rsidR="00C46EAC">
              <w:rPr>
                <w:rFonts w:ascii="OpenDyslexic" w:hAnsi="OpenDyslexic"/>
                <w:sz w:val="18"/>
                <w:szCs w:val="18"/>
              </w:rPr>
              <w:t xml:space="preserve"> think beyond their own lived experience are provided.</w:t>
            </w:r>
          </w:p>
          <w:p w14:paraId="317E568C" w14:textId="77777777" w:rsidR="007F649F" w:rsidRDefault="007F649F" w:rsidP="00EC06CE">
            <w:pPr>
              <w:rPr>
                <w:rFonts w:ascii="OpenDyslexic" w:hAnsi="OpenDyslexic"/>
                <w:sz w:val="18"/>
                <w:szCs w:val="18"/>
              </w:rPr>
            </w:pPr>
          </w:p>
          <w:p w14:paraId="45320A60" w14:textId="77777777" w:rsidR="007F649F" w:rsidRDefault="007F649F" w:rsidP="00EC06CE">
            <w:pPr>
              <w:rPr>
                <w:rFonts w:ascii="OpenDyslexic" w:hAnsi="OpenDyslexic"/>
                <w:sz w:val="18"/>
                <w:szCs w:val="18"/>
              </w:rPr>
            </w:pPr>
          </w:p>
          <w:p w14:paraId="3A7E65B4" w14:textId="77777777" w:rsidR="007F649F" w:rsidRDefault="007F649F" w:rsidP="00EC06CE">
            <w:pPr>
              <w:rPr>
                <w:rFonts w:ascii="OpenDyslexic" w:hAnsi="OpenDyslexic"/>
                <w:sz w:val="18"/>
                <w:szCs w:val="18"/>
              </w:rPr>
            </w:pPr>
          </w:p>
          <w:p w14:paraId="7C45CABD" w14:textId="77777777" w:rsidR="007F649F" w:rsidRDefault="007F649F" w:rsidP="00EC06CE">
            <w:pPr>
              <w:rPr>
                <w:rFonts w:ascii="OpenDyslexic" w:hAnsi="OpenDyslexic"/>
                <w:sz w:val="18"/>
                <w:szCs w:val="18"/>
              </w:rPr>
            </w:pPr>
          </w:p>
          <w:p w14:paraId="68C3659E" w14:textId="77777777" w:rsidR="007F649F" w:rsidRDefault="007F649F" w:rsidP="00EC06CE">
            <w:pPr>
              <w:rPr>
                <w:rFonts w:ascii="OpenDyslexic" w:hAnsi="OpenDyslexic"/>
                <w:sz w:val="18"/>
                <w:szCs w:val="18"/>
              </w:rPr>
            </w:pPr>
          </w:p>
          <w:p w14:paraId="51976616" w14:textId="1899C5A3" w:rsidR="007F649F" w:rsidRDefault="007F649F" w:rsidP="00EC06CE">
            <w:pPr>
              <w:rPr>
                <w:rFonts w:ascii="OpenDyslexic" w:hAnsi="OpenDyslexic"/>
                <w:sz w:val="18"/>
                <w:szCs w:val="18"/>
              </w:rPr>
            </w:pPr>
            <w:r>
              <w:rPr>
                <w:rFonts w:ascii="OpenDyslexic" w:hAnsi="OpenDyslexic"/>
                <w:sz w:val="18"/>
                <w:szCs w:val="18"/>
              </w:rPr>
              <w:t>Unaffordable for a small school.  Access granted to trial Equaliteach website and resources.</w:t>
            </w:r>
            <w:r w:rsidR="00E14D96">
              <w:rPr>
                <w:rFonts w:ascii="OpenDyslexic" w:hAnsi="OpenDyslexic"/>
                <w:sz w:val="18"/>
                <w:szCs w:val="18"/>
              </w:rPr>
              <w:t xml:space="preserve">  Resources used for staff training</w:t>
            </w:r>
            <w:r w:rsidR="009F54E4">
              <w:rPr>
                <w:rFonts w:ascii="OpenDyslexic" w:hAnsi="OpenDyslexic"/>
                <w:sz w:val="18"/>
                <w:szCs w:val="18"/>
              </w:rPr>
              <w:t xml:space="preserve"> during February Inservice</w:t>
            </w:r>
            <w:r w:rsidR="00674206">
              <w:rPr>
                <w:rFonts w:ascii="OpenDyslexic" w:hAnsi="OpenDyslexic"/>
                <w:sz w:val="18"/>
                <w:szCs w:val="18"/>
              </w:rPr>
              <w:t xml:space="preserve"> and staff awareness/confidence improved</w:t>
            </w:r>
            <w:r w:rsidR="00C23AD7">
              <w:rPr>
                <w:rFonts w:ascii="OpenDyslexic" w:hAnsi="OpenDyslexic"/>
                <w:sz w:val="18"/>
                <w:szCs w:val="18"/>
              </w:rPr>
              <w:t xml:space="preserve"> to carry out class activities which followed</w:t>
            </w:r>
            <w:r w:rsidR="00674206">
              <w:rPr>
                <w:rFonts w:ascii="OpenDyslexic" w:hAnsi="OpenDyslexic"/>
                <w:sz w:val="18"/>
                <w:szCs w:val="18"/>
              </w:rPr>
              <w:t>.</w:t>
            </w:r>
          </w:p>
          <w:p w14:paraId="46AF58CD" w14:textId="7E830A4B" w:rsidR="000D7099" w:rsidRDefault="000D7099" w:rsidP="00EC06CE">
            <w:pPr>
              <w:rPr>
                <w:rFonts w:ascii="OpenDyslexic" w:hAnsi="OpenDyslexic"/>
                <w:sz w:val="18"/>
                <w:szCs w:val="18"/>
              </w:rPr>
            </w:pPr>
          </w:p>
          <w:p w14:paraId="51F46C3A" w14:textId="7E830A4B" w:rsidR="000D7099" w:rsidRDefault="000D7099" w:rsidP="00EC06CE">
            <w:pPr>
              <w:rPr>
                <w:rFonts w:ascii="OpenDyslexic" w:hAnsi="OpenDyslexic"/>
                <w:sz w:val="18"/>
                <w:szCs w:val="18"/>
              </w:rPr>
            </w:pPr>
            <w:r>
              <w:rPr>
                <w:rFonts w:ascii="OpenDyslexic" w:hAnsi="OpenDyslexic"/>
                <w:sz w:val="18"/>
                <w:szCs w:val="18"/>
              </w:rPr>
              <w:t xml:space="preserve">Survey used with P5-7 pupils which prompted much mature conversation and questioning.  Results </w:t>
            </w:r>
            <w:r w:rsidR="004F66E3">
              <w:rPr>
                <w:rFonts w:ascii="OpenDyslexic" w:hAnsi="OpenDyslexic"/>
                <w:sz w:val="18"/>
                <w:szCs w:val="18"/>
              </w:rPr>
              <w:t>showed LGBT education to be a main area for improvement.</w:t>
            </w:r>
          </w:p>
          <w:p w14:paraId="075CD0B7" w14:textId="7E830A4B" w:rsidR="00695360" w:rsidRDefault="00695360" w:rsidP="00EC06CE">
            <w:pPr>
              <w:rPr>
                <w:rFonts w:ascii="OpenDyslexic" w:hAnsi="OpenDyslexic"/>
                <w:sz w:val="18"/>
                <w:szCs w:val="18"/>
              </w:rPr>
            </w:pPr>
          </w:p>
          <w:p w14:paraId="69302E4C" w14:textId="7E830A4B" w:rsidR="00695360" w:rsidRDefault="00695360" w:rsidP="00EC06CE">
            <w:pPr>
              <w:rPr>
                <w:rFonts w:ascii="OpenDyslexic" w:hAnsi="OpenDyslexic"/>
                <w:sz w:val="18"/>
                <w:szCs w:val="18"/>
              </w:rPr>
            </w:pPr>
          </w:p>
          <w:p w14:paraId="0964F631" w14:textId="7E830A4B" w:rsidR="00695360" w:rsidRDefault="00695360" w:rsidP="00EC06CE">
            <w:pPr>
              <w:rPr>
                <w:rFonts w:ascii="OpenDyslexic" w:hAnsi="OpenDyslexic"/>
                <w:sz w:val="18"/>
                <w:szCs w:val="18"/>
              </w:rPr>
            </w:pPr>
          </w:p>
          <w:p w14:paraId="5E0A244B" w14:textId="7E830A4B" w:rsidR="00695360" w:rsidRDefault="00695360" w:rsidP="00EC06CE">
            <w:pPr>
              <w:rPr>
                <w:rFonts w:ascii="OpenDyslexic" w:hAnsi="OpenDyslexic"/>
                <w:sz w:val="18"/>
                <w:szCs w:val="18"/>
              </w:rPr>
            </w:pPr>
          </w:p>
          <w:p w14:paraId="35A4FE0B" w14:textId="7E830A4B" w:rsidR="00695360" w:rsidRDefault="00695360" w:rsidP="00EC06CE">
            <w:pPr>
              <w:rPr>
                <w:rFonts w:ascii="OpenDyslexic" w:hAnsi="OpenDyslexic"/>
                <w:sz w:val="18"/>
                <w:szCs w:val="18"/>
              </w:rPr>
            </w:pPr>
          </w:p>
          <w:p w14:paraId="12B9E6AB" w14:textId="18FC6DBF" w:rsidR="00695360" w:rsidRPr="00B03B22" w:rsidRDefault="00483353" w:rsidP="00EC06CE">
            <w:pPr>
              <w:rPr>
                <w:rFonts w:ascii="OpenDyslexic" w:hAnsi="OpenDyslexic" w:cs="Arial"/>
                <w:sz w:val="18"/>
                <w:szCs w:val="18"/>
              </w:rPr>
            </w:pPr>
            <w:r>
              <w:rPr>
                <w:rFonts w:ascii="OpenDyslexic" w:hAnsi="OpenDyslexic" w:cs="Arial"/>
                <w:sz w:val="18"/>
                <w:szCs w:val="18"/>
              </w:rPr>
              <w:t>KP</w:t>
            </w:r>
            <w:r w:rsidR="00C10010">
              <w:rPr>
                <w:rFonts w:ascii="OpenDyslexic" w:hAnsi="OpenDyslexic" w:cs="Arial"/>
                <w:sz w:val="18"/>
                <w:szCs w:val="18"/>
              </w:rPr>
              <w:t xml:space="preserve"> has completed Building Racial Literacy training provided by Education Scotland.  </w:t>
            </w:r>
            <w:r w:rsidR="00751F76">
              <w:rPr>
                <w:rFonts w:ascii="OpenDyslexic" w:hAnsi="OpenDyslexic" w:cs="Arial"/>
                <w:sz w:val="18"/>
                <w:szCs w:val="18"/>
              </w:rPr>
              <w:t>Her confidence and understanding</w:t>
            </w:r>
            <w:r w:rsidR="001F636D">
              <w:rPr>
                <w:rFonts w:ascii="OpenDyslexic" w:hAnsi="OpenDyslexic" w:cs="Arial"/>
                <w:sz w:val="18"/>
                <w:szCs w:val="18"/>
              </w:rPr>
              <w:t xml:space="preserve"> of racism and the need to be anti-racist has hugely improved.  </w:t>
            </w:r>
            <w:r w:rsidR="0086303C">
              <w:rPr>
                <w:rFonts w:ascii="OpenDyslexic" w:hAnsi="OpenDyslexic" w:cs="Arial"/>
                <w:sz w:val="18"/>
                <w:szCs w:val="18"/>
              </w:rPr>
              <w:t>This will be shared during Staff Development time.</w:t>
            </w:r>
          </w:p>
        </w:tc>
      </w:tr>
      <w:tr w:rsidR="00A63458" w:rsidRPr="00B03B22" w14:paraId="43D48521" w14:textId="77777777" w:rsidTr="2A8EFB58">
        <w:trPr>
          <w:trHeight w:val="711"/>
        </w:trPr>
        <w:tc>
          <w:tcPr>
            <w:tcW w:w="1843" w:type="dxa"/>
            <w:shd w:val="clear" w:color="auto" w:fill="FFFFFF" w:themeFill="background1"/>
            <w:vAlign w:val="center"/>
          </w:tcPr>
          <w:p w14:paraId="745F2F17" w14:textId="63D1D577" w:rsidR="00292ECD" w:rsidRPr="00B03B22" w:rsidRDefault="006E0767" w:rsidP="00DB04B6">
            <w:pPr>
              <w:jc w:val="center"/>
              <w:rPr>
                <w:rFonts w:ascii="OpenDyslexic" w:hAnsi="OpenDyslexic" w:cs="Arial"/>
                <w:b/>
                <w:bCs/>
                <w:color w:val="004289"/>
                <w:sz w:val="18"/>
                <w:szCs w:val="18"/>
              </w:rPr>
            </w:pPr>
            <w:r>
              <w:rPr>
                <w:rFonts w:ascii="OpenDyslexic" w:hAnsi="OpenDyslexic" w:cs="Arial"/>
                <w:b/>
                <w:bCs/>
                <w:color w:val="004289"/>
                <w:sz w:val="18"/>
                <w:szCs w:val="18"/>
              </w:rPr>
              <w:lastRenderedPageBreak/>
              <w:t>Developing use of technolog</w:t>
            </w:r>
            <w:r w:rsidR="009575C1">
              <w:rPr>
                <w:rFonts w:ascii="OpenDyslexic" w:hAnsi="OpenDyslexic" w:cs="Arial"/>
                <w:b/>
                <w:bCs/>
                <w:color w:val="004289"/>
                <w:sz w:val="18"/>
                <w:szCs w:val="18"/>
              </w:rPr>
              <w:t>y, including c</w:t>
            </w:r>
            <w:r>
              <w:rPr>
                <w:rFonts w:ascii="OpenDyslexic" w:hAnsi="OpenDyslexic" w:cs="Arial"/>
                <w:b/>
                <w:bCs/>
                <w:color w:val="004289"/>
                <w:sz w:val="18"/>
                <w:szCs w:val="18"/>
              </w:rPr>
              <w:t>yber resilience</w:t>
            </w:r>
            <w:r w:rsidR="009575C1">
              <w:rPr>
                <w:rFonts w:ascii="OpenDyslexic" w:hAnsi="OpenDyslexic" w:cs="Arial"/>
                <w:b/>
                <w:bCs/>
                <w:color w:val="004289"/>
                <w:sz w:val="18"/>
                <w:szCs w:val="18"/>
              </w:rPr>
              <w:t xml:space="preserve"> and internet safety</w:t>
            </w:r>
          </w:p>
        </w:tc>
        <w:tc>
          <w:tcPr>
            <w:tcW w:w="6379" w:type="dxa"/>
            <w:shd w:val="clear" w:color="auto" w:fill="FFFFFF" w:themeFill="background1"/>
          </w:tcPr>
          <w:p w14:paraId="12527AD6" w14:textId="77777777" w:rsidR="00B860E4" w:rsidRDefault="001F20E8" w:rsidP="00DB04B6">
            <w:pPr>
              <w:shd w:val="clear" w:color="auto" w:fill="FFFFFF" w:themeFill="background1"/>
              <w:rPr>
                <w:rFonts w:ascii="OpenDyslexic" w:hAnsi="OpenDyslexic" w:cs="Arial"/>
                <w:sz w:val="18"/>
                <w:szCs w:val="18"/>
              </w:rPr>
            </w:pPr>
            <w:r>
              <w:rPr>
                <w:rFonts w:ascii="OpenDyslexic" w:hAnsi="OpenDyslexic" w:cs="Arial"/>
                <w:sz w:val="18"/>
                <w:szCs w:val="18"/>
              </w:rPr>
              <w:t>Self-assessment with staff a</w:t>
            </w:r>
            <w:r w:rsidR="00AD0CB2">
              <w:rPr>
                <w:rFonts w:ascii="OpenDyslexic" w:hAnsi="OpenDyslexic" w:cs="Arial"/>
                <w:sz w:val="18"/>
                <w:szCs w:val="18"/>
              </w:rPr>
              <w:t>nd pupils.</w:t>
            </w:r>
          </w:p>
          <w:p w14:paraId="6C8D0F76" w14:textId="77777777" w:rsidR="00AD0CB2" w:rsidRDefault="00AD0CB2" w:rsidP="00DB04B6">
            <w:pPr>
              <w:shd w:val="clear" w:color="auto" w:fill="FFFFFF" w:themeFill="background1"/>
              <w:rPr>
                <w:rFonts w:ascii="OpenDyslexic" w:hAnsi="OpenDyslexic" w:cs="Arial"/>
                <w:sz w:val="18"/>
                <w:szCs w:val="18"/>
              </w:rPr>
            </w:pPr>
          </w:p>
          <w:p w14:paraId="0F8395B5" w14:textId="64733A48" w:rsidR="00AD0CB2" w:rsidRDefault="00084344" w:rsidP="00DB04B6">
            <w:pPr>
              <w:shd w:val="clear" w:color="auto" w:fill="FFFFFF" w:themeFill="background1"/>
              <w:rPr>
                <w:rFonts w:ascii="OpenDyslexic" w:hAnsi="OpenDyslexic" w:cs="Arial"/>
                <w:sz w:val="18"/>
                <w:szCs w:val="18"/>
              </w:rPr>
            </w:pPr>
            <w:r>
              <w:rPr>
                <w:rFonts w:ascii="OpenDyslexic" w:hAnsi="OpenDyslexic" w:cs="Arial"/>
                <w:sz w:val="18"/>
                <w:szCs w:val="18"/>
              </w:rPr>
              <w:t>Staff engaging in digital technologies CPD.  This included iPads for PSAs,</w:t>
            </w:r>
            <w:r w:rsidR="005F0070">
              <w:rPr>
                <w:rFonts w:ascii="OpenDyslexic" w:hAnsi="OpenDyslexic" w:cs="Arial"/>
                <w:sz w:val="18"/>
                <w:szCs w:val="18"/>
              </w:rPr>
              <w:t xml:space="preserve"> </w:t>
            </w:r>
            <w:r w:rsidR="00316777">
              <w:rPr>
                <w:rFonts w:ascii="OpenDyslexic" w:hAnsi="OpenDyslexic" w:cs="Arial"/>
                <w:sz w:val="18"/>
                <w:szCs w:val="18"/>
              </w:rPr>
              <w:t>Apple Leadership</w:t>
            </w:r>
            <w:r w:rsidR="00551E80">
              <w:rPr>
                <w:rFonts w:ascii="OpenDyslexic" w:hAnsi="OpenDyslexic" w:cs="Arial"/>
                <w:sz w:val="18"/>
                <w:szCs w:val="18"/>
              </w:rPr>
              <w:t xml:space="preserve">, </w:t>
            </w:r>
            <w:r w:rsidR="005F0070">
              <w:rPr>
                <w:rFonts w:ascii="OpenDyslexic" w:hAnsi="OpenDyslexic" w:cs="Arial"/>
                <w:sz w:val="18"/>
                <w:szCs w:val="18"/>
              </w:rPr>
              <w:t>Microbits, Dash and Dot</w:t>
            </w:r>
            <w:r w:rsidR="00860CCC">
              <w:rPr>
                <w:rFonts w:ascii="OpenDyslexic" w:hAnsi="OpenDyslexic" w:cs="Arial"/>
                <w:sz w:val="18"/>
                <w:szCs w:val="18"/>
              </w:rPr>
              <w:t>, Evolving Digital Thinking.</w:t>
            </w:r>
          </w:p>
          <w:p w14:paraId="60F9840D" w14:textId="77777777" w:rsidR="00B840E5" w:rsidRDefault="00B840E5" w:rsidP="00DB04B6">
            <w:pPr>
              <w:shd w:val="clear" w:color="auto" w:fill="FFFFFF" w:themeFill="background1"/>
              <w:rPr>
                <w:rFonts w:ascii="OpenDyslexic" w:hAnsi="OpenDyslexic" w:cs="Arial"/>
                <w:sz w:val="18"/>
                <w:szCs w:val="18"/>
              </w:rPr>
            </w:pPr>
          </w:p>
          <w:p w14:paraId="4ED8144A" w14:textId="77777777" w:rsidR="00AA1A33" w:rsidRDefault="00AA1A33" w:rsidP="00DB04B6">
            <w:pPr>
              <w:shd w:val="clear" w:color="auto" w:fill="FFFFFF" w:themeFill="background1"/>
              <w:rPr>
                <w:rFonts w:ascii="OpenDyslexic" w:hAnsi="OpenDyslexic" w:cs="Arial"/>
                <w:sz w:val="18"/>
                <w:szCs w:val="18"/>
              </w:rPr>
            </w:pPr>
          </w:p>
          <w:p w14:paraId="5E41E835" w14:textId="77777777" w:rsidR="00AA1A33" w:rsidRDefault="00AA1A33" w:rsidP="00DB04B6">
            <w:pPr>
              <w:shd w:val="clear" w:color="auto" w:fill="FFFFFF" w:themeFill="background1"/>
              <w:rPr>
                <w:rFonts w:ascii="OpenDyslexic" w:hAnsi="OpenDyslexic" w:cs="Arial"/>
                <w:sz w:val="18"/>
                <w:szCs w:val="18"/>
              </w:rPr>
            </w:pPr>
          </w:p>
          <w:p w14:paraId="4EC677D7" w14:textId="77777777" w:rsidR="00AA1A33" w:rsidRDefault="00AA1A33" w:rsidP="00DB04B6">
            <w:pPr>
              <w:shd w:val="clear" w:color="auto" w:fill="FFFFFF" w:themeFill="background1"/>
              <w:rPr>
                <w:rFonts w:ascii="OpenDyslexic" w:hAnsi="OpenDyslexic" w:cs="Arial"/>
                <w:sz w:val="18"/>
                <w:szCs w:val="18"/>
              </w:rPr>
            </w:pPr>
          </w:p>
          <w:p w14:paraId="54D5C54D" w14:textId="77777777" w:rsidR="00AA1A33" w:rsidRDefault="00AA1A33" w:rsidP="00DB04B6">
            <w:pPr>
              <w:shd w:val="clear" w:color="auto" w:fill="FFFFFF" w:themeFill="background1"/>
              <w:rPr>
                <w:rFonts w:ascii="OpenDyslexic" w:hAnsi="OpenDyslexic" w:cs="Arial"/>
                <w:sz w:val="18"/>
                <w:szCs w:val="18"/>
              </w:rPr>
            </w:pPr>
          </w:p>
          <w:p w14:paraId="79C38F96" w14:textId="77777777" w:rsidR="00AA1A33" w:rsidRDefault="00AA1A33" w:rsidP="00DB04B6">
            <w:pPr>
              <w:shd w:val="clear" w:color="auto" w:fill="FFFFFF" w:themeFill="background1"/>
              <w:rPr>
                <w:rFonts w:ascii="OpenDyslexic" w:hAnsi="OpenDyslexic" w:cs="Arial"/>
                <w:sz w:val="18"/>
                <w:szCs w:val="18"/>
              </w:rPr>
            </w:pPr>
          </w:p>
          <w:p w14:paraId="4A1CC59A" w14:textId="77777777" w:rsidR="00B840E5" w:rsidRDefault="0085060E" w:rsidP="00DB04B6">
            <w:pPr>
              <w:shd w:val="clear" w:color="auto" w:fill="FFFFFF" w:themeFill="background1"/>
              <w:rPr>
                <w:rFonts w:ascii="OpenDyslexic" w:hAnsi="OpenDyslexic" w:cs="Arial"/>
                <w:sz w:val="18"/>
                <w:szCs w:val="18"/>
              </w:rPr>
            </w:pPr>
            <w:r>
              <w:rPr>
                <w:rFonts w:ascii="OpenDyslexic" w:hAnsi="OpenDyslexic" w:cs="Arial"/>
                <w:sz w:val="18"/>
                <w:szCs w:val="18"/>
              </w:rPr>
              <w:t>Whole school community use 360°</w:t>
            </w:r>
            <w:r w:rsidR="00B840E5">
              <w:rPr>
                <w:rFonts w:ascii="OpenDyslexic" w:hAnsi="OpenDyslexic" w:cs="Arial"/>
                <w:sz w:val="18"/>
                <w:szCs w:val="18"/>
              </w:rPr>
              <w:t xml:space="preserve"> </w:t>
            </w:r>
            <w:r w:rsidR="001F0EC8">
              <w:rPr>
                <w:rFonts w:ascii="OpenDyslexic" w:hAnsi="OpenDyslexic" w:cs="Arial"/>
                <w:sz w:val="18"/>
                <w:szCs w:val="18"/>
              </w:rPr>
              <w:t>Safe Scotland self-review toolkit.</w:t>
            </w:r>
          </w:p>
          <w:p w14:paraId="344B63C1" w14:textId="1187128C" w:rsidR="00D14E08" w:rsidRDefault="00D14E08" w:rsidP="00DB04B6">
            <w:pPr>
              <w:shd w:val="clear" w:color="auto" w:fill="FFFFFF" w:themeFill="background1"/>
              <w:rPr>
                <w:rFonts w:ascii="OpenDyslexic" w:hAnsi="OpenDyslexic" w:cs="Arial"/>
                <w:sz w:val="18"/>
                <w:szCs w:val="18"/>
              </w:rPr>
            </w:pPr>
          </w:p>
          <w:p w14:paraId="40A349DC" w14:textId="1187128C" w:rsidR="00D14E08" w:rsidRDefault="00D14E08" w:rsidP="00DB04B6">
            <w:pPr>
              <w:shd w:val="clear" w:color="auto" w:fill="FFFFFF" w:themeFill="background1"/>
              <w:rPr>
                <w:rFonts w:ascii="OpenDyslexic" w:hAnsi="OpenDyslexic" w:cs="Arial"/>
                <w:sz w:val="18"/>
                <w:szCs w:val="18"/>
              </w:rPr>
            </w:pPr>
            <w:r>
              <w:rPr>
                <w:rFonts w:ascii="OpenDyslexic" w:hAnsi="OpenDyslexic" w:cs="Arial"/>
                <w:sz w:val="18"/>
                <w:szCs w:val="18"/>
              </w:rPr>
              <w:t>CRIS added to H and WB plans including resource links.</w:t>
            </w:r>
          </w:p>
          <w:p w14:paraId="0BCBCA11" w14:textId="1187128C" w:rsidR="00EC4723" w:rsidRDefault="00EC4723" w:rsidP="00DB04B6">
            <w:pPr>
              <w:shd w:val="clear" w:color="auto" w:fill="FFFFFF" w:themeFill="background1"/>
              <w:rPr>
                <w:rFonts w:ascii="OpenDyslexic" w:hAnsi="OpenDyslexic" w:cs="Arial"/>
                <w:sz w:val="18"/>
                <w:szCs w:val="18"/>
              </w:rPr>
            </w:pPr>
          </w:p>
          <w:p w14:paraId="21C582FA" w14:textId="1187128C" w:rsidR="00EC4723" w:rsidRDefault="00EC4723" w:rsidP="00DB04B6">
            <w:pPr>
              <w:shd w:val="clear" w:color="auto" w:fill="FFFFFF" w:themeFill="background1"/>
              <w:rPr>
                <w:rFonts w:ascii="OpenDyslexic" w:hAnsi="OpenDyslexic" w:cs="Arial"/>
                <w:sz w:val="18"/>
                <w:szCs w:val="18"/>
              </w:rPr>
            </w:pPr>
          </w:p>
          <w:p w14:paraId="3094EB52" w14:textId="77777777" w:rsidR="00EC4723" w:rsidRDefault="00EC4723" w:rsidP="00DB04B6">
            <w:pPr>
              <w:shd w:val="clear" w:color="auto" w:fill="FFFFFF" w:themeFill="background1"/>
              <w:rPr>
                <w:rFonts w:ascii="OpenDyslexic" w:hAnsi="OpenDyslexic" w:cs="Arial"/>
                <w:sz w:val="18"/>
                <w:szCs w:val="18"/>
              </w:rPr>
            </w:pPr>
            <w:r>
              <w:rPr>
                <w:rFonts w:ascii="OpenDyslexic" w:hAnsi="OpenDyslexic" w:cs="Arial"/>
                <w:sz w:val="18"/>
                <w:szCs w:val="18"/>
              </w:rPr>
              <w:t xml:space="preserve">Review technologies coverage in curriculum.  </w:t>
            </w:r>
          </w:p>
          <w:p w14:paraId="191AF537" w14:textId="77777777" w:rsidR="000B0A9F" w:rsidRDefault="000B0A9F" w:rsidP="00DB04B6">
            <w:pPr>
              <w:shd w:val="clear" w:color="auto" w:fill="FFFFFF" w:themeFill="background1"/>
              <w:rPr>
                <w:rFonts w:ascii="OpenDyslexic" w:hAnsi="OpenDyslexic" w:cs="Arial"/>
                <w:sz w:val="18"/>
                <w:szCs w:val="18"/>
              </w:rPr>
            </w:pPr>
          </w:p>
          <w:p w14:paraId="61962593" w14:textId="77777777" w:rsidR="000B0A9F" w:rsidRDefault="000B0A9F" w:rsidP="00DB04B6">
            <w:pPr>
              <w:shd w:val="clear" w:color="auto" w:fill="FFFFFF" w:themeFill="background1"/>
              <w:rPr>
                <w:rFonts w:ascii="OpenDyslexic" w:hAnsi="OpenDyslexic" w:cs="Arial"/>
                <w:sz w:val="18"/>
                <w:szCs w:val="18"/>
              </w:rPr>
            </w:pPr>
            <w:r>
              <w:rPr>
                <w:rFonts w:ascii="OpenDyslexic" w:hAnsi="OpenDyslexic" w:cs="Arial"/>
                <w:sz w:val="18"/>
                <w:szCs w:val="18"/>
              </w:rPr>
              <w:t>Apply Digital Schools Cyber Resilience Award.</w:t>
            </w:r>
          </w:p>
          <w:p w14:paraId="37B50230" w14:textId="77777777" w:rsidR="000B0A9F" w:rsidRDefault="000B0A9F" w:rsidP="00DB04B6">
            <w:pPr>
              <w:shd w:val="clear" w:color="auto" w:fill="FFFFFF" w:themeFill="background1"/>
              <w:rPr>
                <w:rFonts w:ascii="OpenDyslexic" w:hAnsi="OpenDyslexic" w:cs="Arial"/>
                <w:sz w:val="18"/>
                <w:szCs w:val="18"/>
              </w:rPr>
            </w:pPr>
          </w:p>
          <w:p w14:paraId="3FAC844D" w14:textId="78E9CC89" w:rsidR="000B0A9F" w:rsidRPr="004A2B66" w:rsidRDefault="000B0A9F" w:rsidP="00DB04B6">
            <w:pPr>
              <w:shd w:val="clear" w:color="auto" w:fill="FFFFFF" w:themeFill="background1"/>
              <w:rPr>
                <w:rFonts w:ascii="OpenDyslexic" w:hAnsi="OpenDyslexic" w:cs="Arial"/>
                <w:sz w:val="18"/>
                <w:szCs w:val="18"/>
              </w:rPr>
            </w:pPr>
            <w:r>
              <w:rPr>
                <w:rFonts w:ascii="OpenDyslexic" w:hAnsi="OpenDyslexic" w:cs="Arial"/>
                <w:sz w:val="18"/>
                <w:szCs w:val="18"/>
              </w:rPr>
              <w:t>Parent Open Afternoon on Cyber Resilience and Internet Safety.</w:t>
            </w:r>
          </w:p>
        </w:tc>
        <w:tc>
          <w:tcPr>
            <w:tcW w:w="6946" w:type="dxa"/>
            <w:shd w:val="clear" w:color="auto" w:fill="FFFFFF" w:themeFill="background1"/>
          </w:tcPr>
          <w:p w14:paraId="3B97D8EC" w14:textId="7F549AD6" w:rsidR="005B3500" w:rsidRDefault="005B3500" w:rsidP="002C374F">
            <w:pPr>
              <w:pStyle w:val="Default"/>
              <w:rPr>
                <w:rFonts w:ascii="OpenDyslexic" w:hAnsi="OpenDyslexic" w:cs="Arial"/>
                <w:sz w:val="18"/>
                <w:szCs w:val="18"/>
              </w:rPr>
            </w:pPr>
          </w:p>
          <w:p w14:paraId="017CDDEC" w14:textId="77777777" w:rsidR="00860CCC" w:rsidRDefault="00860CCC" w:rsidP="002C374F">
            <w:pPr>
              <w:pStyle w:val="Default"/>
              <w:rPr>
                <w:rFonts w:ascii="OpenDyslexic" w:hAnsi="OpenDyslexic" w:cs="Arial"/>
                <w:sz w:val="18"/>
                <w:szCs w:val="18"/>
              </w:rPr>
            </w:pPr>
          </w:p>
          <w:p w14:paraId="5AD66034" w14:textId="5AD198C9" w:rsidR="00860CCC" w:rsidRDefault="002E64FA" w:rsidP="002C374F">
            <w:pPr>
              <w:pStyle w:val="Default"/>
              <w:rPr>
                <w:rFonts w:ascii="OpenDyslexic" w:hAnsi="OpenDyslexic" w:cs="Arial"/>
                <w:sz w:val="18"/>
                <w:szCs w:val="18"/>
              </w:rPr>
            </w:pPr>
            <w:r>
              <w:rPr>
                <w:rFonts w:ascii="OpenDyslexic" w:hAnsi="OpenDyslexic" w:cs="Arial"/>
                <w:sz w:val="18"/>
                <w:szCs w:val="18"/>
              </w:rPr>
              <w:t>Dash and Dot used across in play in both classes and at Maths Open Afternoon.</w:t>
            </w:r>
            <w:r w:rsidR="00551E80">
              <w:rPr>
                <w:rFonts w:ascii="OpenDyslexic" w:hAnsi="OpenDyslexic" w:cs="Arial"/>
                <w:sz w:val="18"/>
                <w:szCs w:val="18"/>
              </w:rPr>
              <w:t xml:space="preserve">  Parents and children</w:t>
            </w:r>
            <w:r w:rsidR="00AA1A33">
              <w:rPr>
                <w:rFonts w:ascii="OpenDyslexic" w:hAnsi="OpenDyslexic" w:cs="Arial"/>
                <w:sz w:val="18"/>
                <w:szCs w:val="18"/>
              </w:rPr>
              <w:t xml:space="preserve"> enjoyed together.  </w:t>
            </w:r>
          </w:p>
          <w:p w14:paraId="2787B650" w14:textId="77777777" w:rsidR="002E64FA" w:rsidRDefault="002E64FA" w:rsidP="002C374F">
            <w:pPr>
              <w:pStyle w:val="Default"/>
              <w:rPr>
                <w:rFonts w:ascii="OpenDyslexic" w:hAnsi="OpenDyslexic" w:cs="Arial"/>
                <w:sz w:val="18"/>
                <w:szCs w:val="18"/>
              </w:rPr>
            </w:pPr>
          </w:p>
          <w:p w14:paraId="253EB21D" w14:textId="1EE3EF4F" w:rsidR="002E64FA" w:rsidRDefault="002E64FA" w:rsidP="002C374F">
            <w:pPr>
              <w:pStyle w:val="Default"/>
              <w:rPr>
                <w:rFonts w:ascii="OpenDyslexic" w:hAnsi="OpenDyslexic" w:cs="Arial"/>
                <w:sz w:val="18"/>
                <w:szCs w:val="18"/>
              </w:rPr>
            </w:pPr>
            <w:r>
              <w:rPr>
                <w:rFonts w:ascii="OpenDyslexic" w:hAnsi="OpenDyslexic" w:cs="Arial"/>
                <w:sz w:val="18"/>
                <w:szCs w:val="18"/>
              </w:rPr>
              <w:t>Bluebots used at Maths Open Afternoon</w:t>
            </w:r>
            <w:r w:rsidR="00551E80">
              <w:rPr>
                <w:rFonts w:ascii="OpenDyslexic" w:hAnsi="OpenDyslexic" w:cs="Arial"/>
                <w:sz w:val="18"/>
                <w:szCs w:val="18"/>
              </w:rPr>
              <w:t xml:space="preserve"> which parents and children enjoyed together</w:t>
            </w:r>
            <w:r>
              <w:rPr>
                <w:rFonts w:ascii="OpenDyslexic" w:hAnsi="OpenDyslexic" w:cs="Arial"/>
                <w:sz w:val="18"/>
                <w:szCs w:val="18"/>
              </w:rPr>
              <w:t>.</w:t>
            </w:r>
          </w:p>
          <w:p w14:paraId="3E2CA291" w14:textId="77777777" w:rsidR="002E64FA" w:rsidRDefault="002E64FA" w:rsidP="002C374F">
            <w:pPr>
              <w:pStyle w:val="Default"/>
              <w:rPr>
                <w:rFonts w:ascii="OpenDyslexic" w:hAnsi="OpenDyslexic" w:cs="Arial"/>
                <w:sz w:val="18"/>
                <w:szCs w:val="18"/>
              </w:rPr>
            </w:pPr>
          </w:p>
          <w:p w14:paraId="3BDD4929" w14:textId="2366177D" w:rsidR="002E64FA" w:rsidRDefault="002E64FA" w:rsidP="002C374F">
            <w:pPr>
              <w:pStyle w:val="Default"/>
              <w:rPr>
                <w:rFonts w:ascii="OpenDyslexic" w:hAnsi="OpenDyslexic" w:cs="Arial"/>
                <w:sz w:val="18"/>
                <w:szCs w:val="18"/>
              </w:rPr>
            </w:pPr>
            <w:r>
              <w:rPr>
                <w:rFonts w:ascii="OpenDyslexic" w:hAnsi="OpenDyslexic" w:cs="Arial"/>
                <w:sz w:val="18"/>
                <w:szCs w:val="18"/>
              </w:rPr>
              <w:t xml:space="preserve">Microbits </w:t>
            </w:r>
            <w:r w:rsidR="00DC1BEB">
              <w:rPr>
                <w:rFonts w:ascii="OpenDyslexic" w:hAnsi="OpenDyslexic" w:cs="Arial"/>
                <w:sz w:val="18"/>
                <w:szCs w:val="18"/>
              </w:rPr>
              <w:t>used in P</w:t>
            </w:r>
            <w:r w:rsidR="00010018">
              <w:rPr>
                <w:rFonts w:ascii="OpenDyslexic" w:hAnsi="OpenDyslexic" w:cs="Arial"/>
                <w:sz w:val="18"/>
                <w:szCs w:val="18"/>
              </w:rPr>
              <w:t>5-7</w:t>
            </w:r>
            <w:r w:rsidR="00551E80">
              <w:rPr>
                <w:rFonts w:ascii="OpenDyslexic" w:hAnsi="OpenDyslexic" w:cs="Arial"/>
                <w:sz w:val="18"/>
                <w:szCs w:val="18"/>
              </w:rPr>
              <w:t xml:space="preserve"> and children’s knowledge and attitude to resource was positive.</w:t>
            </w:r>
          </w:p>
          <w:p w14:paraId="1EBEBF66" w14:textId="77777777" w:rsidR="00483353" w:rsidRDefault="00483353" w:rsidP="002C374F">
            <w:pPr>
              <w:pStyle w:val="Default"/>
              <w:rPr>
                <w:rFonts w:ascii="OpenDyslexic" w:hAnsi="OpenDyslexic" w:cs="Arial"/>
                <w:sz w:val="18"/>
                <w:szCs w:val="18"/>
              </w:rPr>
            </w:pPr>
          </w:p>
          <w:p w14:paraId="1504845D" w14:textId="52DD6489" w:rsidR="00483353" w:rsidRDefault="00483353" w:rsidP="002C374F">
            <w:pPr>
              <w:pStyle w:val="Default"/>
              <w:rPr>
                <w:rFonts w:ascii="OpenDyslexic" w:hAnsi="OpenDyslexic" w:cs="Arial"/>
                <w:sz w:val="18"/>
                <w:szCs w:val="18"/>
              </w:rPr>
            </w:pPr>
            <w:r>
              <w:rPr>
                <w:rFonts w:ascii="OpenDyslexic" w:hAnsi="OpenDyslexic" w:cs="Arial"/>
                <w:sz w:val="18"/>
                <w:szCs w:val="18"/>
              </w:rPr>
              <w:t>Cyber resilience award resources will be utilised instead.  KP will complete 360° review</w:t>
            </w:r>
            <w:r w:rsidR="00D14E08">
              <w:rPr>
                <w:rFonts w:ascii="OpenDyslexic" w:hAnsi="OpenDyslexic" w:cs="Arial"/>
                <w:sz w:val="18"/>
                <w:szCs w:val="18"/>
              </w:rPr>
              <w:t>.</w:t>
            </w:r>
          </w:p>
          <w:p w14:paraId="08521EDC" w14:textId="77777777" w:rsidR="00D14E08" w:rsidRDefault="00D14E08" w:rsidP="002C374F">
            <w:pPr>
              <w:pStyle w:val="Default"/>
              <w:rPr>
                <w:rFonts w:ascii="OpenDyslexic" w:hAnsi="OpenDyslexic" w:cs="Arial"/>
                <w:sz w:val="18"/>
                <w:szCs w:val="18"/>
              </w:rPr>
            </w:pPr>
          </w:p>
          <w:p w14:paraId="339DB278" w14:textId="0659E41F" w:rsidR="00292ECD" w:rsidRPr="00B03B22" w:rsidRDefault="00782CC7" w:rsidP="002C374F">
            <w:pPr>
              <w:pStyle w:val="Default"/>
              <w:rPr>
                <w:rFonts w:ascii="OpenDyslexic" w:hAnsi="OpenDyslexic" w:cs="Arial"/>
                <w:sz w:val="18"/>
                <w:szCs w:val="18"/>
              </w:rPr>
            </w:pPr>
            <w:r>
              <w:rPr>
                <w:rFonts w:ascii="OpenDyslexic" w:hAnsi="OpenDyslexic" w:cs="Arial"/>
                <w:sz w:val="18"/>
                <w:szCs w:val="18"/>
              </w:rPr>
              <w:t>H and WB plans fit for purpose</w:t>
            </w:r>
            <w:r w:rsidR="00F11B07">
              <w:rPr>
                <w:rFonts w:ascii="OpenDyslexic" w:hAnsi="OpenDyslexic" w:cs="Arial"/>
                <w:sz w:val="18"/>
                <w:szCs w:val="18"/>
              </w:rPr>
              <w:t xml:space="preserve"> and ensure cyber resilience embedded in our curriculum.  </w:t>
            </w:r>
          </w:p>
        </w:tc>
      </w:tr>
    </w:tbl>
    <w:p w14:paraId="661FA43F" w14:textId="77777777" w:rsidR="00C44346" w:rsidRDefault="00C44346" w:rsidP="00103028">
      <w:pPr>
        <w:spacing w:line="240" w:lineRule="auto"/>
        <w:rPr>
          <w:rFonts w:ascii="Arial" w:hAnsi="Arial" w:cs="Arial"/>
          <w:sz w:val="24"/>
          <w:szCs w:val="24"/>
        </w:rPr>
        <w:sectPr w:rsidR="00C44346" w:rsidSect="00DB04B6">
          <w:pgSz w:w="16838" w:h="11906" w:orient="landscape"/>
          <w:pgMar w:top="851" w:right="1440" w:bottom="851" w:left="1440" w:header="708" w:footer="708" w:gutter="0"/>
          <w:cols w:space="708"/>
          <w:docGrid w:linePitch="360"/>
        </w:sectPr>
      </w:pPr>
    </w:p>
    <w:p w14:paraId="3CBB8294" w14:textId="0DC464FC" w:rsidR="00C44346" w:rsidRPr="00B03B22" w:rsidRDefault="00C44346" w:rsidP="00C44346">
      <w:pPr>
        <w:pStyle w:val="Heading1"/>
        <w:rPr>
          <w:rFonts w:ascii="OpenDyslexic" w:hAnsi="OpenDyslexic" w:cs="Arial"/>
          <w:color w:val="004289"/>
          <w:sz w:val="18"/>
          <w:szCs w:val="18"/>
        </w:rPr>
      </w:pPr>
      <w:r w:rsidRPr="00B03B22">
        <w:rPr>
          <w:rFonts w:ascii="OpenDyslexic" w:hAnsi="OpenDyslexic" w:cs="Arial"/>
          <w:color w:val="004289"/>
          <w:sz w:val="18"/>
          <w:szCs w:val="18"/>
        </w:rPr>
        <w:lastRenderedPageBreak/>
        <w:t>How good is our leadership and approach to improvement?</w:t>
      </w:r>
    </w:p>
    <w:p w14:paraId="4262C2A1" w14:textId="77777777" w:rsidR="00C44346" w:rsidRPr="00B03B22" w:rsidRDefault="00C44346" w:rsidP="00C44346">
      <w:pPr>
        <w:rPr>
          <w:rFonts w:ascii="OpenDyslexic" w:hAnsi="OpenDyslexic"/>
          <w:sz w:val="18"/>
          <w:szCs w:val="18"/>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D14E08" w:rsidRPr="00B03B22" w14:paraId="749F7262" w14:textId="77777777" w:rsidTr="560D6968">
        <w:tc>
          <w:tcPr>
            <w:tcW w:w="9782" w:type="dxa"/>
            <w:shd w:val="clear" w:color="auto" w:fill="DEEAF6" w:themeFill="accent1" w:themeFillTint="33"/>
            <w:vAlign w:val="center"/>
          </w:tcPr>
          <w:p w14:paraId="6BF17B95" w14:textId="77777777" w:rsidR="00103028" w:rsidRPr="00EF734F" w:rsidRDefault="00103028" w:rsidP="001266D1">
            <w:pPr>
              <w:rPr>
                <w:rFonts w:ascii="OpenDyslexic" w:hAnsi="OpenDyslexic" w:cs="Arial"/>
                <w:b/>
                <w:color w:val="808080" w:themeColor="background1" w:themeShade="80"/>
                <w:sz w:val="18"/>
                <w:szCs w:val="18"/>
              </w:rPr>
            </w:pPr>
            <w:bookmarkStart w:id="0" w:name="_Hlk31115022"/>
            <w:r w:rsidRPr="00EF734F">
              <w:rPr>
                <w:rFonts w:ascii="OpenDyslexic" w:hAnsi="OpenDyslexic" w:cs="Arial"/>
                <w:b/>
                <w:color w:val="808080" w:themeColor="background1" w:themeShade="80"/>
                <w:sz w:val="18"/>
                <w:szCs w:val="18"/>
              </w:rPr>
              <w:t>QI 1.3 Leadership of change</w:t>
            </w:r>
          </w:p>
          <w:p w14:paraId="2A1EE729" w14:textId="77777777" w:rsidR="00103028" w:rsidRPr="00EF734F" w:rsidRDefault="00103028"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Developing a shared vision, values and aims relevant to the school and its community</w:t>
            </w:r>
          </w:p>
          <w:p w14:paraId="7E96D640" w14:textId="77777777" w:rsidR="00103028" w:rsidRPr="00EF734F" w:rsidRDefault="00103028"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Strategic planning for continuous improvement</w:t>
            </w:r>
          </w:p>
          <w:p w14:paraId="69837EAC" w14:textId="1F480D0D" w:rsidR="00103028" w:rsidRPr="00B03B22" w:rsidRDefault="00103028" w:rsidP="001C18FA">
            <w:pPr>
              <w:rPr>
                <w:rFonts w:ascii="OpenDyslexic" w:hAnsi="OpenDyslexic" w:cs="Arial"/>
                <w:color w:val="595959"/>
                <w:sz w:val="18"/>
                <w:szCs w:val="18"/>
              </w:rPr>
            </w:pPr>
            <w:r w:rsidRPr="00EF734F">
              <w:rPr>
                <w:rFonts w:ascii="OpenDyslexic" w:hAnsi="OpenDyslexic" w:cs="Arial"/>
                <w:b/>
                <w:color w:val="808080" w:themeColor="background1" w:themeShade="80"/>
                <w:sz w:val="18"/>
                <w:szCs w:val="18"/>
              </w:rPr>
              <w:t>Implementing improvement and change</w:t>
            </w:r>
          </w:p>
        </w:tc>
      </w:tr>
      <w:tr w:rsidR="00036816" w:rsidRPr="00B03B22" w14:paraId="377382EC" w14:textId="77777777" w:rsidTr="560D6968">
        <w:trPr>
          <w:trHeight w:val="627"/>
        </w:trPr>
        <w:tc>
          <w:tcPr>
            <w:tcW w:w="9782" w:type="dxa"/>
            <w:shd w:val="clear" w:color="auto" w:fill="auto"/>
            <w:vAlign w:val="center"/>
          </w:tcPr>
          <w:p w14:paraId="04D61B03" w14:textId="77777777" w:rsidR="00103028" w:rsidRPr="00EF734F" w:rsidRDefault="00103028" w:rsidP="00103028">
            <w:pPr>
              <w:rPr>
                <w:rFonts w:ascii="OpenDyslexic" w:hAnsi="OpenDyslexic" w:cs="Arial"/>
                <w:bCs/>
                <w:sz w:val="18"/>
                <w:szCs w:val="18"/>
              </w:rPr>
            </w:pPr>
            <w:r w:rsidRPr="00EF734F">
              <w:rPr>
                <w:rFonts w:ascii="OpenDyslexic" w:hAnsi="OpenDyslexic" w:cs="Arial"/>
                <w:bCs/>
                <w:sz w:val="18"/>
                <w:szCs w:val="18"/>
              </w:rPr>
              <w:t xml:space="preserve">Relevant </w:t>
            </w:r>
            <w:bookmarkStart w:id="1" w:name="_Int_adKeOoPx"/>
            <w:r w:rsidRPr="00EF734F">
              <w:rPr>
                <w:rFonts w:ascii="OpenDyslexic" w:hAnsi="OpenDyslexic" w:cs="Arial"/>
                <w:bCs/>
                <w:sz w:val="18"/>
                <w:szCs w:val="18"/>
              </w:rPr>
              <w:t>NIF</w:t>
            </w:r>
            <w:bookmarkEnd w:id="1"/>
            <w:r w:rsidRPr="00EF734F">
              <w:rPr>
                <w:rFonts w:ascii="OpenDyslexic" w:hAnsi="OpenDyslexic" w:cs="Arial"/>
                <w:bCs/>
                <w:sz w:val="18"/>
                <w:szCs w:val="18"/>
              </w:rPr>
              <w:t xml:space="preserve"> priority: All</w:t>
            </w:r>
          </w:p>
          <w:p w14:paraId="24D6EDA0" w14:textId="77777777" w:rsidR="00103028" w:rsidRPr="00EF734F" w:rsidRDefault="00103028" w:rsidP="00103028">
            <w:pPr>
              <w:rPr>
                <w:rFonts w:ascii="OpenDyslexic" w:hAnsi="OpenDyslexic" w:cs="Arial"/>
                <w:bCs/>
                <w:sz w:val="18"/>
                <w:szCs w:val="18"/>
              </w:rPr>
            </w:pPr>
            <w:r w:rsidRPr="00EF734F">
              <w:rPr>
                <w:rFonts w:ascii="OpenDyslexic" w:hAnsi="OpenDyslexic" w:cs="Arial"/>
                <w:bCs/>
                <w:sz w:val="18"/>
                <w:szCs w:val="18"/>
              </w:rPr>
              <w:t>Relevant NIF driver(s): School leadership, Teacher professionalism, School improvement</w:t>
            </w:r>
          </w:p>
          <w:p w14:paraId="6466DB0E" w14:textId="18E87E7B" w:rsidR="00103028" w:rsidRPr="00EF734F" w:rsidRDefault="00103028" w:rsidP="00103028">
            <w:pPr>
              <w:rPr>
                <w:rFonts w:ascii="OpenDyslexic" w:hAnsi="OpenDyslexic" w:cs="Arial"/>
                <w:bCs/>
                <w:sz w:val="18"/>
                <w:szCs w:val="18"/>
              </w:rPr>
            </w:pPr>
            <w:r w:rsidRPr="00EF734F">
              <w:rPr>
                <w:rFonts w:ascii="OpenDyslexic" w:hAnsi="OpenDyslexic" w:cs="Arial"/>
                <w:bCs/>
                <w:sz w:val="18"/>
                <w:szCs w:val="18"/>
              </w:rPr>
              <w:t xml:space="preserve">Level of quality for core QI:  </w:t>
            </w:r>
            <w:r w:rsidR="00661ADF">
              <w:rPr>
                <w:rFonts w:ascii="OpenDyslexic" w:hAnsi="OpenDyslexic" w:cs="Arial"/>
                <w:bCs/>
                <w:sz w:val="18"/>
                <w:szCs w:val="18"/>
              </w:rPr>
              <w:t>4</w:t>
            </w:r>
          </w:p>
          <w:p w14:paraId="317D7166" w14:textId="01A75508" w:rsidR="00103028" w:rsidRDefault="00103028" w:rsidP="00103028">
            <w:pPr>
              <w:rPr>
                <w:rFonts w:ascii="OpenDyslexic" w:hAnsi="OpenDyslexic" w:cs="Arial"/>
                <w:bCs/>
                <w:sz w:val="18"/>
                <w:szCs w:val="18"/>
              </w:rPr>
            </w:pPr>
            <w:r w:rsidRPr="00EF734F">
              <w:rPr>
                <w:rFonts w:ascii="OpenDyslexic" w:hAnsi="OpenDyslexic" w:cs="Arial"/>
                <w:bCs/>
                <w:sz w:val="18"/>
                <w:szCs w:val="18"/>
              </w:rPr>
              <w:t>(HGIOS</w:t>
            </w:r>
            <w:r w:rsidR="00E64234">
              <w:rPr>
                <w:rFonts w:ascii="OpenDyslexic" w:hAnsi="OpenDyslexic" w:cs="Arial"/>
                <w:bCs/>
                <w:sz w:val="18"/>
                <w:szCs w:val="18"/>
              </w:rPr>
              <w:t xml:space="preserve"> </w:t>
            </w:r>
            <w:r w:rsidRPr="00EF734F">
              <w:rPr>
                <w:rFonts w:ascii="OpenDyslexic" w:hAnsi="OpenDyslexic" w:cs="Arial"/>
                <w:bCs/>
                <w:sz w:val="18"/>
                <w:szCs w:val="18"/>
              </w:rPr>
              <w:t>4/HGIOELC 1-6 scale)</w:t>
            </w:r>
          </w:p>
          <w:p w14:paraId="266979D4" w14:textId="3FA17E77" w:rsidR="00E13013" w:rsidRPr="00B03B22" w:rsidRDefault="00E13013" w:rsidP="00103028">
            <w:pPr>
              <w:rPr>
                <w:rFonts w:ascii="OpenDyslexic" w:hAnsi="OpenDyslexic" w:cs="Arial"/>
                <w:b/>
                <w:color w:val="595959"/>
                <w:sz w:val="18"/>
                <w:szCs w:val="18"/>
              </w:rPr>
            </w:pPr>
          </w:p>
        </w:tc>
      </w:tr>
      <w:tr w:rsidR="00D14E08" w:rsidRPr="00B03B22" w14:paraId="01A4E1AA" w14:textId="77777777" w:rsidTr="560D6968">
        <w:trPr>
          <w:trHeight w:val="798"/>
        </w:trPr>
        <w:tc>
          <w:tcPr>
            <w:tcW w:w="9782" w:type="dxa"/>
            <w:shd w:val="clear" w:color="auto" w:fill="DEEAF6" w:themeFill="accent1" w:themeFillTint="33"/>
            <w:vAlign w:val="center"/>
          </w:tcPr>
          <w:p w14:paraId="327FBB2D" w14:textId="77777777" w:rsidR="00103028" w:rsidRPr="00EF734F" w:rsidRDefault="00103028" w:rsidP="00103028">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How well are you doing?</w:t>
            </w:r>
          </w:p>
          <w:p w14:paraId="7CF29757" w14:textId="5EEAFBD6" w:rsidR="00B677DA" w:rsidRPr="00B03B22" w:rsidRDefault="00B677DA" w:rsidP="00103028">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What’s working well for your learners?</w:t>
            </w:r>
            <w:r w:rsidRPr="00EF734F">
              <w:rPr>
                <w:rFonts w:ascii="OpenDyslexic" w:hAnsi="OpenDyslexic" w:cs="Arial"/>
                <w:b/>
                <w:color w:val="808080" w:themeColor="background1" w:themeShade="80"/>
                <w:sz w:val="18"/>
                <w:szCs w:val="18"/>
              </w:rPr>
              <w:tab/>
            </w:r>
          </w:p>
        </w:tc>
      </w:tr>
      <w:tr w:rsidR="00036816" w:rsidRPr="00B03B22" w14:paraId="7F025BB0" w14:textId="77777777" w:rsidTr="560D6968">
        <w:trPr>
          <w:trHeight w:val="627"/>
        </w:trPr>
        <w:tc>
          <w:tcPr>
            <w:tcW w:w="9782" w:type="dxa"/>
            <w:shd w:val="clear" w:color="auto" w:fill="auto"/>
            <w:vAlign w:val="center"/>
          </w:tcPr>
          <w:p w14:paraId="56549A2C" w14:textId="05DB9237" w:rsidR="00EB025C" w:rsidRDefault="00EB025C" w:rsidP="00EB025C">
            <w:pPr>
              <w:pStyle w:val="ListParagraph"/>
              <w:numPr>
                <w:ilvl w:val="0"/>
                <w:numId w:val="14"/>
              </w:numPr>
              <w:rPr>
                <w:rFonts w:ascii="OpenDyslexic" w:hAnsi="OpenDyslexic" w:cs="Arial"/>
                <w:bCs/>
                <w:sz w:val="18"/>
                <w:szCs w:val="18"/>
              </w:rPr>
            </w:pPr>
            <w:bookmarkStart w:id="2" w:name="_Hlk39830793"/>
            <w:r w:rsidRPr="00EF734F">
              <w:rPr>
                <w:rFonts w:ascii="OpenDyslexic" w:hAnsi="OpenDyslexic" w:cs="Arial"/>
                <w:bCs/>
                <w:sz w:val="18"/>
                <w:szCs w:val="18"/>
              </w:rPr>
              <w:t xml:space="preserve">There is a very positive ethos within Tough School.  All staff </w:t>
            </w:r>
            <w:r w:rsidR="00DB09E0">
              <w:rPr>
                <w:rFonts w:ascii="OpenDyslexic" w:hAnsi="OpenDyslexic" w:cs="Arial"/>
                <w:bCs/>
                <w:sz w:val="18"/>
                <w:szCs w:val="18"/>
              </w:rPr>
              <w:t>and</w:t>
            </w:r>
            <w:r w:rsidRPr="00EF734F">
              <w:rPr>
                <w:rFonts w:ascii="OpenDyslexic" w:hAnsi="OpenDyslexic" w:cs="Arial"/>
                <w:bCs/>
                <w:sz w:val="18"/>
                <w:szCs w:val="18"/>
              </w:rPr>
              <w:t xml:space="preserve"> all pupils can articulate the Values which are used in learning conversations</w:t>
            </w:r>
            <w:r w:rsidR="006B0B06" w:rsidRPr="00EF734F">
              <w:rPr>
                <w:rFonts w:ascii="OpenDyslexic" w:hAnsi="OpenDyslexic" w:cs="Arial"/>
                <w:bCs/>
                <w:sz w:val="18"/>
                <w:szCs w:val="18"/>
              </w:rPr>
              <w:t xml:space="preserve">, such as establishing and discussing class charter, restorative </w:t>
            </w:r>
            <w:r w:rsidR="00FB7381" w:rsidRPr="00EF734F">
              <w:rPr>
                <w:rFonts w:ascii="OpenDyslexic" w:hAnsi="OpenDyslexic" w:cs="Arial"/>
                <w:bCs/>
                <w:sz w:val="18"/>
                <w:szCs w:val="18"/>
              </w:rPr>
              <w:t>conversations,</w:t>
            </w:r>
            <w:r w:rsidR="006B0B06" w:rsidRPr="00EF734F">
              <w:rPr>
                <w:rFonts w:ascii="OpenDyslexic" w:hAnsi="OpenDyslexic" w:cs="Arial"/>
                <w:bCs/>
                <w:sz w:val="18"/>
                <w:szCs w:val="18"/>
              </w:rPr>
              <w:t xml:space="preserve"> and Assemblies</w:t>
            </w:r>
            <w:r w:rsidRPr="00EF734F">
              <w:rPr>
                <w:rFonts w:ascii="OpenDyslexic" w:hAnsi="OpenDyslexic" w:cs="Arial"/>
                <w:bCs/>
                <w:sz w:val="18"/>
                <w:szCs w:val="18"/>
              </w:rPr>
              <w:t>.</w:t>
            </w:r>
          </w:p>
          <w:p w14:paraId="06AB6E8B" w14:textId="758B545F" w:rsidR="00EB025C" w:rsidRPr="00EF734F" w:rsidRDefault="00EB025C" w:rsidP="00B02423">
            <w:pPr>
              <w:pStyle w:val="ListParagraph"/>
              <w:numPr>
                <w:ilvl w:val="0"/>
                <w:numId w:val="14"/>
              </w:numPr>
              <w:rPr>
                <w:rFonts w:ascii="OpenDyslexic" w:hAnsi="OpenDyslexic" w:cs="Arial"/>
                <w:bCs/>
                <w:sz w:val="18"/>
                <w:szCs w:val="18"/>
              </w:rPr>
            </w:pPr>
            <w:r w:rsidRPr="00EF734F">
              <w:rPr>
                <w:rFonts w:ascii="OpenDyslexic" w:hAnsi="OpenDyslexic" w:cs="Arial"/>
                <w:bCs/>
                <w:sz w:val="18"/>
                <w:szCs w:val="18"/>
              </w:rPr>
              <w:t xml:space="preserve">The </w:t>
            </w:r>
            <w:r w:rsidR="006B0B06" w:rsidRPr="00EF734F">
              <w:rPr>
                <w:rFonts w:ascii="OpenDyslexic" w:hAnsi="OpenDyslexic" w:cs="Arial"/>
                <w:bCs/>
                <w:sz w:val="18"/>
                <w:szCs w:val="18"/>
              </w:rPr>
              <w:t>V</w:t>
            </w:r>
            <w:r w:rsidRPr="00EF734F">
              <w:rPr>
                <w:rFonts w:ascii="OpenDyslexic" w:hAnsi="OpenDyslexic" w:cs="Arial"/>
                <w:bCs/>
                <w:sz w:val="18"/>
                <w:szCs w:val="18"/>
              </w:rPr>
              <w:t xml:space="preserve">alues are in line with </w:t>
            </w:r>
            <w:bookmarkStart w:id="3" w:name="_Int_vApp3CHI"/>
            <w:r w:rsidRPr="00EF734F">
              <w:rPr>
                <w:rFonts w:ascii="OpenDyslexic" w:hAnsi="OpenDyslexic" w:cs="Arial"/>
                <w:bCs/>
                <w:sz w:val="18"/>
                <w:szCs w:val="18"/>
              </w:rPr>
              <w:t>GIRFEC</w:t>
            </w:r>
            <w:bookmarkEnd w:id="3"/>
            <w:r w:rsidRPr="00EF734F">
              <w:rPr>
                <w:rFonts w:ascii="OpenDyslexic" w:hAnsi="OpenDyslexic" w:cs="Arial"/>
                <w:bCs/>
                <w:sz w:val="18"/>
                <w:szCs w:val="18"/>
              </w:rPr>
              <w:t xml:space="preserve"> and </w:t>
            </w:r>
            <w:bookmarkStart w:id="4" w:name="_Int_mTVjEING"/>
            <w:r w:rsidRPr="00EF734F">
              <w:rPr>
                <w:rFonts w:ascii="OpenDyslexic" w:hAnsi="OpenDyslexic" w:cs="Arial"/>
                <w:bCs/>
                <w:sz w:val="18"/>
                <w:szCs w:val="18"/>
              </w:rPr>
              <w:t>UNCRC</w:t>
            </w:r>
            <w:bookmarkEnd w:id="4"/>
            <w:r w:rsidRPr="00EF734F">
              <w:rPr>
                <w:rFonts w:ascii="OpenDyslexic" w:hAnsi="OpenDyslexic" w:cs="Arial"/>
                <w:bCs/>
                <w:sz w:val="18"/>
                <w:szCs w:val="18"/>
              </w:rPr>
              <w:t xml:space="preserve"> and are embedded in our </w:t>
            </w:r>
            <w:r w:rsidR="006B0B06" w:rsidRPr="00EF734F">
              <w:rPr>
                <w:rFonts w:ascii="OpenDyslexic" w:hAnsi="OpenDyslexic" w:cs="Arial"/>
                <w:bCs/>
                <w:sz w:val="18"/>
                <w:szCs w:val="18"/>
              </w:rPr>
              <w:t>C</w:t>
            </w:r>
            <w:r w:rsidRPr="00EF734F">
              <w:rPr>
                <w:rFonts w:ascii="OpenDyslexic" w:hAnsi="OpenDyslexic" w:cs="Arial"/>
                <w:bCs/>
                <w:sz w:val="18"/>
                <w:szCs w:val="18"/>
              </w:rPr>
              <w:t xml:space="preserve">urriculum </w:t>
            </w:r>
            <w:r w:rsidR="006B0B06" w:rsidRPr="00EF734F">
              <w:rPr>
                <w:rFonts w:ascii="OpenDyslexic" w:hAnsi="OpenDyslexic" w:cs="Arial"/>
                <w:bCs/>
                <w:sz w:val="18"/>
                <w:szCs w:val="18"/>
              </w:rPr>
              <w:t>R</w:t>
            </w:r>
            <w:r w:rsidRPr="00EF734F">
              <w:rPr>
                <w:rFonts w:ascii="OpenDyslexic" w:hAnsi="OpenDyslexic" w:cs="Arial"/>
                <w:bCs/>
                <w:sz w:val="18"/>
                <w:szCs w:val="18"/>
              </w:rPr>
              <w:t xml:space="preserve">ationale and </w:t>
            </w:r>
            <w:r w:rsidR="006B0B06" w:rsidRPr="00EF734F">
              <w:rPr>
                <w:rFonts w:ascii="OpenDyslexic" w:hAnsi="OpenDyslexic" w:cs="Arial"/>
                <w:bCs/>
                <w:sz w:val="18"/>
                <w:szCs w:val="18"/>
              </w:rPr>
              <w:t>i</w:t>
            </w:r>
            <w:r w:rsidRPr="00EF734F">
              <w:rPr>
                <w:rFonts w:ascii="OpenDyslexic" w:hAnsi="OpenDyslexic" w:cs="Arial"/>
                <w:bCs/>
                <w:sz w:val="18"/>
                <w:szCs w:val="18"/>
              </w:rPr>
              <w:t>n the life of the school.</w:t>
            </w:r>
          </w:p>
          <w:p w14:paraId="79BC74D4" w14:textId="17FD62C1" w:rsidR="00EB025C" w:rsidRPr="00281D45" w:rsidRDefault="00EB025C" w:rsidP="00EB025C">
            <w:pPr>
              <w:pStyle w:val="ListParagraph"/>
              <w:numPr>
                <w:ilvl w:val="0"/>
                <w:numId w:val="14"/>
              </w:numPr>
              <w:rPr>
                <w:rFonts w:ascii="OpenDyslexic" w:hAnsi="OpenDyslexic" w:cs="Arial"/>
                <w:bCs/>
                <w:sz w:val="18"/>
                <w:szCs w:val="18"/>
              </w:rPr>
            </w:pPr>
            <w:r w:rsidRPr="00EF734F">
              <w:rPr>
                <w:rFonts w:ascii="OpenDyslexic" w:hAnsi="OpenDyslexic" w:cs="Arial"/>
                <w:bCs/>
                <w:sz w:val="18"/>
                <w:szCs w:val="18"/>
              </w:rPr>
              <w:t>The school ha</w:t>
            </w:r>
            <w:r w:rsidR="006B0B06" w:rsidRPr="00EF734F">
              <w:rPr>
                <w:rFonts w:ascii="OpenDyslexic" w:hAnsi="OpenDyslexic" w:cs="Arial"/>
                <w:bCs/>
                <w:sz w:val="18"/>
                <w:szCs w:val="18"/>
              </w:rPr>
              <w:t>s</w:t>
            </w:r>
            <w:r w:rsidRPr="00EF734F">
              <w:rPr>
                <w:rFonts w:ascii="OpenDyslexic" w:hAnsi="OpenDyslexic" w:cs="Arial"/>
                <w:bCs/>
                <w:sz w:val="18"/>
                <w:szCs w:val="18"/>
              </w:rPr>
              <w:t xml:space="preserve"> a clear </w:t>
            </w:r>
            <w:r w:rsidR="006B0B06" w:rsidRPr="00EF734F">
              <w:rPr>
                <w:rFonts w:ascii="OpenDyslexic" w:hAnsi="OpenDyslexic" w:cs="Arial"/>
                <w:bCs/>
                <w:sz w:val="18"/>
                <w:szCs w:val="18"/>
              </w:rPr>
              <w:t>C</w:t>
            </w:r>
            <w:r w:rsidRPr="00EF734F">
              <w:rPr>
                <w:rFonts w:ascii="OpenDyslexic" w:hAnsi="OpenDyslexic" w:cs="Arial"/>
                <w:bCs/>
                <w:sz w:val="18"/>
                <w:szCs w:val="18"/>
              </w:rPr>
              <w:t xml:space="preserve">urriculum </w:t>
            </w:r>
            <w:r w:rsidR="006B0B06" w:rsidRPr="00EF734F">
              <w:rPr>
                <w:rFonts w:ascii="OpenDyslexic" w:hAnsi="OpenDyslexic" w:cs="Arial"/>
                <w:bCs/>
                <w:sz w:val="18"/>
                <w:szCs w:val="18"/>
              </w:rPr>
              <w:t>R</w:t>
            </w:r>
            <w:r w:rsidRPr="00EF734F">
              <w:rPr>
                <w:rFonts w:ascii="OpenDyslexic" w:hAnsi="OpenDyslexic" w:cs="Arial"/>
                <w:bCs/>
                <w:sz w:val="18"/>
                <w:szCs w:val="18"/>
              </w:rPr>
              <w:t xml:space="preserve">ationale in place ensuring it reflects the uniqueness of our community. </w:t>
            </w:r>
            <w:r w:rsidR="006B0B06" w:rsidRPr="00EF734F">
              <w:rPr>
                <w:rFonts w:ascii="OpenDyslexic" w:hAnsi="OpenDyslexic" w:cs="Arial"/>
                <w:bCs/>
                <w:sz w:val="18"/>
                <w:szCs w:val="18"/>
              </w:rPr>
              <w:t xml:space="preserve">Staff and parents </w:t>
            </w:r>
            <w:r w:rsidRPr="00EF734F">
              <w:rPr>
                <w:rFonts w:ascii="OpenDyslexic" w:hAnsi="OpenDyslexic" w:cs="Arial"/>
                <w:bCs/>
                <w:sz w:val="18"/>
                <w:szCs w:val="18"/>
              </w:rPr>
              <w:t xml:space="preserve">have an awareness of our </w:t>
            </w:r>
            <w:r w:rsidR="006B0B06" w:rsidRPr="00EF734F">
              <w:rPr>
                <w:rFonts w:ascii="OpenDyslexic" w:hAnsi="OpenDyslexic" w:cs="Arial"/>
                <w:bCs/>
                <w:sz w:val="18"/>
                <w:szCs w:val="18"/>
              </w:rPr>
              <w:t>Curriculum R</w:t>
            </w:r>
            <w:r w:rsidRPr="00EF734F">
              <w:rPr>
                <w:rFonts w:ascii="OpenDyslexic" w:hAnsi="OpenDyslexic" w:cs="Arial"/>
                <w:bCs/>
                <w:sz w:val="18"/>
                <w:szCs w:val="18"/>
              </w:rPr>
              <w:t>ationale</w:t>
            </w:r>
            <w:r w:rsidR="007B0DAF">
              <w:rPr>
                <w:rFonts w:ascii="OpenDyslexic" w:hAnsi="OpenDyslexic" w:cs="Arial"/>
                <w:bCs/>
                <w:sz w:val="18"/>
                <w:szCs w:val="18"/>
              </w:rPr>
              <w:t xml:space="preserve">, </w:t>
            </w:r>
            <w:r w:rsidR="007B0DAF" w:rsidRPr="00281D45">
              <w:rPr>
                <w:rFonts w:ascii="OpenDyslexic" w:hAnsi="OpenDyslexic" w:cs="Arial"/>
                <w:bCs/>
                <w:sz w:val="18"/>
                <w:szCs w:val="18"/>
              </w:rPr>
              <w:t>particularly the Vision and Values</w:t>
            </w:r>
            <w:r w:rsidRPr="00281D45">
              <w:rPr>
                <w:rFonts w:ascii="OpenDyslexic" w:hAnsi="OpenDyslexic" w:cs="Arial"/>
                <w:bCs/>
                <w:sz w:val="18"/>
                <w:szCs w:val="18"/>
              </w:rPr>
              <w:t>.</w:t>
            </w:r>
          </w:p>
          <w:p w14:paraId="4DDADAE8" w14:textId="4E4CE5F4" w:rsidR="00EB025C" w:rsidRPr="00281D45" w:rsidRDefault="00EB025C" w:rsidP="00EB025C">
            <w:pPr>
              <w:pStyle w:val="ListParagraph"/>
              <w:numPr>
                <w:ilvl w:val="0"/>
                <w:numId w:val="14"/>
              </w:numPr>
              <w:rPr>
                <w:rFonts w:ascii="OpenDyslexic" w:hAnsi="OpenDyslexic" w:cs="Arial"/>
                <w:bCs/>
                <w:sz w:val="18"/>
                <w:szCs w:val="18"/>
              </w:rPr>
            </w:pPr>
            <w:r w:rsidRPr="00281D45">
              <w:rPr>
                <w:rFonts w:ascii="OpenDyslexic" w:hAnsi="OpenDyslexic" w:cs="Arial"/>
                <w:bCs/>
                <w:sz w:val="18"/>
                <w:szCs w:val="18"/>
              </w:rPr>
              <w:t xml:space="preserve">There are </w:t>
            </w:r>
            <w:r w:rsidR="008D6C8E">
              <w:rPr>
                <w:rFonts w:ascii="OpenDyslexic" w:hAnsi="OpenDyslexic" w:cs="Arial"/>
                <w:bCs/>
                <w:sz w:val="18"/>
                <w:szCs w:val="18"/>
              </w:rPr>
              <w:t xml:space="preserve">effective </w:t>
            </w:r>
            <w:r w:rsidRPr="00281D45">
              <w:rPr>
                <w:rFonts w:ascii="OpenDyslexic" w:hAnsi="OpenDyslexic" w:cs="Arial"/>
                <w:bCs/>
                <w:sz w:val="18"/>
                <w:szCs w:val="18"/>
              </w:rPr>
              <w:t>mechanisms in place to ensure that all families/carers are consulted in the life and work of the school</w:t>
            </w:r>
            <w:r w:rsidR="006B0B06" w:rsidRPr="00281D45">
              <w:rPr>
                <w:rFonts w:ascii="OpenDyslexic" w:hAnsi="OpenDyslexic" w:cs="Arial"/>
                <w:bCs/>
                <w:sz w:val="18"/>
                <w:szCs w:val="18"/>
              </w:rPr>
              <w:t xml:space="preserve">, such as </w:t>
            </w:r>
            <w:r w:rsidR="00C36EFF">
              <w:rPr>
                <w:rFonts w:ascii="OpenDyslexic" w:hAnsi="OpenDyslexic" w:cs="Arial"/>
                <w:bCs/>
                <w:sz w:val="18"/>
                <w:szCs w:val="18"/>
              </w:rPr>
              <w:t>Marvellous Me</w:t>
            </w:r>
            <w:r w:rsidR="006B0B06" w:rsidRPr="00281D45">
              <w:rPr>
                <w:rFonts w:ascii="OpenDyslexic" w:hAnsi="OpenDyslexic" w:cs="Arial"/>
                <w:bCs/>
                <w:sz w:val="18"/>
                <w:szCs w:val="18"/>
              </w:rPr>
              <w:t>, parent questionnaires, newsletters,</w:t>
            </w:r>
            <w:r w:rsidR="00C36EFF">
              <w:rPr>
                <w:rFonts w:ascii="OpenDyslexic" w:hAnsi="OpenDyslexic" w:cs="Arial"/>
                <w:bCs/>
                <w:sz w:val="18"/>
                <w:szCs w:val="18"/>
              </w:rPr>
              <w:t xml:space="preserve"> open afternoons,</w:t>
            </w:r>
            <w:r w:rsidR="00E4773A">
              <w:rPr>
                <w:rFonts w:ascii="OpenDyslexic" w:hAnsi="OpenDyslexic" w:cs="Arial"/>
                <w:bCs/>
                <w:sz w:val="18"/>
                <w:szCs w:val="18"/>
              </w:rPr>
              <w:t xml:space="preserve"> Facebook Page,</w:t>
            </w:r>
            <w:r w:rsidR="006B0B06" w:rsidRPr="00281D45">
              <w:rPr>
                <w:rFonts w:ascii="OpenDyslexic" w:hAnsi="OpenDyslexic" w:cs="Arial"/>
                <w:bCs/>
                <w:sz w:val="18"/>
                <w:szCs w:val="18"/>
              </w:rPr>
              <w:t xml:space="preserve"> Parent Council and School Interest Committee.</w:t>
            </w:r>
          </w:p>
          <w:p w14:paraId="600CD3B7" w14:textId="6807922B" w:rsidR="00EB025C" w:rsidRDefault="00EB025C" w:rsidP="00EB025C">
            <w:pPr>
              <w:pStyle w:val="ListParagraph"/>
              <w:numPr>
                <w:ilvl w:val="0"/>
                <w:numId w:val="14"/>
              </w:numPr>
              <w:rPr>
                <w:rFonts w:ascii="OpenDyslexic" w:hAnsi="OpenDyslexic" w:cs="Arial"/>
                <w:bCs/>
                <w:sz w:val="18"/>
                <w:szCs w:val="18"/>
              </w:rPr>
            </w:pPr>
            <w:r w:rsidRPr="00281D45">
              <w:rPr>
                <w:rFonts w:ascii="OpenDyslexic" w:hAnsi="OpenDyslexic" w:cs="Arial"/>
                <w:bCs/>
                <w:sz w:val="18"/>
                <w:szCs w:val="18"/>
              </w:rPr>
              <w:t>The school strives to engage with the local community to seek their views and ensure they have opportunities to contribute to school life an</w:t>
            </w:r>
            <w:r w:rsidR="006B0B06" w:rsidRPr="00281D45">
              <w:rPr>
                <w:rFonts w:ascii="OpenDyslexic" w:hAnsi="OpenDyslexic" w:cs="Arial"/>
                <w:bCs/>
                <w:sz w:val="18"/>
                <w:szCs w:val="18"/>
              </w:rPr>
              <w:t>d</w:t>
            </w:r>
            <w:r w:rsidRPr="00281D45">
              <w:rPr>
                <w:rFonts w:ascii="OpenDyslexic" w:hAnsi="OpenDyslexic" w:cs="Arial"/>
                <w:bCs/>
                <w:sz w:val="18"/>
                <w:szCs w:val="18"/>
              </w:rPr>
              <w:t xml:space="preserve"> improvement</w:t>
            </w:r>
            <w:r w:rsidR="006B0B06" w:rsidRPr="00281D45">
              <w:rPr>
                <w:rFonts w:ascii="OpenDyslexic" w:hAnsi="OpenDyslexic" w:cs="Arial"/>
                <w:bCs/>
                <w:sz w:val="18"/>
                <w:szCs w:val="18"/>
              </w:rPr>
              <w:t xml:space="preserve">, such as </w:t>
            </w:r>
            <w:r w:rsidR="0036648B">
              <w:rPr>
                <w:rFonts w:ascii="OpenDyslexic" w:hAnsi="OpenDyslexic" w:cs="Arial"/>
                <w:bCs/>
                <w:sz w:val="18"/>
                <w:szCs w:val="18"/>
              </w:rPr>
              <w:t>River Dee Trust to investigate our local watercourse and Bumps, Bairns and Buggies top learn about looking after a baby.</w:t>
            </w:r>
          </w:p>
          <w:p w14:paraId="13D25025" w14:textId="77777777" w:rsidR="006B2555" w:rsidRDefault="00060AEC" w:rsidP="00EB025C">
            <w:pPr>
              <w:pStyle w:val="ListParagraph"/>
              <w:numPr>
                <w:ilvl w:val="0"/>
                <w:numId w:val="14"/>
              </w:numPr>
              <w:rPr>
                <w:rFonts w:ascii="OpenDyslexic" w:hAnsi="OpenDyslexic" w:cs="Arial"/>
                <w:bCs/>
                <w:sz w:val="18"/>
                <w:szCs w:val="18"/>
              </w:rPr>
            </w:pPr>
            <w:r>
              <w:rPr>
                <w:rFonts w:ascii="OpenDyslexic" w:hAnsi="OpenDyslexic" w:cs="Arial"/>
                <w:bCs/>
                <w:sz w:val="18"/>
                <w:szCs w:val="18"/>
              </w:rPr>
              <w:t xml:space="preserve">We have </w:t>
            </w:r>
            <w:r w:rsidR="006B2555">
              <w:rPr>
                <w:rFonts w:ascii="OpenDyslexic" w:hAnsi="OpenDyslexic" w:cs="Arial"/>
                <w:bCs/>
                <w:sz w:val="18"/>
                <w:szCs w:val="18"/>
              </w:rPr>
              <w:t xml:space="preserve">engaged local ROV pilot, Gregor Young, when learning more about the Titanic and a career as an ROV pilot.  </w:t>
            </w:r>
          </w:p>
          <w:p w14:paraId="7900E349" w14:textId="079E2789" w:rsidR="002F5D7E" w:rsidRDefault="002F5D7E" w:rsidP="00EB025C">
            <w:pPr>
              <w:pStyle w:val="ListParagraph"/>
              <w:numPr>
                <w:ilvl w:val="0"/>
                <w:numId w:val="14"/>
              </w:numPr>
              <w:rPr>
                <w:rFonts w:ascii="OpenDyslexic" w:hAnsi="OpenDyslexic" w:cs="Arial"/>
                <w:bCs/>
                <w:sz w:val="18"/>
                <w:szCs w:val="18"/>
              </w:rPr>
            </w:pPr>
            <w:r>
              <w:rPr>
                <w:rFonts w:ascii="OpenDyslexic" w:hAnsi="OpenDyslexic" w:cs="Arial"/>
                <w:bCs/>
                <w:sz w:val="18"/>
                <w:szCs w:val="18"/>
              </w:rPr>
              <w:t xml:space="preserve">School community encouraged to visit </w:t>
            </w:r>
            <w:r w:rsidR="00D51E76">
              <w:rPr>
                <w:rFonts w:ascii="OpenDyslexic" w:hAnsi="OpenDyslexic" w:cs="Arial"/>
                <w:bCs/>
                <w:sz w:val="18"/>
                <w:szCs w:val="18"/>
              </w:rPr>
              <w:t>local Forestry Commission walks at Bennachie to view our Big Hop Trail leveret</w:t>
            </w:r>
            <w:r>
              <w:rPr>
                <w:rFonts w:ascii="OpenDyslexic" w:hAnsi="OpenDyslexic" w:cs="Arial"/>
                <w:bCs/>
                <w:sz w:val="18"/>
                <w:szCs w:val="18"/>
              </w:rPr>
              <w:t xml:space="preserve"> created </w:t>
            </w:r>
            <w:r w:rsidR="005B5761">
              <w:rPr>
                <w:rFonts w:ascii="OpenDyslexic" w:hAnsi="OpenDyslexic" w:cs="Arial"/>
                <w:bCs/>
                <w:sz w:val="18"/>
                <w:szCs w:val="18"/>
              </w:rPr>
              <w:t>in partnership with CLAN</w:t>
            </w:r>
            <w:r w:rsidR="00D51E76">
              <w:rPr>
                <w:rFonts w:ascii="OpenDyslexic" w:hAnsi="OpenDyslexic" w:cs="Arial"/>
                <w:bCs/>
                <w:sz w:val="18"/>
                <w:szCs w:val="18"/>
              </w:rPr>
              <w:t>.</w:t>
            </w:r>
          </w:p>
          <w:p w14:paraId="23B26A39" w14:textId="4FB6E1AF" w:rsidR="00B64E58" w:rsidRDefault="00B64E58" w:rsidP="00EB025C">
            <w:pPr>
              <w:pStyle w:val="ListParagraph"/>
              <w:numPr>
                <w:ilvl w:val="0"/>
                <w:numId w:val="14"/>
              </w:numPr>
              <w:rPr>
                <w:rFonts w:ascii="OpenDyslexic" w:hAnsi="OpenDyslexic" w:cs="Arial"/>
                <w:bCs/>
                <w:sz w:val="18"/>
                <w:szCs w:val="18"/>
              </w:rPr>
            </w:pPr>
            <w:r>
              <w:rPr>
                <w:rFonts w:ascii="OpenDyslexic" w:hAnsi="OpenDyslexic" w:cs="Arial"/>
                <w:bCs/>
                <w:sz w:val="18"/>
                <w:szCs w:val="18"/>
              </w:rPr>
              <w:t xml:space="preserve">Visited local landmark in P1-4, Castle Fraser </w:t>
            </w:r>
            <w:r w:rsidR="002D6447">
              <w:rPr>
                <w:rFonts w:ascii="OpenDyslexic" w:hAnsi="OpenDyslexic" w:cs="Arial"/>
                <w:bCs/>
                <w:sz w:val="18"/>
                <w:szCs w:val="18"/>
              </w:rPr>
              <w:t>to learn about living in a castle.</w:t>
            </w:r>
          </w:p>
          <w:p w14:paraId="3E69F75A" w14:textId="32D9F308" w:rsidR="002D6447" w:rsidRDefault="002D6447" w:rsidP="00EB025C">
            <w:pPr>
              <w:pStyle w:val="ListParagraph"/>
              <w:numPr>
                <w:ilvl w:val="0"/>
                <w:numId w:val="14"/>
              </w:numPr>
              <w:rPr>
                <w:rFonts w:ascii="OpenDyslexic" w:hAnsi="OpenDyslexic" w:cs="Arial"/>
                <w:bCs/>
                <w:sz w:val="18"/>
                <w:szCs w:val="18"/>
              </w:rPr>
            </w:pPr>
            <w:r>
              <w:rPr>
                <w:rFonts w:ascii="OpenDyslexic" w:hAnsi="OpenDyslexic" w:cs="Arial"/>
                <w:bCs/>
                <w:sz w:val="18"/>
                <w:szCs w:val="18"/>
              </w:rPr>
              <w:t>The whole school achieved the Silver Rights Respecting School Award with the whole school community supporting.</w:t>
            </w:r>
          </w:p>
          <w:p w14:paraId="2470B325" w14:textId="65BEAC0D" w:rsidR="002D6447" w:rsidRPr="00281D45" w:rsidRDefault="004F0F38" w:rsidP="00EB025C">
            <w:pPr>
              <w:pStyle w:val="ListParagraph"/>
              <w:numPr>
                <w:ilvl w:val="0"/>
                <w:numId w:val="14"/>
              </w:numPr>
              <w:rPr>
                <w:rFonts w:ascii="OpenDyslexic" w:hAnsi="OpenDyslexic" w:cs="Arial"/>
                <w:bCs/>
                <w:sz w:val="18"/>
                <w:szCs w:val="18"/>
              </w:rPr>
            </w:pPr>
            <w:r>
              <w:rPr>
                <w:rFonts w:ascii="OpenDyslexic" w:hAnsi="OpenDyslexic" w:cs="Arial"/>
                <w:bCs/>
                <w:sz w:val="18"/>
                <w:szCs w:val="18"/>
              </w:rPr>
              <w:t>There are strong links with our local church at Tough.  These include an annual moral award, regular visits to the church and visits from Simon, the minister.</w:t>
            </w:r>
          </w:p>
          <w:p w14:paraId="672300B9" w14:textId="64978926" w:rsidR="00EB025C" w:rsidRPr="00EF734F" w:rsidRDefault="006B0B06" w:rsidP="00EB025C">
            <w:pPr>
              <w:pStyle w:val="ListParagraph"/>
              <w:numPr>
                <w:ilvl w:val="0"/>
                <w:numId w:val="14"/>
              </w:numPr>
              <w:rPr>
                <w:rFonts w:ascii="OpenDyslexic" w:hAnsi="OpenDyslexic" w:cs="Arial"/>
                <w:bCs/>
                <w:sz w:val="18"/>
                <w:szCs w:val="18"/>
              </w:rPr>
            </w:pPr>
            <w:r w:rsidRPr="00EF734F">
              <w:rPr>
                <w:rFonts w:ascii="OpenDyslexic" w:hAnsi="OpenDyslexic" w:cs="Arial"/>
                <w:bCs/>
                <w:sz w:val="18"/>
                <w:szCs w:val="18"/>
              </w:rPr>
              <w:t>Teaching</w:t>
            </w:r>
            <w:r w:rsidR="00EB025C" w:rsidRPr="00EF734F">
              <w:rPr>
                <w:rFonts w:ascii="OpenDyslexic" w:hAnsi="OpenDyslexic" w:cs="Arial"/>
                <w:bCs/>
                <w:sz w:val="18"/>
                <w:szCs w:val="18"/>
              </w:rPr>
              <w:t xml:space="preserve"> </w:t>
            </w:r>
            <w:r w:rsidRPr="00EF734F">
              <w:rPr>
                <w:rFonts w:ascii="OpenDyslexic" w:hAnsi="OpenDyslexic" w:cs="Arial"/>
                <w:bCs/>
                <w:sz w:val="18"/>
                <w:szCs w:val="18"/>
              </w:rPr>
              <w:t>s</w:t>
            </w:r>
            <w:r w:rsidR="00EB025C" w:rsidRPr="00EF734F">
              <w:rPr>
                <w:rFonts w:ascii="OpenDyslexic" w:hAnsi="OpenDyslexic" w:cs="Arial"/>
                <w:bCs/>
                <w:sz w:val="18"/>
                <w:szCs w:val="18"/>
              </w:rPr>
              <w:t>taff are effectively involved in school improvement planning</w:t>
            </w:r>
            <w:r w:rsidR="009D323C">
              <w:rPr>
                <w:rFonts w:ascii="OpenDyslexic" w:hAnsi="OpenDyslexic" w:cs="Arial"/>
                <w:bCs/>
                <w:sz w:val="18"/>
                <w:szCs w:val="18"/>
              </w:rPr>
              <w:t>,</w:t>
            </w:r>
            <w:r w:rsidR="00EB025C" w:rsidRPr="00EF734F">
              <w:rPr>
                <w:rFonts w:ascii="OpenDyslexic" w:hAnsi="OpenDyslexic" w:cs="Arial"/>
                <w:bCs/>
                <w:sz w:val="18"/>
                <w:szCs w:val="18"/>
              </w:rPr>
              <w:t xml:space="preserve"> drawing on a wide range of evidence</w:t>
            </w:r>
            <w:r w:rsidR="006C3F06" w:rsidRPr="00EF734F">
              <w:rPr>
                <w:rFonts w:ascii="OpenDyslexic" w:hAnsi="OpenDyslexic" w:cs="Arial"/>
                <w:bCs/>
                <w:sz w:val="18"/>
                <w:szCs w:val="18"/>
              </w:rPr>
              <w:t xml:space="preserve">, such as HGIOS </w:t>
            </w:r>
            <w:r w:rsidR="00383535">
              <w:rPr>
                <w:rFonts w:ascii="OpenDyslexic" w:hAnsi="OpenDyslexic" w:cs="Arial"/>
                <w:bCs/>
                <w:sz w:val="18"/>
                <w:szCs w:val="18"/>
              </w:rPr>
              <w:t>staff audit notes</w:t>
            </w:r>
            <w:r w:rsidR="006C3F06" w:rsidRPr="00EF734F">
              <w:rPr>
                <w:rFonts w:ascii="OpenDyslexic" w:hAnsi="OpenDyslexic" w:cs="Arial"/>
                <w:bCs/>
                <w:sz w:val="18"/>
                <w:szCs w:val="18"/>
              </w:rPr>
              <w:t>, assessment data, anecdotal evidence</w:t>
            </w:r>
            <w:r w:rsidR="00A559E3">
              <w:rPr>
                <w:rFonts w:ascii="OpenDyslexic" w:hAnsi="OpenDyslexic" w:cs="Arial"/>
                <w:bCs/>
                <w:sz w:val="18"/>
                <w:szCs w:val="18"/>
              </w:rPr>
              <w:t xml:space="preserve"> and </w:t>
            </w:r>
            <w:r w:rsidR="006C3F06" w:rsidRPr="00EF734F">
              <w:rPr>
                <w:rFonts w:ascii="OpenDyslexic" w:hAnsi="OpenDyslexic" w:cs="Arial"/>
                <w:bCs/>
                <w:sz w:val="18"/>
                <w:szCs w:val="18"/>
              </w:rPr>
              <w:t>parent and pupil survey</w:t>
            </w:r>
            <w:r w:rsidR="00A559E3">
              <w:rPr>
                <w:rFonts w:ascii="OpenDyslexic" w:hAnsi="OpenDyslexic" w:cs="Arial"/>
                <w:bCs/>
                <w:sz w:val="18"/>
                <w:szCs w:val="18"/>
              </w:rPr>
              <w:t>s</w:t>
            </w:r>
            <w:r w:rsidR="00EB025C" w:rsidRPr="00EF734F">
              <w:rPr>
                <w:rFonts w:ascii="OpenDyslexic" w:hAnsi="OpenDyslexic" w:cs="Arial"/>
                <w:bCs/>
                <w:sz w:val="18"/>
                <w:szCs w:val="18"/>
              </w:rPr>
              <w:t xml:space="preserve">. </w:t>
            </w:r>
            <w:r w:rsidR="00A559E3">
              <w:rPr>
                <w:rFonts w:ascii="OpenDyslexic" w:hAnsi="OpenDyslexic" w:cs="Arial"/>
                <w:bCs/>
                <w:sz w:val="18"/>
                <w:szCs w:val="18"/>
              </w:rPr>
              <w:t>A</w:t>
            </w:r>
            <w:r w:rsidR="00EB025C" w:rsidRPr="00EF734F">
              <w:rPr>
                <w:rFonts w:ascii="OpenDyslexic" w:hAnsi="OpenDyslexic" w:cs="Arial"/>
                <w:bCs/>
                <w:sz w:val="18"/>
                <w:szCs w:val="18"/>
              </w:rPr>
              <w:t xml:space="preserve">ll staff are involved in self-evaluation activities throughout the year and </w:t>
            </w:r>
            <w:r w:rsidR="002233A1" w:rsidRPr="00EF734F">
              <w:rPr>
                <w:rFonts w:ascii="OpenDyslexic" w:hAnsi="OpenDyslexic" w:cs="Arial"/>
                <w:bCs/>
                <w:sz w:val="18"/>
                <w:szCs w:val="18"/>
              </w:rPr>
              <w:t xml:space="preserve">identify </w:t>
            </w:r>
            <w:r w:rsidR="00EB025C" w:rsidRPr="00EF734F">
              <w:rPr>
                <w:rFonts w:ascii="OpenDyslexic" w:hAnsi="OpenDyslexic" w:cs="Arial"/>
                <w:bCs/>
                <w:sz w:val="18"/>
                <w:szCs w:val="18"/>
              </w:rPr>
              <w:t>strengths and next steps.</w:t>
            </w:r>
          </w:p>
          <w:p w14:paraId="44DFB2F7" w14:textId="5AC55A5F" w:rsidR="00EB025C" w:rsidRPr="00EF734F" w:rsidRDefault="002233A1" w:rsidP="00EB025C">
            <w:pPr>
              <w:pStyle w:val="ListParagraph"/>
              <w:numPr>
                <w:ilvl w:val="0"/>
                <w:numId w:val="14"/>
              </w:numPr>
              <w:rPr>
                <w:rFonts w:ascii="OpenDyslexic" w:hAnsi="OpenDyslexic" w:cs="Arial"/>
                <w:bCs/>
                <w:sz w:val="18"/>
                <w:szCs w:val="18"/>
              </w:rPr>
            </w:pPr>
            <w:r w:rsidRPr="00EF734F">
              <w:rPr>
                <w:rFonts w:ascii="OpenDyslexic" w:hAnsi="OpenDyslexic" w:cs="Arial"/>
                <w:bCs/>
                <w:sz w:val="18"/>
                <w:szCs w:val="18"/>
              </w:rPr>
              <w:t>Tough School</w:t>
            </w:r>
            <w:r w:rsidR="00EB025C" w:rsidRPr="00EF734F">
              <w:rPr>
                <w:rFonts w:ascii="OpenDyslexic" w:hAnsi="OpenDyslexic" w:cs="Arial"/>
                <w:bCs/>
                <w:sz w:val="18"/>
                <w:szCs w:val="18"/>
              </w:rPr>
              <w:t xml:space="preserve"> has </w:t>
            </w:r>
            <w:r w:rsidR="0077721C">
              <w:rPr>
                <w:rFonts w:ascii="OpenDyslexic" w:hAnsi="OpenDyslexic" w:cs="Arial"/>
                <w:bCs/>
                <w:sz w:val="18"/>
                <w:szCs w:val="18"/>
              </w:rPr>
              <w:t xml:space="preserve">a </w:t>
            </w:r>
            <w:r w:rsidR="00EB025C" w:rsidRPr="00EF734F">
              <w:rPr>
                <w:rFonts w:ascii="OpenDyslexic" w:hAnsi="OpenDyslexic" w:cs="Arial"/>
                <w:bCs/>
                <w:sz w:val="18"/>
                <w:szCs w:val="18"/>
              </w:rPr>
              <w:t xml:space="preserve">robust quality assurance </w:t>
            </w:r>
            <w:r w:rsidR="0077721C">
              <w:rPr>
                <w:rFonts w:ascii="OpenDyslexic" w:hAnsi="OpenDyslexic" w:cs="Arial"/>
                <w:bCs/>
                <w:sz w:val="18"/>
                <w:szCs w:val="18"/>
              </w:rPr>
              <w:t>calendar</w:t>
            </w:r>
            <w:r w:rsidR="00EB025C" w:rsidRPr="00EF734F">
              <w:rPr>
                <w:rFonts w:ascii="OpenDyslexic" w:hAnsi="OpenDyslexic" w:cs="Arial"/>
                <w:bCs/>
                <w:sz w:val="18"/>
                <w:szCs w:val="18"/>
              </w:rPr>
              <w:t xml:space="preserve"> to ensure there is a focussed attention on monitoring and evaluating learning and teaching</w:t>
            </w:r>
            <w:r w:rsidR="007176D0">
              <w:rPr>
                <w:rFonts w:ascii="OpenDyslexic" w:hAnsi="OpenDyslexic" w:cs="Arial"/>
                <w:bCs/>
                <w:sz w:val="18"/>
                <w:szCs w:val="18"/>
              </w:rPr>
              <w:t>.</w:t>
            </w:r>
            <w:r w:rsidR="00EB025C" w:rsidRPr="00EF734F">
              <w:rPr>
                <w:rFonts w:ascii="OpenDyslexic" w:hAnsi="OpenDyslexic" w:cs="Arial"/>
                <w:bCs/>
                <w:sz w:val="18"/>
                <w:szCs w:val="18"/>
              </w:rPr>
              <w:t xml:space="preserve">  </w:t>
            </w:r>
            <w:r w:rsidR="00D622A6">
              <w:rPr>
                <w:rFonts w:ascii="OpenDyslexic" w:hAnsi="OpenDyslexic" w:cs="Arial"/>
                <w:bCs/>
                <w:sz w:val="18"/>
                <w:szCs w:val="18"/>
              </w:rPr>
              <w:t>T</w:t>
            </w:r>
            <w:r w:rsidR="00EB025C" w:rsidRPr="00EF734F">
              <w:rPr>
                <w:rFonts w:ascii="OpenDyslexic" w:hAnsi="OpenDyslexic" w:cs="Arial"/>
                <w:bCs/>
                <w:sz w:val="18"/>
                <w:szCs w:val="18"/>
              </w:rPr>
              <w:t>here is consistency in practice across the school</w:t>
            </w:r>
            <w:r w:rsidR="007176D0">
              <w:rPr>
                <w:rFonts w:ascii="OpenDyslexic" w:hAnsi="OpenDyslexic" w:cs="Arial"/>
                <w:bCs/>
                <w:sz w:val="18"/>
                <w:szCs w:val="18"/>
              </w:rPr>
              <w:t xml:space="preserve"> informed by our Learning, Teaching and Assessment policy.</w:t>
            </w:r>
          </w:p>
          <w:p w14:paraId="54E18DF0" w14:textId="6B033057" w:rsidR="00EB025C" w:rsidRPr="00EF734F" w:rsidRDefault="00EB025C" w:rsidP="00EB025C">
            <w:pPr>
              <w:pStyle w:val="ListParagraph"/>
              <w:numPr>
                <w:ilvl w:val="0"/>
                <w:numId w:val="14"/>
              </w:numPr>
              <w:rPr>
                <w:rFonts w:ascii="OpenDyslexic" w:hAnsi="OpenDyslexic" w:cs="Arial"/>
                <w:bCs/>
                <w:sz w:val="18"/>
                <w:szCs w:val="18"/>
              </w:rPr>
            </w:pPr>
            <w:r w:rsidRPr="00EF734F">
              <w:rPr>
                <w:rFonts w:ascii="OpenDyslexic" w:hAnsi="OpenDyslexic" w:cs="Arial"/>
                <w:bCs/>
                <w:sz w:val="18"/>
                <w:szCs w:val="18"/>
              </w:rPr>
              <w:t xml:space="preserve">CPD opportunities are provided for all staff to access and link to improvement planning/next steps that have been identified.  </w:t>
            </w:r>
          </w:p>
          <w:p w14:paraId="6C0F12B7" w14:textId="4135A9DA" w:rsidR="00EB025C" w:rsidRPr="00EF734F" w:rsidRDefault="00EB025C" w:rsidP="00EB025C">
            <w:pPr>
              <w:pStyle w:val="ListParagraph"/>
              <w:numPr>
                <w:ilvl w:val="0"/>
                <w:numId w:val="14"/>
              </w:numPr>
              <w:rPr>
                <w:rFonts w:ascii="OpenDyslexic" w:hAnsi="OpenDyslexic" w:cs="Arial"/>
                <w:bCs/>
                <w:sz w:val="18"/>
                <w:szCs w:val="18"/>
              </w:rPr>
            </w:pPr>
            <w:r w:rsidRPr="00EF734F">
              <w:rPr>
                <w:rFonts w:ascii="OpenDyslexic" w:hAnsi="OpenDyslexic" w:cs="Arial"/>
                <w:bCs/>
                <w:sz w:val="18"/>
                <w:szCs w:val="18"/>
              </w:rPr>
              <w:t xml:space="preserve">There have been opportunities for all </w:t>
            </w:r>
            <w:r w:rsidR="002233A1" w:rsidRPr="00EF734F">
              <w:rPr>
                <w:rFonts w:ascii="OpenDyslexic" w:hAnsi="OpenDyslexic" w:cs="Arial"/>
                <w:bCs/>
                <w:sz w:val="18"/>
                <w:szCs w:val="18"/>
              </w:rPr>
              <w:t xml:space="preserve">teaching </w:t>
            </w:r>
            <w:r w:rsidRPr="00EF734F">
              <w:rPr>
                <w:rFonts w:ascii="OpenDyslexic" w:hAnsi="OpenDyslexic" w:cs="Arial"/>
                <w:bCs/>
                <w:sz w:val="18"/>
                <w:szCs w:val="18"/>
              </w:rPr>
              <w:t>staff to engage in moderation practices both within our own school as well as opportunities across the cluster</w:t>
            </w:r>
            <w:r w:rsidR="00012EC0">
              <w:rPr>
                <w:rFonts w:ascii="OpenDyslexic" w:hAnsi="OpenDyslexic" w:cs="Arial"/>
                <w:bCs/>
                <w:sz w:val="18"/>
                <w:szCs w:val="18"/>
              </w:rPr>
              <w:t xml:space="preserve"> and beyond</w:t>
            </w:r>
            <w:r w:rsidR="002233A1" w:rsidRPr="00EF734F">
              <w:rPr>
                <w:rFonts w:ascii="OpenDyslexic" w:hAnsi="OpenDyslexic" w:cs="Arial"/>
                <w:bCs/>
                <w:sz w:val="18"/>
                <w:szCs w:val="18"/>
              </w:rPr>
              <w:t>.</w:t>
            </w:r>
            <w:r w:rsidR="00012EC0">
              <w:rPr>
                <w:rFonts w:ascii="OpenDyslexic" w:hAnsi="OpenDyslexic" w:cs="Arial"/>
                <w:bCs/>
                <w:sz w:val="18"/>
                <w:szCs w:val="18"/>
              </w:rPr>
              <w:t xml:space="preserve">  This has particularly involved play based pedagogy this session and visits from practitioners and contributing to the Scottish Learning Festival.</w:t>
            </w:r>
          </w:p>
          <w:p w14:paraId="48ACFD00" w14:textId="1DF7057A" w:rsidR="00EB025C" w:rsidRPr="00EF734F" w:rsidRDefault="00540C78" w:rsidP="00EB025C">
            <w:pPr>
              <w:pStyle w:val="ListParagraph"/>
              <w:numPr>
                <w:ilvl w:val="0"/>
                <w:numId w:val="14"/>
              </w:numPr>
              <w:rPr>
                <w:rFonts w:ascii="OpenDyslexic" w:hAnsi="OpenDyslexic" w:cs="Arial"/>
                <w:bCs/>
                <w:sz w:val="18"/>
                <w:szCs w:val="18"/>
              </w:rPr>
            </w:pPr>
            <w:r>
              <w:rPr>
                <w:rFonts w:ascii="OpenDyslexic" w:hAnsi="OpenDyslexic" w:cs="Arial"/>
                <w:bCs/>
                <w:sz w:val="18"/>
                <w:szCs w:val="18"/>
              </w:rPr>
              <w:t>T</w:t>
            </w:r>
            <w:r w:rsidR="00EB025C" w:rsidRPr="00EF734F">
              <w:rPr>
                <w:rFonts w:ascii="OpenDyslexic" w:hAnsi="OpenDyslexic" w:cs="Arial"/>
                <w:bCs/>
                <w:sz w:val="18"/>
                <w:szCs w:val="18"/>
              </w:rPr>
              <w:t xml:space="preserve">here are opportunities for staff to take on leadership roles within </w:t>
            </w:r>
            <w:r w:rsidR="002233A1" w:rsidRPr="00EF734F">
              <w:rPr>
                <w:rFonts w:ascii="OpenDyslexic" w:hAnsi="OpenDyslexic" w:cs="Arial"/>
                <w:bCs/>
                <w:sz w:val="18"/>
                <w:szCs w:val="18"/>
              </w:rPr>
              <w:t>Tough</w:t>
            </w:r>
            <w:r w:rsidR="00EB025C" w:rsidRPr="00EF734F">
              <w:rPr>
                <w:rFonts w:ascii="OpenDyslexic" w:hAnsi="OpenDyslexic" w:cs="Arial"/>
                <w:bCs/>
                <w:sz w:val="18"/>
                <w:szCs w:val="18"/>
              </w:rPr>
              <w:t xml:space="preserve"> School</w:t>
            </w:r>
            <w:r w:rsidR="002233A1" w:rsidRPr="00EF734F">
              <w:rPr>
                <w:rFonts w:ascii="OpenDyslexic" w:hAnsi="OpenDyslexic" w:cs="Arial"/>
                <w:bCs/>
                <w:sz w:val="18"/>
                <w:szCs w:val="18"/>
              </w:rPr>
              <w:t>, relating to School Improvement Priorities and Task Groups.</w:t>
            </w:r>
          </w:p>
          <w:p w14:paraId="2F72BA00" w14:textId="2701C020" w:rsidR="00EB025C" w:rsidRPr="00EF734F" w:rsidRDefault="00EB025C" w:rsidP="00EB025C">
            <w:pPr>
              <w:pStyle w:val="ListParagraph"/>
              <w:numPr>
                <w:ilvl w:val="0"/>
                <w:numId w:val="14"/>
              </w:numPr>
              <w:rPr>
                <w:rFonts w:ascii="OpenDyslexic" w:hAnsi="OpenDyslexic" w:cs="Arial"/>
                <w:bCs/>
                <w:sz w:val="18"/>
                <w:szCs w:val="18"/>
              </w:rPr>
            </w:pPr>
            <w:r w:rsidRPr="00EF734F">
              <w:rPr>
                <w:rFonts w:ascii="OpenDyslexic" w:hAnsi="OpenDyslexic" w:cs="Arial"/>
                <w:bCs/>
                <w:sz w:val="18"/>
                <w:szCs w:val="18"/>
              </w:rPr>
              <w:t xml:space="preserve">All staff at </w:t>
            </w:r>
            <w:r w:rsidR="002233A1" w:rsidRPr="00EF734F">
              <w:rPr>
                <w:rFonts w:ascii="OpenDyslexic" w:hAnsi="OpenDyslexic" w:cs="Arial"/>
                <w:bCs/>
                <w:sz w:val="18"/>
                <w:szCs w:val="18"/>
              </w:rPr>
              <w:t>Tough S</w:t>
            </w:r>
            <w:r w:rsidRPr="00EF734F">
              <w:rPr>
                <w:rFonts w:ascii="OpenDyslexic" w:hAnsi="OpenDyslexic" w:cs="Arial"/>
                <w:bCs/>
                <w:sz w:val="18"/>
                <w:szCs w:val="18"/>
              </w:rPr>
              <w:t>chool know their children very well and are very much aware of the socio-economic context of the community. All staff continue to strive to ensure they are supportive and understanding of all families.</w:t>
            </w:r>
          </w:p>
          <w:p w14:paraId="5F565309" w14:textId="67088FF5" w:rsidR="00EB025C" w:rsidRDefault="00EB025C" w:rsidP="00EB025C">
            <w:pPr>
              <w:pStyle w:val="ListParagraph"/>
              <w:numPr>
                <w:ilvl w:val="0"/>
                <w:numId w:val="14"/>
              </w:numPr>
              <w:rPr>
                <w:rFonts w:ascii="OpenDyslexic" w:hAnsi="OpenDyslexic" w:cs="Arial"/>
                <w:bCs/>
                <w:sz w:val="18"/>
                <w:szCs w:val="18"/>
              </w:rPr>
            </w:pPr>
            <w:r w:rsidRPr="00EF734F">
              <w:rPr>
                <w:rFonts w:ascii="OpenDyslexic" w:hAnsi="OpenDyslexic" w:cs="Arial"/>
                <w:bCs/>
                <w:sz w:val="18"/>
                <w:szCs w:val="18"/>
              </w:rPr>
              <w:t xml:space="preserve">Professional Review and Development (PRD) </w:t>
            </w:r>
            <w:r w:rsidR="00D849B2">
              <w:rPr>
                <w:rFonts w:ascii="OpenDyslexic" w:hAnsi="OpenDyslexic" w:cs="Arial"/>
                <w:bCs/>
                <w:sz w:val="18"/>
                <w:szCs w:val="18"/>
              </w:rPr>
              <w:t xml:space="preserve">of </w:t>
            </w:r>
            <w:r w:rsidRPr="00EF734F">
              <w:rPr>
                <w:rFonts w:ascii="OpenDyslexic" w:hAnsi="OpenDyslexic" w:cs="Arial"/>
                <w:bCs/>
                <w:sz w:val="18"/>
                <w:szCs w:val="18"/>
              </w:rPr>
              <w:t xml:space="preserve">all </w:t>
            </w:r>
            <w:r w:rsidR="00D849B2">
              <w:rPr>
                <w:rFonts w:ascii="OpenDyslexic" w:hAnsi="OpenDyslexic" w:cs="Arial"/>
                <w:bCs/>
                <w:sz w:val="18"/>
                <w:szCs w:val="18"/>
              </w:rPr>
              <w:t xml:space="preserve">teaching </w:t>
            </w:r>
            <w:r w:rsidRPr="00EF734F">
              <w:rPr>
                <w:rFonts w:ascii="OpenDyslexic" w:hAnsi="OpenDyslexic" w:cs="Arial"/>
                <w:bCs/>
                <w:sz w:val="18"/>
                <w:szCs w:val="18"/>
              </w:rPr>
              <w:t xml:space="preserve">staff conducted annually </w:t>
            </w:r>
            <w:r w:rsidR="00D11BF1" w:rsidRPr="00EF734F">
              <w:rPr>
                <w:rFonts w:ascii="OpenDyslexic" w:hAnsi="OpenDyslexic" w:cs="Arial"/>
                <w:bCs/>
                <w:sz w:val="18"/>
                <w:szCs w:val="18"/>
              </w:rPr>
              <w:t>considering</w:t>
            </w:r>
            <w:r w:rsidRPr="00EF734F">
              <w:rPr>
                <w:rFonts w:ascii="OpenDyslexic" w:hAnsi="OpenDyslexic" w:cs="Arial"/>
                <w:bCs/>
                <w:sz w:val="18"/>
                <w:szCs w:val="18"/>
              </w:rPr>
              <w:t xml:space="preserve"> personal development needs and school improvement priorities with agreed targets to improve outcomes. </w:t>
            </w:r>
          </w:p>
          <w:p w14:paraId="525689AC" w14:textId="1E4D8D12" w:rsidR="00B639DE" w:rsidRPr="00EF734F" w:rsidRDefault="008B5CD0" w:rsidP="00EB025C">
            <w:pPr>
              <w:pStyle w:val="ListParagraph"/>
              <w:numPr>
                <w:ilvl w:val="0"/>
                <w:numId w:val="14"/>
              </w:numPr>
              <w:rPr>
                <w:rFonts w:ascii="OpenDyslexic" w:hAnsi="OpenDyslexic" w:cs="Arial"/>
                <w:bCs/>
                <w:sz w:val="18"/>
                <w:szCs w:val="18"/>
              </w:rPr>
            </w:pPr>
            <w:r>
              <w:rPr>
                <w:rFonts w:ascii="OpenDyslexic" w:hAnsi="OpenDyslexic" w:cs="Arial"/>
                <w:bCs/>
                <w:sz w:val="18"/>
                <w:szCs w:val="18"/>
              </w:rPr>
              <w:t>PPP meetings take place annually with Administrative and Pupil Support Staff.</w:t>
            </w:r>
          </w:p>
          <w:p w14:paraId="1D8B2B21" w14:textId="50DE5F27" w:rsidR="00B03B22" w:rsidRPr="00B03B22" w:rsidRDefault="002233A1" w:rsidP="00D849B2">
            <w:pPr>
              <w:pStyle w:val="ListParagraph"/>
              <w:numPr>
                <w:ilvl w:val="0"/>
                <w:numId w:val="14"/>
              </w:numPr>
              <w:rPr>
                <w:rFonts w:ascii="OpenDyslexic" w:hAnsi="OpenDyslexic" w:cs="Arial"/>
                <w:b/>
                <w:sz w:val="18"/>
                <w:szCs w:val="18"/>
              </w:rPr>
            </w:pPr>
            <w:r w:rsidRPr="00D849B2">
              <w:rPr>
                <w:rFonts w:ascii="OpenDyslexic" w:hAnsi="OpenDyslexic" w:cs="Arial"/>
                <w:bCs/>
                <w:sz w:val="18"/>
                <w:szCs w:val="18"/>
              </w:rPr>
              <w:t>Tough S</w:t>
            </w:r>
            <w:r w:rsidR="00EB025C" w:rsidRPr="00D849B2">
              <w:rPr>
                <w:rFonts w:ascii="OpenDyslexic" w:hAnsi="OpenDyslexic" w:cs="Arial"/>
                <w:bCs/>
                <w:sz w:val="18"/>
                <w:szCs w:val="18"/>
              </w:rPr>
              <w:t>chool works effectively with schools within their cluster to identify common areas for improvement.</w:t>
            </w:r>
            <w:bookmarkEnd w:id="2"/>
          </w:p>
        </w:tc>
      </w:tr>
      <w:tr w:rsidR="00D14E08" w:rsidRPr="00B03B22" w14:paraId="12565C6D" w14:textId="77777777" w:rsidTr="560D6968">
        <w:trPr>
          <w:trHeight w:val="627"/>
        </w:trPr>
        <w:tc>
          <w:tcPr>
            <w:tcW w:w="9782" w:type="dxa"/>
            <w:shd w:val="clear" w:color="auto" w:fill="DEEAF6" w:themeFill="accent1" w:themeFillTint="33"/>
            <w:vAlign w:val="center"/>
          </w:tcPr>
          <w:p w14:paraId="3EB20A06" w14:textId="4B44176E" w:rsidR="00EB025C" w:rsidRPr="00EF734F" w:rsidRDefault="00EB025C" w:rsidP="00EB025C">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lastRenderedPageBreak/>
              <w:t>How do you know?</w:t>
            </w:r>
          </w:p>
          <w:p w14:paraId="06053F34" w14:textId="539D0E8D" w:rsidR="00EB025C" w:rsidRPr="00B03B22" w:rsidRDefault="00EB025C" w:rsidP="00EB025C">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What evidence do you have of positive impact on learners?</w:t>
            </w:r>
            <w:r w:rsidRPr="00EF734F">
              <w:rPr>
                <w:rFonts w:ascii="OpenDyslexic" w:hAnsi="OpenDyslexic" w:cs="Arial"/>
                <w:b/>
                <w:color w:val="808080" w:themeColor="background1" w:themeShade="80"/>
                <w:sz w:val="18"/>
                <w:szCs w:val="18"/>
              </w:rPr>
              <w:tab/>
            </w:r>
          </w:p>
        </w:tc>
      </w:tr>
      <w:tr w:rsidR="00036816" w:rsidRPr="00B03B22" w14:paraId="4729F07E" w14:textId="77777777" w:rsidTr="560D6968">
        <w:trPr>
          <w:trHeight w:val="627"/>
        </w:trPr>
        <w:tc>
          <w:tcPr>
            <w:tcW w:w="9782" w:type="dxa"/>
            <w:shd w:val="clear" w:color="auto" w:fill="auto"/>
            <w:vAlign w:val="center"/>
          </w:tcPr>
          <w:p w14:paraId="67DBE79C" w14:textId="77EE2E79" w:rsidR="00FC09FE" w:rsidRDefault="00F05031" w:rsidP="00F05031">
            <w:pPr>
              <w:pStyle w:val="ListParagraph"/>
              <w:numPr>
                <w:ilvl w:val="0"/>
                <w:numId w:val="24"/>
              </w:numPr>
              <w:rPr>
                <w:rFonts w:ascii="OpenDyslexic" w:hAnsi="OpenDyslexic" w:cs="Arial"/>
                <w:bCs/>
                <w:sz w:val="18"/>
                <w:szCs w:val="18"/>
              </w:rPr>
            </w:pPr>
            <w:r>
              <w:rPr>
                <w:rFonts w:ascii="OpenDyslexic" w:hAnsi="OpenDyslexic" w:cs="Arial"/>
                <w:bCs/>
                <w:sz w:val="18"/>
                <w:szCs w:val="18"/>
              </w:rPr>
              <w:t>Visit</w:t>
            </w:r>
            <w:r w:rsidR="00CF798E">
              <w:rPr>
                <w:rFonts w:ascii="OpenDyslexic" w:hAnsi="OpenDyslexic" w:cs="Arial"/>
                <w:bCs/>
                <w:sz w:val="18"/>
                <w:szCs w:val="18"/>
              </w:rPr>
              <w:t>s</w:t>
            </w:r>
            <w:r>
              <w:rPr>
                <w:rFonts w:ascii="OpenDyslexic" w:hAnsi="OpenDyslexic" w:cs="Arial"/>
                <w:bCs/>
                <w:sz w:val="18"/>
                <w:szCs w:val="18"/>
              </w:rPr>
              <w:t xml:space="preserve"> from Cluny</w:t>
            </w:r>
            <w:r w:rsidR="00E41B7F">
              <w:rPr>
                <w:rFonts w:ascii="OpenDyslexic" w:hAnsi="OpenDyslexic" w:cs="Arial"/>
                <w:bCs/>
                <w:sz w:val="18"/>
                <w:szCs w:val="18"/>
              </w:rPr>
              <w:t xml:space="preserve">, </w:t>
            </w:r>
            <w:r w:rsidR="00F95FD1">
              <w:rPr>
                <w:rFonts w:ascii="OpenDyslexic" w:hAnsi="OpenDyslexic" w:cs="Arial"/>
                <w:bCs/>
                <w:sz w:val="18"/>
                <w:szCs w:val="18"/>
              </w:rPr>
              <w:t>Echt, Towie, Dunecht, Craigievar</w:t>
            </w:r>
            <w:r w:rsidR="00CF798E">
              <w:rPr>
                <w:rFonts w:ascii="OpenDyslexic" w:hAnsi="OpenDyslexic" w:cs="Arial"/>
                <w:bCs/>
                <w:sz w:val="18"/>
                <w:szCs w:val="18"/>
              </w:rPr>
              <w:t xml:space="preserve"> and Skene</w:t>
            </w:r>
            <w:r>
              <w:rPr>
                <w:rFonts w:ascii="OpenDyslexic" w:hAnsi="OpenDyslexic" w:cs="Arial"/>
                <w:bCs/>
                <w:sz w:val="18"/>
                <w:szCs w:val="18"/>
              </w:rPr>
              <w:t xml:space="preserve"> staff member</w:t>
            </w:r>
            <w:r w:rsidR="00CF798E">
              <w:rPr>
                <w:rFonts w:ascii="OpenDyslexic" w:hAnsi="OpenDyslexic" w:cs="Arial"/>
                <w:bCs/>
                <w:sz w:val="18"/>
                <w:szCs w:val="18"/>
              </w:rPr>
              <w:t>s</w:t>
            </w:r>
            <w:r>
              <w:rPr>
                <w:rFonts w:ascii="OpenDyslexic" w:hAnsi="OpenDyslexic" w:cs="Arial"/>
                <w:bCs/>
                <w:sz w:val="18"/>
                <w:szCs w:val="18"/>
              </w:rPr>
              <w:t xml:space="preserve"> to see how play is set up and talk about next steps for them.  </w:t>
            </w:r>
            <w:r w:rsidR="00CF798E">
              <w:rPr>
                <w:rFonts w:ascii="OpenDyslexic" w:hAnsi="OpenDyslexic" w:cs="Arial"/>
                <w:bCs/>
                <w:sz w:val="18"/>
                <w:szCs w:val="18"/>
              </w:rPr>
              <w:t>Midmar to visit next session.</w:t>
            </w:r>
          </w:p>
          <w:p w14:paraId="6428E664" w14:textId="75B48230" w:rsidR="00FC09FE" w:rsidRDefault="001A1A8A" w:rsidP="00F05031">
            <w:pPr>
              <w:pStyle w:val="ListParagraph"/>
              <w:numPr>
                <w:ilvl w:val="0"/>
                <w:numId w:val="24"/>
              </w:numPr>
              <w:rPr>
                <w:rFonts w:ascii="OpenDyslexic" w:hAnsi="OpenDyslexic" w:cs="Arial"/>
                <w:bCs/>
                <w:sz w:val="18"/>
                <w:szCs w:val="18"/>
              </w:rPr>
            </w:pPr>
            <w:r>
              <w:rPr>
                <w:rFonts w:ascii="OpenDyslexic" w:hAnsi="OpenDyslexic" w:cs="Arial"/>
                <w:bCs/>
                <w:sz w:val="18"/>
                <w:szCs w:val="18"/>
              </w:rPr>
              <w:t>KP and LM took part in writing assessment moderation.</w:t>
            </w:r>
          </w:p>
          <w:p w14:paraId="2335C68C" w14:textId="66DC3930" w:rsidR="00E22628" w:rsidRDefault="00FC09FE" w:rsidP="00E22628">
            <w:pPr>
              <w:pStyle w:val="ListParagraph"/>
              <w:numPr>
                <w:ilvl w:val="0"/>
                <w:numId w:val="24"/>
              </w:numPr>
              <w:rPr>
                <w:rFonts w:ascii="OpenDyslexic" w:hAnsi="OpenDyslexic" w:cs="Arial"/>
                <w:bCs/>
                <w:sz w:val="18"/>
                <w:szCs w:val="18"/>
              </w:rPr>
            </w:pPr>
            <w:r>
              <w:rPr>
                <w:rFonts w:ascii="OpenDyslexic" w:hAnsi="OpenDyslexic" w:cs="Arial"/>
                <w:bCs/>
                <w:sz w:val="18"/>
                <w:szCs w:val="18"/>
              </w:rPr>
              <w:t>Healthy Respect</w:t>
            </w:r>
            <w:r w:rsidR="00F35515" w:rsidRPr="00F05031">
              <w:rPr>
                <w:rFonts w:ascii="OpenDyslexic" w:hAnsi="OpenDyslexic" w:cs="Arial"/>
                <w:bCs/>
                <w:sz w:val="18"/>
                <w:szCs w:val="18"/>
              </w:rPr>
              <w:t xml:space="preserve"> </w:t>
            </w:r>
            <w:r w:rsidR="00CA2E38" w:rsidRPr="00F05031">
              <w:rPr>
                <w:rFonts w:ascii="OpenDyslexic" w:hAnsi="OpenDyslexic" w:cs="Arial"/>
                <w:bCs/>
                <w:sz w:val="18"/>
                <w:szCs w:val="18"/>
              </w:rPr>
              <w:t xml:space="preserve">Group </w:t>
            </w:r>
            <w:r w:rsidR="001A1A8A">
              <w:rPr>
                <w:rFonts w:ascii="OpenDyslexic" w:hAnsi="OpenDyslexic" w:cs="Arial"/>
                <w:bCs/>
                <w:sz w:val="18"/>
                <w:szCs w:val="18"/>
              </w:rPr>
              <w:t xml:space="preserve">and whole school achieved Silver Rights Respecting School Award.  </w:t>
            </w:r>
            <w:r w:rsidR="00965970">
              <w:rPr>
                <w:rFonts w:ascii="OpenDyslexic" w:hAnsi="OpenDyslexic" w:cs="Arial"/>
                <w:bCs/>
                <w:sz w:val="18"/>
                <w:szCs w:val="18"/>
              </w:rPr>
              <w:t xml:space="preserve">The RRSA assessor recommended we go for gold soon.  </w:t>
            </w:r>
            <w:r w:rsidR="00E22628">
              <w:rPr>
                <w:rFonts w:ascii="OpenDyslexic" w:hAnsi="OpenDyslexic" w:cs="Arial"/>
                <w:bCs/>
                <w:sz w:val="18"/>
                <w:szCs w:val="18"/>
              </w:rPr>
              <w:t>Parent c</w:t>
            </w:r>
            <w:r w:rsidR="001A1A8A">
              <w:rPr>
                <w:rFonts w:ascii="OpenDyslexic" w:hAnsi="OpenDyslexic" w:cs="Arial"/>
                <w:bCs/>
                <w:sz w:val="18"/>
                <w:szCs w:val="18"/>
              </w:rPr>
              <w:t>omments included</w:t>
            </w:r>
            <w:r w:rsidR="00E22628">
              <w:rPr>
                <w:rFonts w:ascii="OpenDyslexic" w:hAnsi="OpenDyslexic" w:cs="Arial"/>
                <w:bCs/>
                <w:sz w:val="18"/>
                <w:szCs w:val="18"/>
              </w:rPr>
              <w:t>:</w:t>
            </w:r>
          </w:p>
          <w:p w14:paraId="0C612879" w14:textId="065A66A7" w:rsidR="00965970" w:rsidRDefault="001A1A8A" w:rsidP="00E22628">
            <w:pPr>
              <w:pStyle w:val="ListParagraph"/>
              <w:rPr>
                <w:rFonts w:ascii="OpenDyslexic" w:hAnsi="OpenDyslexic" w:cs="Arial"/>
                <w:bCs/>
                <w:sz w:val="18"/>
                <w:szCs w:val="18"/>
              </w:rPr>
            </w:pPr>
            <w:r w:rsidRPr="00E22628">
              <w:rPr>
                <w:rFonts w:ascii="OpenDyslexic" w:hAnsi="OpenDyslexic" w:cs="Arial"/>
                <w:bCs/>
                <w:sz w:val="18"/>
                <w:szCs w:val="18"/>
              </w:rPr>
              <w:t>“</w:t>
            </w:r>
            <w:r w:rsidR="00E22628" w:rsidRPr="00E22628">
              <w:rPr>
                <w:rFonts w:ascii="OpenDyslexic" w:hAnsi="OpenDyslexic" w:cs="Arial"/>
                <w:bCs/>
                <w:sz w:val="18"/>
                <w:szCs w:val="18"/>
              </w:rPr>
              <w:t xml:space="preserve">A fantastic amount of work has been done to raise awareness of children’s rights.”  </w:t>
            </w:r>
          </w:p>
          <w:p w14:paraId="4BBCECEE" w14:textId="77777777" w:rsidR="00965970" w:rsidRDefault="00E22628" w:rsidP="00E22628">
            <w:pPr>
              <w:pStyle w:val="ListParagraph"/>
              <w:rPr>
                <w:rFonts w:ascii="OpenDyslexic" w:hAnsi="OpenDyslexic" w:cs="Arial"/>
                <w:bCs/>
                <w:sz w:val="18"/>
                <w:szCs w:val="18"/>
              </w:rPr>
            </w:pPr>
            <w:r w:rsidRPr="00E22628">
              <w:rPr>
                <w:rFonts w:ascii="OpenDyslexic" w:hAnsi="OpenDyslexic" w:cs="Arial"/>
                <w:bCs/>
                <w:sz w:val="18"/>
                <w:szCs w:val="18"/>
              </w:rPr>
              <w:t xml:space="preserve">“My child is very aware of rights and situations where others may not be able to access their rights.”  </w:t>
            </w:r>
          </w:p>
          <w:p w14:paraId="344C225F" w14:textId="77777777" w:rsidR="00965970" w:rsidRDefault="00E22628" w:rsidP="00E22628">
            <w:pPr>
              <w:pStyle w:val="ListParagraph"/>
              <w:rPr>
                <w:rFonts w:ascii="OpenDyslexic" w:hAnsi="OpenDyslexic" w:cs="Arial"/>
                <w:bCs/>
                <w:sz w:val="18"/>
                <w:szCs w:val="18"/>
              </w:rPr>
            </w:pPr>
            <w:r w:rsidRPr="00E22628">
              <w:rPr>
                <w:rFonts w:ascii="OpenDyslexic" w:hAnsi="OpenDyslexic" w:cs="Arial"/>
                <w:bCs/>
                <w:sz w:val="18"/>
                <w:szCs w:val="18"/>
              </w:rPr>
              <w:t>“I think the work on children’s rights has helped develop a greater sense of empathy for others and an understanding that life is not the same for everyone.”</w:t>
            </w:r>
            <w:r>
              <w:rPr>
                <w:rFonts w:ascii="OpenDyslexic" w:hAnsi="OpenDyslexic" w:cs="Arial"/>
                <w:bCs/>
                <w:sz w:val="18"/>
                <w:szCs w:val="18"/>
              </w:rPr>
              <w:t xml:space="preserve"> </w:t>
            </w:r>
          </w:p>
          <w:p w14:paraId="6049003B" w14:textId="29DA3C68" w:rsidR="00BD5DD2" w:rsidRDefault="00E22628" w:rsidP="00E22628">
            <w:pPr>
              <w:pStyle w:val="ListParagraph"/>
              <w:rPr>
                <w:rFonts w:ascii="OpenDyslexic" w:hAnsi="OpenDyslexic" w:cs="Arial"/>
                <w:bCs/>
                <w:sz w:val="18"/>
                <w:szCs w:val="18"/>
              </w:rPr>
            </w:pPr>
            <w:r>
              <w:rPr>
                <w:rFonts w:ascii="OpenDyslexic" w:hAnsi="OpenDyslexic" w:cs="Arial"/>
                <w:bCs/>
                <w:sz w:val="18"/>
                <w:szCs w:val="18"/>
              </w:rPr>
              <w:t>“The children feel valued at school and they feel heard in discussions.”</w:t>
            </w:r>
          </w:p>
          <w:p w14:paraId="19A35A90" w14:textId="7BAB3649" w:rsidR="00965970" w:rsidRDefault="00965970" w:rsidP="00E22628">
            <w:pPr>
              <w:pStyle w:val="ListParagraph"/>
              <w:rPr>
                <w:rFonts w:ascii="OpenDyslexic" w:hAnsi="OpenDyslexic" w:cs="Arial"/>
                <w:bCs/>
                <w:sz w:val="18"/>
                <w:szCs w:val="18"/>
              </w:rPr>
            </w:pPr>
            <w:r>
              <w:rPr>
                <w:rFonts w:ascii="OpenDyslexic" w:hAnsi="OpenDyslexic" w:cs="Arial"/>
                <w:bCs/>
                <w:sz w:val="18"/>
                <w:szCs w:val="18"/>
              </w:rPr>
              <w:t>Pupil quotes included:</w:t>
            </w:r>
          </w:p>
          <w:p w14:paraId="4A532620" w14:textId="02DD78EB" w:rsidR="00965970" w:rsidRDefault="00DA02E6" w:rsidP="00E22628">
            <w:pPr>
              <w:pStyle w:val="ListParagraph"/>
              <w:rPr>
                <w:rFonts w:ascii="OpenDyslexic" w:hAnsi="OpenDyslexic" w:cs="Arial"/>
                <w:bCs/>
                <w:sz w:val="18"/>
                <w:szCs w:val="18"/>
              </w:rPr>
            </w:pPr>
            <w:r>
              <w:rPr>
                <w:rFonts w:ascii="OpenDyslexic" w:hAnsi="OpenDyslexic" w:cs="Arial"/>
                <w:bCs/>
                <w:sz w:val="18"/>
                <w:szCs w:val="18"/>
              </w:rPr>
              <w:t>“We don’t need to do anything (to access rights).  Just be born.”</w:t>
            </w:r>
          </w:p>
          <w:p w14:paraId="62482AF2" w14:textId="1E4A5E54" w:rsidR="00DA02E6" w:rsidRPr="00E22628" w:rsidRDefault="00DA02E6" w:rsidP="00E22628">
            <w:pPr>
              <w:pStyle w:val="ListParagraph"/>
              <w:rPr>
                <w:rFonts w:ascii="OpenDyslexic" w:hAnsi="OpenDyslexic" w:cs="Arial"/>
                <w:bCs/>
                <w:sz w:val="18"/>
                <w:szCs w:val="18"/>
              </w:rPr>
            </w:pPr>
            <w:r>
              <w:rPr>
                <w:rFonts w:ascii="OpenDyslexic" w:hAnsi="OpenDyslexic" w:cs="Arial"/>
                <w:bCs/>
                <w:sz w:val="18"/>
                <w:szCs w:val="18"/>
              </w:rPr>
              <w:t>“(Rights) are things adults have to make sure that we are safe and happy.”</w:t>
            </w:r>
          </w:p>
          <w:p w14:paraId="465BE403" w14:textId="7A0F0A83" w:rsidR="001266D1" w:rsidRPr="00EF734F" w:rsidRDefault="001266D1" w:rsidP="00910D16">
            <w:pPr>
              <w:pStyle w:val="ListParagraph"/>
              <w:numPr>
                <w:ilvl w:val="0"/>
                <w:numId w:val="24"/>
              </w:numPr>
              <w:rPr>
                <w:rFonts w:ascii="OpenDyslexic" w:hAnsi="OpenDyslexic" w:cs="Arial"/>
                <w:bCs/>
                <w:sz w:val="18"/>
                <w:szCs w:val="18"/>
              </w:rPr>
            </w:pPr>
            <w:r w:rsidRPr="00EF734F">
              <w:rPr>
                <w:rFonts w:ascii="OpenDyslexic" w:hAnsi="OpenDyslexic" w:cs="Arial"/>
                <w:bCs/>
                <w:sz w:val="18"/>
                <w:szCs w:val="18"/>
              </w:rPr>
              <w:t xml:space="preserve">Teaching staff are keen to lead in an aspect/s of School Improvement, such as </w:t>
            </w:r>
            <w:r w:rsidR="00544418">
              <w:rPr>
                <w:rFonts w:ascii="OpenDyslexic" w:hAnsi="OpenDyslexic" w:cs="Arial"/>
                <w:bCs/>
                <w:sz w:val="18"/>
                <w:szCs w:val="18"/>
              </w:rPr>
              <w:t>play,</w:t>
            </w:r>
            <w:r w:rsidRPr="00EF734F">
              <w:rPr>
                <w:rFonts w:ascii="OpenDyslexic" w:hAnsi="OpenDyslexic" w:cs="Arial"/>
                <w:bCs/>
                <w:sz w:val="18"/>
                <w:szCs w:val="18"/>
              </w:rPr>
              <w:t xml:space="preserve"> making more aspects of improvement possible in teaching practice and school life.</w:t>
            </w:r>
          </w:p>
          <w:p w14:paraId="72ED25C2" w14:textId="6C92D933" w:rsidR="003F2978" w:rsidRPr="00EF734F" w:rsidRDefault="003F2978" w:rsidP="00910D16">
            <w:pPr>
              <w:pStyle w:val="ListParagraph"/>
              <w:numPr>
                <w:ilvl w:val="0"/>
                <w:numId w:val="24"/>
              </w:numPr>
              <w:rPr>
                <w:rFonts w:ascii="OpenDyslexic" w:hAnsi="OpenDyslexic" w:cs="Arial"/>
                <w:bCs/>
                <w:sz w:val="18"/>
                <w:szCs w:val="18"/>
              </w:rPr>
            </w:pPr>
            <w:r w:rsidRPr="00EF734F">
              <w:rPr>
                <w:rFonts w:ascii="OpenDyslexic" w:hAnsi="OpenDyslexic" w:cs="Arial"/>
                <w:bCs/>
                <w:sz w:val="18"/>
                <w:szCs w:val="18"/>
              </w:rPr>
              <w:t xml:space="preserve">Conversations between HT and </w:t>
            </w:r>
            <w:bookmarkStart w:id="5" w:name="_Int_bDSzGA4L"/>
            <w:r w:rsidRPr="00EF734F">
              <w:rPr>
                <w:rFonts w:ascii="OpenDyslexic" w:hAnsi="OpenDyslexic" w:cs="Arial"/>
                <w:bCs/>
                <w:sz w:val="18"/>
                <w:szCs w:val="18"/>
              </w:rPr>
              <w:t>CT</w:t>
            </w:r>
            <w:bookmarkEnd w:id="5"/>
            <w:r w:rsidRPr="00EF734F">
              <w:rPr>
                <w:rFonts w:ascii="OpenDyslexic" w:hAnsi="OpenDyslexic" w:cs="Arial"/>
                <w:bCs/>
                <w:sz w:val="18"/>
                <w:szCs w:val="18"/>
              </w:rPr>
              <w:t xml:space="preserve"> around tracking are purposeful and reflective, with next steps identified</w:t>
            </w:r>
            <w:r w:rsidR="00837A77">
              <w:rPr>
                <w:rFonts w:ascii="OpenDyslexic" w:hAnsi="OpenDyslexic" w:cs="Arial"/>
                <w:bCs/>
                <w:sz w:val="18"/>
                <w:szCs w:val="18"/>
              </w:rPr>
              <w:t xml:space="preserve"> through use of benchmarks</w:t>
            </w:r>
            <w:r w:rsidRPr="00EF734F">
              <w:rPr>
                <w:rFonts w:ascii="OpenDyslexic" w:hAnsi="OpenDyslexic" w:cs="Arial"/>
                <w:bCs/>
                <w:sz w:val="18"/>
                <w:szCs w:val="18"/>
              </w:rPr>
              <w:t>.</w:t>
            </w:r>
          </w:p>
          <w:p w14:paraId="30501167" w14:textId="10A96880" w:rsidR="003F2978" w:rsidRPr="00EF734F" w:rsidRDefault="003F2978" w:rsidP="00910D16">
            <w:pPr>
              <w:pStyle w:val="ListParagraph"/>
              <w:numPr>
                <w:ilvl w:val="0"/>
                <w:numId w:val="24"/>
              </w:numPr>
              <w:rPr>
                <w:rFonts w:ascii="OpenDyslexic" w:hAnsi="OpenDyslexic" w:cs="Arial"/>
                <w:bCs/>
                <w:sz w:val="18"/>
                <w:szCs w:val="18"/>
              </w:rPr>
            </w:pPr>
            <w:r w:rsidRPr="00EF734F">
              <w:rPr>
                <w:rFonts w:ascii="OpenDyslexic" w:hAnsi="OpenDyslexic" w:cs="Arial"/>
                <w:bCs/>
                <w:sz w:val="18"/>
                <w:szCs w:val="18"/>
              </w:rPr>
              <w:t>Through purposeful Staff Meetings and regular informal professional dialogue, learners</w:t>
            </w:r>
            <w:r w:rsidR="00B03B22" w:rsidRPr="00EF734F">
              <w:rPr>
                <w:rFonts w:ascii="OpenDyslexic" w:hAnsi="OpenDyslexic" w:cs="Arial"/>
                <w:bCs/>
                <w:sz w:val="18"/>
                <w:szCs w:val="18"/>
              </w:rPr>
              <w:t xml:space="preserve">’ </w:t>
            </w:r>
            <w:r w:rsidRPr="00EF734F">
              <w:rPr>
                <w:rFonts w:ascii="OpenDyslexic" w:hAnsi="OpenDyslexic" w:cs="Arial"/>
                <w:bCs/>
                <w:sz w:val="18"/>
                <w:szCs w:val="18"/>
              </w:rPr>
              <w:t>experiences are improved by all teaching staff moving forward and identifying aspects of improvement together.</w:t>
            </w:r>
          </w:p>
          <w:p w14:paraId="574B9201" w14:textId="2A9162FC" w:rsidR="004B39FF" w:rsidRPr="00EF734F" w:rsidRDefault="004B39FF" w:rsidP="00910D16">
            <w:pPr>
              <w:pStyle w:val="ListParagraph"/>
              <w:numPr>
                <w:ilvl w:val="0"/>
                <w:numId w:val="24"/>
              </w:numPr>
              <w:rPr>
                <w:rFonts w:ascii="OpenDyslexic" w:hAnsi="OpenDyslexic" w:cs="Arial"/>
                <w:bCs/>
                <w:sz w:val="18"/>
                <w:szCs w:val="18"/>
              </w:rPr>
            </w:pPr>
            <w:r w:rsidRPr="00EF734F">
              <w:rPr>
                <w:rFonts w:ascii="OpenDyslexic" w:hAnsi="OpenDyslexic" w:cs="Arial"/>
                <w:bCs/>
                <w:sz w:val="18"/>
                <w:szCs w:val="18"/>
              </w:rPr>
              <w:t xml:space="preserve">All learners experience a cohesive and progressive curriculum, as evidenced through </w:t>
            </w:r>
            <w:r w:rsidR="00BE4A55">
              <w:rPr>
                <w:rFonts w:ascii="OpenDyslexic" w:hAnsi="OpenDyslexic" w:cs="Arial"/>
                <w:bCs/>
                <w:sz w:val="18"/>
                <w:szCs w:val="18"/>
              </w:rPr>
              <w:t>adapting</w:t>
            </w:r>
            <w:r w:rsidRPr="00EF734F">
              <w:rPr>
                <w:rFonts w:ascii="OpenDyslexic" w:hAnsi="OpenDyslexic" w:cs="Arial"/>
                <w:bCs/>
                <w:sz w:val="18"/>
                <w:szCs w:val="18"/>
              </w:rPr>
              <w:t xml:space="preserve"> of Forward Plans</w:t>
            </w:r>
            <w:r w:rsidR="00BE4A55">
              <w:rPr>
                <w:rFonts w:ascii="OpenDyslexic" w:hAnsi="OpenDyslexic" w:cs="Arial"/>
                <w:bCs/>
                <w:sz w:val="18"/>
                <w:szCs w:val="18"/>
              </w:rPr>
              <w:t xml:space="preserve"> throughout the year/s</w:t>
            </w:r>
            <w:r w:rsidRPr="00EF734F">
              <w:rPr>
                <w:rFonts w:ascii="OpenDyslexic" w:hAnsi="OpenDyslexic" w:cs="Arial"/>
                <w:bCs/>
                <w:sz w:val="18"/>
                <w:szCs w:val="18"/>
              </w:rPr>
              <w:t>.</w:t>
            </w:r>
          </w:p>
          <w:p w14:paraId="10E841D0" w14:textId="6559F974" w:rsidR="00591245" w:rsidRPr="00EF734F" w:rsidRDefault="002E1102" w:rsidP="00910D16">
            <w:pPr>
              <w:pStyle w:val="ListParagraph"/>
              <w:numPr>
                <w:ilvl w:val="0"/>
                <w:numId w:val="24"/>
              </w:numPr>
              <w:rPr>
                <w:rFonts w:ascii="OpenDyslexic" w:hAnsi="OpenDyslexic" w:cs="Arial"/>
                <w:bCs/>
                <w:sz w:val="18"/>
                <w:szCs w:val="18"/>
              </w:rPr>
            </w:pPr>
            <w:r>
              <w:rPr>
                <w:rFonts w:ascii="OpenDyslexic" w:hAnsi="OpenDyslexic" w:cs="Arial"/>
                <w:bCs/>
                <w:sz w:val="18"/>
                <w:szCs w:val="18"/>
              </w:rPr>
              <w:t>Staff</w:t>
            </w:r>
            <w:r w:rsidR="00591245" w:rsidRPr="00EF734F">
              <w:rPr>
                <w:rFonts w:ascii="OpenDyslexic" w:hAnsi="OpenDyslexic" w:cs="Arial"/>
                <w:bCs/>
                <w:sz w:val="18"/>
                <w:szCs w:val="18"/>
              </w:rPr>
              <w:t xml:space="preserve"> moderation activities </w:t>
            </w:r>
            <w:r w:rsidR="00AA0EA8">
              <w:rPr>
                <w:rFonts w:ascii="OpenDyslexic" w:hAnsi="OpenDyslexic" w:cs="Arial"/>
                <w:bCs/>
                <w:sz w:val="18"/>
                <w:szCs w:val="18"/>
              </w:rPr>
              <w:t xml:space="preserve">available </w:t>
            </w:r>
            <w:r w:rsidR="00591245" w:rsidRPr="00EF734F">
              <w:rPr>
                <w:rFonts w:ascii="OpenDyslexic" w:hAnsi="OpenDyslexic" w:cs="Arial"/>
                <w:bCs/>
                <w:sz w:val="18"/>
                <w:szCs w:val="18"/>
              </w:rPr>
              <w:t xml:space="preserve">give </w:t>
            </w:r>
            <w:bookmarkStart w:id="6" w:name="_Int_awzunFzs"/>
            <w:r w:rsidR="00591245" w:rsidRPr="00EF734F">
              <w:rPr>
                <w:rFonts w:ascii="OpenDyslexic" w:hAnsi="OpenDyslexic" w:cs="Arial"/>
                <w:bCs/>
                <w:sz w:val="18"/>
                <w:szCs w:val="18"/>
              </w:rPr>
              <w:t>CTs</w:t>
            </w:r>
            <w:bookmarkEnd w:id="6"/>
            <w:r w:rsidR="00591245" w:rsidRPr="00EF734F">
              <w:rPr>
                <w:rFonts w:ascii="OpenDyslexic" w:hAnsi="OpenDyslexic" w:cs="Arial"/>
                <w:bCs/>
                <w:sz w:val="18"/>
                <w:szCs w:val="18"/>
              </w:rPr>
              <w:t xml:space="preserve"> assuredness that judgements on progress and practice are accurate.   </w:t>
            </w:r>
          </w:p>
          <w:p w14:paraId="26E1B25A" w14:textId="5EE22770" w:rsidR="004A7B79" w:rsidRPr="00CB35EF" w:rsidRDefault="004A7B79" w:rsidP="00910D16">
            <w:pPr>
              <w:pStyle w:val="ListParagraph"/>
              <w:numPr>
                <w:ilvl w:val="0"/>
                <w:numId w:val="24"/>
              </w:numPr>
              <w:rPr>
                <w:rFonts w:ascii="OpenDyslexic" w:hAnsi="OpenDyslexic" w:cs="Arial"/>
                <w:bCs/>
                <w:sz w:val="18"/>
                <w:szCs w:val="18"/>
              </w:rPr>
            </w:pPr>
            <w:r w:rsidRPr="00EF734F">
              <w:rPr>
                <w:rFonts w:ascii="OpenDyslexic" w:hAnsi="OpenDyslexic" w:cs="Arial"/>
                <w:bCs/>
                <w:sz w:val="18"/>
                <w:szCs w:val="18"/>
              </w:rPr>
              <w:t>HT HGIOS Board</w:t>
            </w:r>
            <w:r w:rsidR="00AA0EA8">
              <w:rPr>
                <w:rFonts w:ascii="OpenDyslexic" w:hAnsi="OpenDyslexic" w:cs="Arial"/>
                <w:bCs/>
                <w:sz w:val="18"/>
                <w:szCs w:val="18"/>
              </w:rPr>
              <w:t>.</w:t>
            </w:r>
          </w:p>
          <w:p w14:paraId="25B2606D" w14:textId="3A69E607" w:rsidR="000358D5" w:rsidRPr="00192B92" w:rsidRDefault="00E01D4F" w:rsidP="00192B92">
            <w:pPr>
              <w:pStyle w:val="ListParagraph"/>
              <w:numPr>
                <w:ilvl w:val="0"/>
                <w:numId w:val="24"/>
              </w:numPr>
              <w:rPr>
                <w:rFonts w:ascii="OpenDyslexic" w:hAnsi="OpenDyslexic" w:cs="Arial"/>
                <w:bCs/>
                <w:sz w:val="18"/>
                <w:szCs w:val="18"/>
              </w:rPr>
            </w:pPr>
            <w:r w:rsidRPr="00CB35EF">
              <w:rPr>
                <w:rFonts w:ascii="OpenDyslexic" w:hAnsi="OpenDyslexic" w:cs="Arial"/>
                <w:bCs/>
                <w:sz w:val="18"/>
                <w:szCs w:val="18"/>
              </w:rPr>
              <w:t>SIC clearly displayed with plans linked to SQUIP.</w:t>
            </w:r>
          </w:p>
        </w:tc>
      </w:tr>
      <w:tr w:rsidR="00D14E08" w:rsidRPr="00B03B22" w14:paraId="3D41A50C" w14:textId="77777777" w:rsidTr="560D6968">
        <w:trPr>
          <w:trHeight w:val="627"/>
        </w:trPr>
        <w:tc>
          <w:tcPr>
            <w:tcW w:w="9782" w:type="dxa"/>
            <w:shd w:val="clear" w:color="auto" w:fill="DEEAF6" w:themeFill="accent1" w:themeFillTint="33"/>
            <w:vAlign w:val="center"/>
          </w:tcPr>
          <w:p w14:paraId="766C2B76" w14:textId="77777777" w:rsidR="00BD5DD2" w:rsidRPr="00EF734F" w:rsidRDefault="00BD5DD2" w:rsidP="00BD5DD2">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What are you going to do now?</w:t>
            </w:r>
          </w:p>
          <w:p w14:paraId="103786F8" w14:textId="5823F49E" w:rsidR="00BD5DD2" w:rsidRPr="00B03B22" w:rsidRDefault="00BD5DD2" w:rsidP="00BD5DD2">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What are your improvement priorities in this area?</w:t>
            </w:r>
          </w:p>
        </w:tc>
      </w:tr>
      <w:tr w:rsidR="00036816" w:rsidRPr="00B03B22" w14:paraId="7E6F277D" w14:textId="77777777" w:rsidTr="560D6968">
        <w:trPr>
          <w:trHeight w:val="627"/>
        </w:trPr>
        <w:tc>
          <w:tcPr>
            <w:tcW w:w="9782" w:type="dxa"/>
            <w:shd w:val="clear" w:color="auto" w:fill="auto"/>
            <w:vAlign w:val="center"/>
          </w:tcPr>
          <w:p w14:paraId="77D86965" w14:textId="1B77D7A4" w:rsidR="00362BCE" w:rsidRDefault="00235AA5" w:rsidP="00F9334C">
            <w:pPr>
              <w:pStyle w:val="ListParagraph"/>
              <w:numPr>
                <w:ilvl w:val="0"/>
                <w:numId w:val="16"/>
              </w:numPr>
              <w:rPr>
                <w:rFonts w:ascii="OpenDyslexic" w:hAnsi="OpenDyslexic" w:cs="Arial"/>
                <w:bCs/>
                <w:sz w:val="18"/>
                <w:szCs w:val="18"/>
              </w:rPr>
            </w:pPr>
            <w:r>
              <w:rPr>
                <w:rFonts w:ascii="OpenDyslexic" w:hAnsi="OpenDyslexic" w:cs="Arial"/>
                <w:bCs/>
                <w:sz w:val="18"/>
                <w:szCs w:val="18"/>
              </w:rPr>
              <w:t>Update School Vision with whole school community</w:t>
            </w:r>
            <w:r w:rsidR="002A1649">
              <w:rPr>
                <w:rFonts w:ascii="OpenDyslexic" w:hAnsi="OpenDyslexic" w:cs="Arial"/>
                <w:bCs/>
                <w:sz w:val="18"/>
                <w:szCs w:val="18"/>
              </w:rPr>
              <w:t>.</w:t>
            </w:r>
          </w:p>
          <w:p w14:paraId="4CABD4FF" w14:textId="3ABD3E17" w:rsidR="002D2DFF" w:rsidRDefault="009F6CAA" w:rsidP="00F9334C">
            <w:pPr>
              <w:pStyle w:val="ListParagraph"/>
              <w:numPr>
                <w:ilvl w:val="0"/>
                <w:numId w:val="16"/>
              </w:numPr>
              <w:rPr>
                <w:rFonts w:ascii="OpenDyslexic" w:hAnsi="OpenDyslexic" w:cs="Arial"/>
                <w:bCs/>
                <w:sz w:val="18"/>
                <w:szCs w:val="18"/>
              </w:rPr>
            </w:pPr>
            <w:r>
              <w:rPr>
                <w:rFonts w:ascii="OpenDyslexic" w:hAnsi="OpenDyslexic" w:cs="Arial"/>
                <w:bCs/>
                <w:sz w:val="18"/>
                <w:szCs w:val="18"/>
              </w:rPr>
              <w:t>Go through QA calendar actions throughout year</w:t>
            </w:r>
            <w:r w:rsidR="00077A0F">
              <w:rPr>
                <w:rFonts w:ascii="OpenDyslexic" w:hAnsi="OpenDyslexic" w:cs="Arial"/>
                <w:bCs/>
                <w:sz w:val="18"/>
                <w:szCs w:val="18"/>
              </w:rPr>
              <w:t xml:space="preserve">, from </w:t>
            </w:r>
            <w:r w:rsidR="000D7CCA">
              <w:rPr>
                <w:rFonts w:ascii="OpenDyslexic" w:hAnsi="OpenDyslexic" w:cs="Arial"/>
                <w:bCs/>
                <w:sz w:val="18"/>
                <w:szCs w:val="18"/>
              </w:rPr>
              <w:t>August</w:t>
            </w:r>
            <w:r w:rsidR="00077A0F">
              <w:rPr>
                <w:rFonts w:ascii="OpenDyslexic" w:hAnsi="OpenDyslexic" w:cs="Arial"/>
                <w:bCs/>
                <w:sz w:val="18"/>
                <w:szCs w:val="18"/>
              </w:rPr>
              <w:t xml:space="preserve"> onwards</w:t>
            </w:r>
            <w:r>
              <w:rPr>
                <w:rFonts w:ascii="OpenDyslexic" w:hAnsi="OpenDyslexic" w:cs="Arial"/>
                <w:bCs/>
                <w:sz w:val="18"/>
                <w:szCs w:val="18"/>
              </w:rPr>
              <w:t>.</w:t>
            </w:r>
          </w:p>
          <w:p w14:paraId="1ED0EBED" w14:textId="43B8B382" w:rsidR="009F6CAA" w:rsidRDefault="000D7CCA" w:rsidP="00F9334C">
            <w:pPr>
              <w:pStyle w:val="ListParagraph"/>
              <w:numPr>
                <w:ilvl w:val="0"/>
                <w:numId w:val="16"/>
              </w:numPr>
              <w:rPr>
                <w:rFonts w:ascii="OpenDyslexic" w:hAnsi="OpenDyslexic" w:cs="Arial"/>
                <w:bCs/>
                <w:sz w:val="18"/>
                <w:szCs w:val="18"/>
              </w:rPr>
            </w:pPr>
            <w:r>
              <w:rPr>
                <w:rFonts w:ascii="OpenDyslexic" w:hAnsi="OpenDyslexic" w:cs="Arial"/>
                <w:bCs/>
                <w:sz w:val="18"/>
                <w:szCs w:val="18"/>
              </w:rPr>
              <w:t>Continue with</w:t>
            </w:r>
            <w:r w:rsidR="009F6CAA">
              <w:rPr>
                <w:rFonts w:ascii="OpenDyslexic" w:hAnsi="OpenDyslexic" w:cs="Arial"/>
                <w:bCs/>
                <w:sz w:val="18"/>
                <w:szCs w:val="18"/>
              </w:rPr>
              <w:t xml:space="preserve"> Task Groups </w:t>
            </w:r>
            <w:r>
              <w:rPr>
                <w:rFonts w:ascii="OpenDyslexic" w:hAnsi="OpenDyslexic" w:cs="Arial"/>
                <w:bCs/>
                <w:sz w:val="18"/>
                <w:szCs w:val="18"/>
              </w:rPr>
              <w:t>increase</w:t>
            </w:r>
            <w:r w:rsidR="00645C79">
              <w:rPr>
                <w:rFonts w:ascii="OpenDyslexic" w:hAnsi="OpenDyslexic" w:cs="Arial"/>
                <w:bCs/>
                <w:sz w:val="18"/>
                <w:szCs w:val="18"/>
              </w:rPr>
              <w:t xml:space="preserve"> pupil voice </w:t>
            </w:r>
            <w:r>
              <w:rPr>
                <w:rFonts w:ascii="OpenDyslexic" w:hAnsi="OpenDyslexic" w:cs="Arial"/>
                <w:bCs/>
                <w:sz w:val="18"/>
                <w:szCs w:val="18"/>
              </w:rPr>
              <w:t xml:space="preserve">opportunities </w:t>
            </w:r>
            <w:r w:rsidR="00645C79">
              <w:rPr>
                <w:rFonts w:ascii="OpenDyslexic" w:hAnsi="OpenDyslexic" w:cs="Arial"/>
                <w:bCs/>
                <w:sz w:val="18"/>
                <w:szCs w:val="18"/>
              </w:rPr>
              <w:t xml:space="preserve">formally.  </w:t>
            </w:r>
          </w:p>
          <w:p w14:paraId="53208DB0" w14:textId="1EB4FA88" w:rsidR="000F16FA" w:rsidRDefault="000F16FA" w:rsidP="00814E64">
            <w:pPr>
              <w:pStyle w:val="ListParagraph"/>
              <w:numPr>
                <w:ilvl w:val="0"/>
                <w:numId w:val="16"/>
              </w:numPr>
              <w:rPr>
                <w:rFonts w:ascii="OpenDyslexic" w:hAnsi="OpenDyslexic" w:cs="Arial"/>
                <w:bCs/>
                <w:sz w:val="18"/>
                <w:szCs w:val="18"/>
              </w:rPr>
            </w:pPr>
            <w:r>
              <w:rPr>
                <w:rFonts w:ascii="OpenDyslexic" w:hAnsi="OpenDyslexic" w:cs="Arial"/>
                <w:bCs/>
                <w:sz w:val="18"/>
                <w:szCs w:val="18"/>
              </w:rPr>
              <w:t>Parent open afternoons relating to pupils and SIP.</w:t>
            </w:r>
          </w:p>
          <w:p w14:paraId="1FFBE8FB" w14:textId="196307EA" w:rsidR="00494040" w:rsidRDefault="00494040" w:rsidP="00814E64">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Staff </w:t>
            </w:r>
            <w:r w:rsidR="00577A95">
              <w:rPr>
                <w:rFonts w:ascii="OpenDyslexic" w:hAnsi="OpenDyslexic" w:cs="Arial"/>
                <w:bCs/>
                <w:sz w:val="18"/>
                <w:szCs w:val="18"/>
              </w:rPr>
              <w:t xml:space="preserve">opportunities </w:t>
            </w:r>
            <w:r>
              <w:rPr>
                <w:rFonts w:ascii="OpenDyslexic" w:hAnsi="OpenDyslexic" w:cs="Arial"/>
                <w:bCs/>
                <w:sz w:val="18"/>
                <w:szCs w:val="18"/>
              </w:rPr>
              <w:t xml:space="preserve">to lead in areas of learning, such </w:t>
            </w:r>
            <w:r w:rsidR="00577A95">
              <w:rPr>
                <w:rFonts w:ascii="OpenDyslexic" w:hAnsi="OpenDyslexic" w:cs="Arial"/>
                <w:bCs/>
                <w:sz w:val="18"/>
                <w:szCs w:val="18"/>
              </w:rPr>
              <w:t xml:space="preserve">as </w:t>
            </w:r>
            <w:r w:rsidR="00235AA5">
              <w:rPr>
                <w:rFonts w:ascii="OpenDyslexic" w:hAnsi="OpenDyslexic" w:cs="Arial"/>
                <w:bCs/>
                <w:sz w:val="18"/>
                <w:szCs w:val="18"/>
              </w:rPr>
              <w:t>IDL</w:t>
            </w:r>
            <w:r>
              <w:rPr>
                <w:rFonts w:ascii="OpenDyslexic" w:hAnsi="OpenDyslexic" w:cs="Arial"/>
                <w:bCs/>
                <w:sz w:val="18"/>
                <w:szCs w:val="18"/>
              </w:rPr>
              <w:t>.</w:t>
            </w:r>
          </w:p>
          <w:p w14:paraId="2B8A3D81" w14:textId="4397D690" w:rsidR="00BE4A55" w:rsidRDefault="00521429" w:rsidP="00814E64">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Review </w:t>
            </w:r>
            <w:bookmarkStart w:id="7" w:name="_Int_xMNIBgba"/>
            <w:r>
              <w:rPr>
                <w:rFonts w:ascii="OpenDyslexic" w:hAnsi="OpenDyslexic" w:cs="Arial"/>
                <w:bCs/>
                <w:sz w:val="18"/>
                <w:szCs w:val="18"/>
              </w:rPr>
              <w:t>IDL</w:t>
            </w:r>
            <w:bookmarkEnd w:id="7"/>
            <w:r>
              <w:rPr>
                <w:rFonts w:ascii="OpenDyslexic" w:hAnsi="OpenDyslexic" w:cs="Arial"/>
                <w:bCs/>
                <w:sz w:val="18"/>
                <w:szCs w:val="18"/>
              </w:rPr>
              <w:t xml:space="preserve"> and RME planning.</w:t>
            </w:r>
          </w:p>
          <w:p w14:paraId="3442A0E9" w14:textId="392468F5" w:rsidR="00BD5DD2" w:rsidRPr="00235AA5" w:rsidRDefault="00AA0EA8" w:rsidP="00235AA5">
            <w:pPr>
              <w:pStyle w:val="ListParagraph"/>
              <w:numPr>
                <w:ilvl w:val="0"/>
                <w:numId w:val="16"/>
              </w:numPr>
              <w:rPr>
                <w:rFonts w:ascii="OpenDyslexic" w:hAnsi="OpenDyslexic" w:cs="Arial"/>
                <w:bCs/>
                <w:sz w:val="18"/>
                <w:szCs w:val="18"/>
              </w:rPr>
            </w:pPr>
            <w:r>
              <w:rPr>
                <w:rFonts w:ascii="OpenDyslexic" w:hAnsi="OpenDyslexic" w:cs="Arial"/>
                <w:bCs/>
                <w:sz w:val="18"/>
                <w:szCs w:val="18"/>
              </w:rPr>
              <w:t>P7 lunch clubs.</w:t>
            </w:r>
          </w:p>
          <w:p w14:paraId="4ACE8EFA" w14:textId="0F5364AA" w:rsidR="00591245" w:rsidRPr="00EF734F" w:rsidRDefault="00591245" w:rsidP="00591245">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 xml:space="preserve">Joint Practitioner Enquiry regarding </w:t>
            </w:r>
            <w:r w:rsidR="008E42FD">
              <w:rPr>
                <w:rFonts w:ascii="OpenDyslexic" w:hAnsi="OpenDyslexic" w:cs="Arial"/>
                <w:bCs/>
                <w:sz w:val="18"/>
                <w:szCs w:val="18"/>
              </w:rPr>
              <w:t>IDL or Expressive Arts</w:t>
            </w:r>
            <w:r w:rsidRPr="00EF734F">
              <w:rPr>
                <w:rFonts w:ascii="OpenDyslexic" w:hAnsi="OpenDyslexic" w:cs="Arial"/>
                <w:bCs/>
                <w:sz w:val="18"/>
                <w:szCs w:val="18"/>
              </w:rPr>
              <w:t>.</w:t>
            </w:r>
          </w:p>
          <w:p w14:paraId="4CA2038D" w14:textId="1EAA680D" w:rsidR="00E13013" w:rsidRPr="00EF734F" w:rsidRDefault="00DE03F0" w:rsidP="00CB35EF">
            <w:pPr>
              <w:pStyle w:val="ListParagraph"/>
              <w:numPr>
                <w:ilvl w:val="0"/>
                <w:numId w:val="16"/>
              </w:numPr>
              <w:rPr>
                <w:rFonts w:ascii="OpenDyslexic" w:hAnsi="OpenDyslexic" w:cs="Arial"/>
                <w:bCs/>
                <w:sz w:val="18"/>
                <w:szCs w:val="18"/>
              </w:rPr>
            </w:pPr>
            <w:r>
              <w:rPr>
                <w:rFonts w:ascii="OpenDyslexic" w:hAnsi="OpenDyslexic" w:cs="Arial"/>
                <w:bCs/>
                <w:sz w:val="18"/>
                <w:szCs w:val="18"/>
              </w:rPr>
              <w:t>Continue w</w:t>
            </w:r>
            <w:r w:rsidR="004913CC" w:rsidRPr="00EF734F">
              <w:rPr>
                <w:rFonts w:ascii="OpenDyslexic" w:hAnsi="OpenDyslexic" w:cs="Arial"/>
                <w:bCs/>
                <w:sz w:val="18"/>
                <w:szCs w:val="18"/>
              </w:rPr>
              <w:t>hole school lessons with Wee HGIOS</w:t>
            </w:r>
            <w:r w:rsidR="00FC7291">
              <w:rPr>
                <w:rFonts w:ascii="OpenDyslexic" w:hAnsi="OpenDyslexic" w:cs="Arial"/>
                <w:bCs/>
                <w:sz w:val="18"/>
                <w:szCs w:val="18"/>
              </w:rPr>
              <w:t xml:space="preserve">.  </w:t>
            </w:r>
          </w:p>
        </w:tc>
      </w:tr>
      <w:bookmarkEnd w:id="0"/>
    </w:tbl>
    <w:p w14:paraId="2017C4B1" w14:textId="094ADC80" w:rsidR="00CB13C3" w:rsidRDefault="00CB13C3">
      <w:pPr>
        <w:rPr>
          <w:sz w:val="24"/>
          <w:szCs w:val="24"/>
        </w:rPr>
      </w:pPr>
    </w:p>
    <w:p w14:paraId="3AF7194B" w14:textId="77777777" w:rsidR="00C44346" w:rsidRDefault="00C44346">
      <w:pPr>
        <w:rPr>
          <w:sz w:val="24"/>
          <w:szCs w:val="24"/>
        </w:rPr>
        <w:sectPr w:rsidR="00C44346" w:rsidSect="00963756">
          <w:pgSz w:w="11906" w:h="16838"/>
          <w:pgMar w:top="567" w:right="1440" w:bottom="1440" w:left="1440" w:header="708" w:footer="708" w:gutter="0"/>
          <w:cols w:space="708"/>
          <w:docGrid w:linePitch="360"/>
        </w:sectPr>
      </w:pPr>
    </w:p>
    <w:p w14:paraId="3D327C98" w14:textId="3ACA5EC1" w:rsidR="005A2E34" w:rsidRPr="00B03B22" w:rsidRDefault="005A2E34" w:rsidP="00C44346">
      <w:pPr>
        <w:pStyle w:val="Heading1"/>
        <w:rPr>
          <w:rFonts w:ascii="OpenDyslexic" w:hAnsi="OpenDyslexic" w:cs="Arial"/>
          <w:color w:val="004289"/>
          <w:sz w:val="18"/>
          <w:szCs w:val="18"/>
        </w:rPr>
      </w:pPr>
      <w:r w:rsidRPr="00B03B22">
        <w:rPr>
          <w:rFonts w:ascii="OpenDyslexic" w:hAnsi="OpenDyslexic" w:cs="Arial"/>
          <w:color w:val="004289"/>
          <w:sz w:val="18"/>
          <w:szCs w:val="18"/>
        </w:rPr>
        <w:lastRenderedPageBreak/>
        <w:t>How good is the quality of care and education we offer?</w:t>
      </w:r>
    </w:p>
    <w:p w14:paraId="00A1ED9B" w14:textId="77777777" w:rsidR="00C44346" w:rsidRPr="00B03B22" w:rsidRDefault="00C44346" w:rsidP="00C44346">
      <w:pPr>
        <w:rPr>
          <w:rFonts w:ascii="OpenDyslexic" w:hAnsi="OpenDyslexic"/>
          <w:sz w:val="18"/>
          <w:szCs w:val="18"/>
          <w:lang w:val="x-none"/>
        </w:rPr>
      </w:pPr>
    </w:p>
    <w:tbl>
      <w:tblPr>
        <w:tblStyle w:val="TableGrid"/>
        <w:tblW w:w="9782" w:type="dxa"/>
        <w:tblInd w:w="-289" w:type="dxa"/>
        <w:tblLook w:val="04A0" w:firstRow="1" w:lastRow="0" w:firstColumn="1" w:lastColumn="0" w:noHBand="0" w:noVBand="1"/>
      </w:tblPr>
      <w:tblGrid>
        <w:gridCol w:w="9782"/>
      </w:tblGrid>
      <w:tr w:rsidR="0086303C" w:rsidRPr="00B03B22" w14:paraId="31F4EC4B" w14:textId="77777777" w:rsidTr="560D6968">
        <w:trPr>
          <w:trHeight w:val="1631"/>
        </w:trPr>
        <w:tc>
          <w:tcPr>
            <w:tcW w:w="9782" w:type="dxa"/>
            <w:shd w:val="clear" w:color="auto" w:fill="FBE4D5" w:themeFill="accent2" w:themeFillTint="33"/>
            <w:vAlign w:val="center"/>
          </w:tcPr>
          <w:p w14:paraId="2E14805A" w14:textId="77777777" w:rsidR="00C44346" w:rsidRPr="00EF734F" w:rsidRDefault="00C44346" w:rsidP="00C44346">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QI 2.3 Learning, teaching and assessment</w:t>
            </w:r>
          </w:p>
          <w:p w14:paraId="638CCA18" w14:textId="77777777" w:rsidR="00C44346" w:rsidRPr="00EF734F" w:rsidRDefault="00C44346" w:rsidP="00C44346">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Learning and engagement</w:t>
            </w:r>
          </w:p>
          <w:p w14:paraId="2B31ECE9" w14:textId="77777777" w:rsidR="00C44346" w:rsidRPr="00EF734F" w:rsidRDefault="00C44346" w:rsidP="00C44346">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Quality of teaching</w:t>
            </w:r>
          </w:p>
          <w:p w14:paraId="355A7997" w14:textId="77777777" w:rsidR="00C44346" w:rsidRPr="00EF734F" w:rsidRDefault="00C44346" w:rsidP="00C44346">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Effective use of assessment</w:t>
            </w:r>
          </w:p>
          <w:p w14:paraId="6AF7729D" w14:textId="77777777" w:rsidR="00C44346" w:rsidRPr="00EF734F" w:rsidRDefault="00C44346" w:rsidP="00C44346">
            <w:pPr>
              <w:rPr>
                <w:rFonts w:ascii="OpenDyslexic" w:hAnsi="OpenDyslexic"/>
                <w:b/>
                <w:color w:val="808080" w:themeColor="background1" w:themeShade="80"/>
                <w:sz w:val="18"/>
                <w:szCs w:val="18"/>
              </w:rPr>
            </w:pPr>
            <w:r w:rsidRPr="00EF734F">
              <w:rPr>
                <w:rFonts w:ascii="OpenDyslexic" w:hAnsi="OpenDyslexic" w:cs="Arial"/>
                <w:b/>
                <w:color w:val="808080" w:themeColor="background1" w:themeShade="80"/>
                <w:sz w:val="18"/>
                <w:szCs w:val="18"/>
              </w:rPr>
              <w:t>Planning, tracking and monitoring</w:t>
            </w:r>
          </w:p>
        </w:tc>
      </w:tr>
      <w:tr w:rsidR="00A56BCF" w:rsidRPr="00B03B22" w14:paraId="7414A9EF" w14:textId="77777777" w:rsidTr="560D6968">
        <w:tblPrEx>
          <w:tblCellMar>
            <w:top w:w="28" w:type="dxa"/>
            <w:bottom w:w="28" w:type="dxa"/>
          </w:tblCellMar>
        </w:tblPrEx>
        <w:trPr>
          <w:trHeight w:val="627"/>
        </w:trPr>
        <w:tc>
          <w:tcPr>
            <w:tcW w:w="9782" w:type="dxa"/>
            <w:shd w:val="clear" w:color="auto" w:fill="auto"/>
            <w:vAlign w:val="center"/>
          </w:tcPr>
          <w:p w14:paraId="652BDB44" w14:textId="77777777" w:rsidR="0055133B" w:rsidRPr="00EF734F" w:rsidRDefault="0055133B" w:rsidP="0055133B">
            <w:pPr>
              <w:rPr>
                <w:rFonts w:ascii="OpenDyslexic" w:hAnsi="OpenDyslexic" w:cs="Arial"/>
                <w:bCs/>
                <w:sz w:val="18"/>
                <w:szCs w:val="18"/>
              </w:rPr>
            </w:pPr>
            <w:r w:rsidRPr="00EF734F">
              <w:rPr>
                <w:rFonts w:ascii="OpenDyslexic" w:hAnsi="OpenDyslexic" w:cs="Arial"/>
                <w:bCs/>
                <w:sz w:val="18"/>
                <w:szCs w:val="18"/>
              </w:rPr>
              <w:t>Relevant NIF priority: All</w:t>
            </w:r>
          </w:p>
          <w:p w14:paraId="738EF09A" w14:textId="77777777" w:rsidR="0055133B" w:rsidRPr="00EF734F" w:rsidRDefault="0055133B" w:rsidP="0055133B">
            <w:pPr>
              <w:rPr>
                <w:rFonts w:ascii="OpenDyslexic" w:hAnsi="OpenDyslexic" w:cs="Arial"/>
                <w:bCs/>
                <w:sz w:val="18"/>
                <w:szCs w:val="18"/>
              </w:rPr>
            </w:pPr>
            <w:r w:rsidRPr="00EF734F">
              <w:rPr>
                <w:rFonts w:ascii="OpenDyslexic" w:hAnsi="OpenDyslexic" w:cs="Arial"/>
                <w:bCs/>
                <w:sz w:val="18"/>
                <w:szCs w:val="18"/>
              </w:rPr>
              <w:t>Relevant NIF driver(s): Teacher professionalism, School leadership, Parental engagement, Assessment of children’s progress</w:t>
            </w:r>
          </w:p>
          <w:p w14:paraId="33A68933" w14:textId="2292634D" w:rsidR="00C44346" w:rsidRPr="00EF734F" w:rsidRDefault="00C44346" w:rsidP="0055133B">
            <w:pPr>
              <w:rPr>
                <w:rFonts w:ascii="OpenDyslexic" w:hAnsi="OpenDyslexic" w:cs="Arial"/>
                <w:bCs/>
                <w:sz w:val="18"/>
                <w:szCs w:val="18"/>
              </w:rPr>
            </w:pPr>
            <w:r w:rsidRPr="00EF734F">
              <w:rPr>
                <w:rFonts w:ascii="OpenDyslexic" w:hAnsi="OpenDyslexic" w:cs="Arial"/>
                <w:bCs/>
                <w:sz w:val="18"/>
                <w:szCs w:val="18"/>
              </w:rPr>
              <w:t xml:space="preserve">Level of quality for core QI:  </w:t>
            </w:r>
            <w:r w:rsidR="0013712C" w:rsidRPr="00EF734F">
              <w:rPr>
                <w:rFonts w:ascii="OpenDyslexic" w:hAnsi="OpenDyslexic" w:cs="Arial"/>
                <w:bCs/>
                <w:sz w:val="18"/>
                <w:szCs w:val="18"/>
              </w:rPr>
              <w:t>4</w:t>
            </w:r>
          </w:p>
          <w:p w14:paraId="0B934F70" w14:textId="65688AC2" w:rsidR="00C44346" w:rsidRDefault="00C44346" w:rsidP="001266D1">
            <w:pPr>
              <w:rPr>
                <w:rFonts w:ascii="OpenDyslexic" w:hAnsi="OpenDyslexic" w:cs="Arial"/>
                <w:bCs/>
                <w:sz w:val="18"/>
                <w:szCs w:val="18"/>
              </w:rPr>
            </w:pPr>
            <w:r w:rsidRPr="00EF734F">
              <w:rPr>
                <w:rFonts w:ascii="OpenDyslexic" w:hAnsi="OpenDyslexic" w:cs="Arial"/>
                <w:bCs/>
                <w:sz w:val="18"/>
                <w:szCs w:val="18"/>
              </w:rPr>
              <w:t>(HGIOS</w:t>
            </w:r>
            <w:r w:rsidR="00666A8A">
              <w:rPr>
                <w:rFonts w:ascii="OpenDyslexic" w:hAnsi="OpenDyslexic" w:cs="Arial"/>
                <w:bCs/>
                <w:sz w:val="18"/>
                <w:szCs w:val="18"/>
              </w:rPr>
              <w:t xml:space="preserve"> </w:t>
            </w:r>
            <w:r w:rsidRPr="00EF734F">
              <w:rPr>
                <w:rFonts w:ascii="OpenDyslexic" w:hAnsi="OpenDyslexic" w:cs="Arial"/>
                <w:bCs/>
                <w:sz w:val="18"/>
                <w:szCs w:val="18"/>
              </w:rPr>
              <w:t>4/HGIOELC 1-6 scale)</w:t>
            </w:r>
          </w:p>
          <w:p w14:paraId="34246A74" w14:textId="1923C041" w:rsidR="00E13013" w:rsidRPr="00B03B22" w:rsidRDefault="00E13013" w:rsidP="001266D1">
            <w:pPr>
              <w:rPr>
                <w:rFonts w:ascii="OpenDyslexic" w:hAnsi="OpenDyslexic" w:cs="Arial"/>
                <w:b/>
                <w:color w:val="595959"/>
                <w:sz w:val="18"/>
                <w:szCs w:val="18"/>
              </w:rPr>
            </w:pPr>
          </w:p>
        </w:tc>
      </w:tr>
      <w:tr w:rsidR="00D14E08" w:rsidRPr="00B03B22" w14:paraId="3511604F" w14:textId="77777777" w:rsidTr="560D6968">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Pr="00EF734F" w:rsidRDefault="00C44346"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How well are you doing?</w:t>
            </w:r>
          </w:p>
          <w:p w14:paraId="57C82A73" w14:textId="4F9DBBE2" w:rsidR="00B677DA" w:rsidRPr="00EF734F" w:rsidRDefault="00B677DA"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What’s working well for your learners?</w:t>
            </w:r>
            <w:r w:rsidRPr="00EF734F">
              <w:rPr>
                <w:rFonts w:ascii="OpenDyslexic" w:hAnsi="OpenDyslexic" w:cs="Arial"/>
                <w:b/>
                <w:color w:val="808080" w:themeColor="background1" w:themeShade="80"/>
                <w:sz w:val="18"/>
                <w:szCs w:val="18"/>
              </w:rPr>
              <w:tab/>
            </w:r>
          </w:p>
        </w:tc>
      </w:tr>
      <w:tr w:rsidR="00A56BCF" w:rsidRPr="00B03B22" w14:paraId="3AEBF93F" w14:textId="77777777" w:rsidTr="560D6968">
        <w:tblPrEx>
          <w:tblCellMar>
            <w:top w:w="28" w:type="dxa"/>
            <w:bottom w:w="28" w:type="dxa"/>
          </w:tblCellMar>
        </w:tblPrEx>
        <w:trPr>
          <w:trHeight w:val="627"/>
        </w:trPr>
        <w:tc>
          <w:tcPr>
            <w:tcW w:w="9782" w:type="dxa"/>
            <w:shd w:val="clear" w:color="auto" w:fill="auto"/>
            <w:vAlign w:val="center"/>
          </w:tcPr>
          <w:p w14:paraId="3D35B367" w14:textId="0E5D0817" w:rsidR="004913CC"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The ethos of Tough School is warm, positive, nurturing and promotes mutually respectful relationships. Almost all pupils engage well with learning experiences, are eager to learn, motivated and involved.</w:t>
            </w:r>
          </w:p>
          <w:p w14:paraId="220C13E7" w14:textId="3B452A51" w:rsidR="006339A2" w:rsidRPr="00EF734F" w:rsidRDefault="006339A2" w:rsidP="004913CC">
            <w:pPr>
              <w:pStyle w:val="ListParagraph"/>
              <w:numPr>
                <w:ilvl w:val="0"/>
                <w:numId w:val="17"/>
              </w:numPr>
              <w:rPr>
                <w:rFonts w:ascii="OpenDyslexic" w:hAnsi="OpenDyslexic" w:cs="Arial"/>
                <w:bCs/>
                <w:sz w:val="18"/>
                <w:szCs w:val="18"/>
              </w:rPr>
            </w:pPr>
            <w:r>
              <w:rPr>
                <w:rFonts w:ascii="OpenDyslexic" w:hAnsi="OpenDyslexic" w:cs="Arial"/>
                <w:bCs/>
                <w:sz w:val="18"/>
                <w:szCs w:val="18"/>
              </w:rPr>
              <w:t>Through lessons, pupils have opportunities to lead learnin</w:t>
            </w:r>
            <w:r w:rsidR="00AE1900">
              <w:rPr>
                <w:rFonts w:ascii="OpenDyslexic" w:hAnsi="OpenDyslexic" w:cs="Arial"/>
                <w:bCs/>
                <w:sz w:val="18"/>
                <w:szCs w:val="18"/>
              </w:rPr>
              <w:t>g and share their ideas.</w:t>
            </w:r>
          </w:p>
          <w:p w14:paraId="32EAE283" w14:textId="34CA2739"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 xml:space="preserve">Differentiation </w:t>
            </w:r>
            <w:r w:rsidR="001A2987">
              <w:rPr>
                <w:rFonts w:ascii="OpenDyslexic" w:hAnsi="OpenDyslexic" w:cs="Arial"/>
                <w:bCs/>
                <w:sz w:val="18"/>
                <w:szCs w:val="18"/>
              </w:rPr>
              <w:t xml:space="preserve">and learner choice </w:t>
            </w:r>
            <w:r w:rsidRPr="00EF734F">
              <w:rPr>
                <w:rFonts w:ascii="OpenDyslexic" w:hAnsi="OpenDyslexic" w:cs="Arial"/>
                <w:bCs/>
                <w:sz w:val="18"/>
                <w:szCs w:val="18"/>
              </w:rPr>
              <w:t>exists across all classes.</w:t>
            </w:r>
            <w:r w:rsidR="00BB27B0">
              <w:rPr>
                <w:rFonts w:ascii="OpenDyslexic" w:hAnsi="OpenDyslexic" w:cs="Arial"/>
                <w:bCs/>
                <w:sz w:val="18"/>
                <w:szCs w:val="18"/>
              </w:rPr>
              <w:t xml:space="preserve">  This has particularly improved this Session through play based pedagogy in P</w:t>
            </w:r>
            <w:r w:rsidR="0091411B">
              <w:rPr>
                <w:rFonts w:ascii="OpenDyslexic" w:hAnsi="OpenDyslexic" w:cs="Arial"/>
                <w:bCs/>
                <w:sz w:val="18"/>
                <w:szCs w:val="18"/>
              </w:rPr>
              <w:t>1-4.</w:t>
            </w:r>
          </w:p>
          <w:p w14:paraId="78008E75" w14:textId="02DBE572"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All pupils are involved in self/peer assessment opportunities.</w:t>
            </w:r>
          </w:p>
          <w:p w14:paraId="48661AA9" w14:textId="24C74898" w:rsidR="004913CC"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 xml:space="preserve">Learning intentions and success criteria are well used to support pupils in their learning in Writing.   This practice is consistent across the school.  In all classes, pupils are involved in co constructing success criteria with staff in Writing. </w:t>
            </w:r>
          </w:p>
          <w:p w14:paraId="3FD351E0" w14:textId="050223BA" w:rsidR="008E1F86" w:rsidRDefault="008E1F86" w:rsidP="004913CC">
            <w:pPr>
              <w:pStyle w:val="ListParagraph"/>
              <w:numPr>
                <w:ilvl w:val="0"/>
                <w:numId w:val="17"/>
              </w:numPr>
              <w:rPr>
                <w:rFonts w:ascii="OpenDyslexic" w:hAnsi="OpenDyslexic" w:cs="Arial"/>
                <w:bCs/>
                <w:sz w:val="18"/>
                <w:szCs w:val="18"/>
              </w:rPr>
            </w:pPr>
            <w:r>
              <w:rPr>
                <w:rFonts w:ascii="OpenDyslexic" w:hAnsi="OpenDyslexic" w:cs="Arial"/>
                <w:bCs/>
                <w:sz w:val="18"/>
                <w:szCs w:val="18"/>
              </w:rPr>
              <w:t>LI and SC are included in weekly plans across the school for all areas of literacy and numeracy.</w:t>
            </w:r>
            <w:r w:rsidR="00E750BF">
              <w:rPr>
                <w:rFonts w:ascii="OpenDyslexic" w:hAnsi="OpenDyslexic" w:cs="Arial"/>
                <w:bCs/>
                <w:sz w:val="18"/>
                <w:szCs w:val="18"/>
              </w:rPr>
              <w:t xml:space="preserve">  These are shared with pupils as appropriate. </w:t>
            </w:r>
          </w:p>
          <w:p w14:paraId="41E1D3C3" w14:textId="541975F0"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 xml:space="preserve">All pupils have regular opportunities to work individually, in pairs and in groups.  </w:t>
            </w:r>
            <w:r w:rsidR="00E46F48" w:rsidRPr="00EF734F">
              <w:rPr>
                <w:rFonts w:ascii="OpenDyslexic" w:hAnsi="OpenDyslexic" w:cs="Arial"/>
                <w:bCs/>
                <w:sz w:val="18"/>
                <w:szCs w:val="18"/>
              </w:rPr>
              <w:t>All</w:t>
            </w:r>
            <w:r w:rsidRPr="00EF734F">
              <w:rPr>
                <w:rFonts w:ascii="OpenDyslexic" w:hAnsi="OpenDyslexic" w:cs="Arial"/>
                <w:bCs/>
                <w:sz w:val="18"/>
                <w:szCs w:val="18"/>
              </w:rPr>
              <w:t xml:space="preserve"> classes have opportunities to work with other classes</w:t>
            </w:r>
            <w:r w:rsidR="0049325F">
              <w:rPr>
                <w:rFonts w:ascii="OpenDyslexic" w:hAnsi="OpenDyslexic" w:cs="Arial"/>
                <w:bCs/>
                <w:sz w:val="18"/>
                <w:szCs w:val="18"/>
              </w:rPr>
              <w:t xml:space="preserve"> for cross stage learning.</w:t>
            </w:r>
          </w:p>
          <w:p w14:paraId="0F85BC14" w14:textId="3EB89AD9"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Al</w:t>
            </w:r>
            <w:r w:rsidR="00AC4136">
              <w:rPr>
                <w:rFonts w:ascii="OpenDyslexic" w:hAnsi="OpenDyslexic" w:cs="Arial"/>
                <w:bCs/>
                <w:sz w:val="18"/>
                <w:szCs w:val="18"/>
              </w:rPr>
              <w:t xml:space="preserve">l </w:t>
            </w:r>
            <w:r w:rsidRPr="00EF734F">
              <w:rPr>
                <w:rFonts w:ascii="OpenDyslexic" w:hAnsi="OpenDyslexic" w:cs="Arial"/>
                <w:bCs/>
                <w:sz w:val="18"/>
                <w:szCs w:val="18"/>
              </w:rPr>
              <w:t>learning experiences are planned to match pupils needs/abilities.</w:t>
            </w:r>
          </w:p>
          <w:p w14:paraId="188D15BF" w14:textId="4A908AF6"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 xml:space="preserve">All staff use a variety of assessment </w:t>
            </w:r>
            <w:r w:rsidR="00E46F48" w:rsidRPr="00EF734F">
              <w:rPr>
                <w:rFonts w:ascii="OpenDyslexic" w:hAnsi="OpenDyslexic" w:cs="Arial"/>
                <w:bCs/>
                <w:sz w:val="18"/>
                <w:szCs w:val="18"/>
              </w:rPr>
              <w:t>approaches.</w:t>
            </w:r>
            <w:r w:rsidR="00AC4136">
              <w:rPr>
                <w:rFonts w:ascii="OpenDyslexic" w:hAnsi="OpenDyslexic" w:cs="Arial"/>
                <w:bCs/>
                <w:sz w:val="18"/>
                <w:szCs w:val="18"/>
              </w:rPr>
              <w:t xml:space="preserve">  </w:t>
            </w:r>
          </w:p>
          <w:p w14:paraId="778808FD" w14:textId="38D92EF4"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All staff know their pupils very well and identify potential barriers quickly. These are discussed with HT to ensure timely action is taken to reduce barriers.</w:t>
            </w:r>
            <w:r w:rsidR="003744A8">
              <w:rPr>
                <w:rFonts w:ascii="OpenDyslexic" w:hAnsi="OpenDyslexic" w:cs="Arial"/>
                <w:bCs/>
                <w:sz w:val="18"/>
                <w:szCs w:val="18"/>
              </w:rPr>
              <w:t xml:space="preserve">  HT </w:t>
            </w:r>
            <w:r w:rsidR="001E68EC">
              <w:rPr>
                <w:rFonts w:ascii="OpenDyslexic" w:hAnsi="OpenDyslexic" w:cs="Arial"/>
                <w:bCs/>
                <w:sz w:val="18"/>
                <w:szCs w:val="18"/>
              </w:rPr>
              <w:t xml:space="preserve">communicates with </w:t>
            </w:r>
            <w:bookmarkStart w:id="8" w:name="_Int_CD7cPjr3"/>
            <w:r w:rsidR="001E68EC">
              <w:rPr>
                <w:rFonts w:ascii="OpenDyslexic" w:hAnsi="OpenDyslexic" w:cs="Arial"/>
                <w:bCs/>
                <w:sz w:val="18"/>
                <w:szCs w:val="18"/>
              </w:rPr>
              <w:t>ASL</w:t>
            </w:r>
            <w:bookmarkEnd w:id="8"/>
            <w:r w:rsidR="001E68EC">
              <w:rPr>
                <w:rFonts w:ascii="OpenDyslexic" w:hAnsi="OpenDyslexic" w:cs="Arial"/>
                <w:bCs/>
                <w:sz w:val="18"/>
                <w:szCs w:val="18"/>
              </w:rPr>
              <w:t xml:space="preserve"> teacher to ensure appropriate support.</w:t>
            </w:r>
            <w:r w:rsidRPr="00EF734F">
              <w:rPr>
                <w:rFonts w:ascii="OpenDyslexic" w:hAnsi="OpenDyslexic" w:cs="Arial"/>
                <w:bCs/>
                <w:sz w:val="18"/>
                <w:szCs w:val="18"/>
              </w:rPr>
              <w:t xml:space="preserve"> Evidence of impact of interventions is sought in order to identify next steps.</w:t>
            </w:r>
          </w:p>
          <w:p w14:paraId="38CDD27D" w14:textId="3162FC6C" w:rsidR="004913CC" w:rsidRPr="00EF734F" w:rsidRDefault="00442B50" w:rsidP="004913CC">
            <w:pPr>
              <w:pStyle w:val="ListParagraph"/>
              <w:numPr>
                <w:ilvl w:val="0"/>
                <w:numId w:val="17"/>
              </w:numPr>
              <w:rPr>
                <w:rFonts w:ascii="OpenDyslexic" w:hAnsi="OpenDyslexic" w:cs="Arial"/>
                <w:bCs/>
                <w:sz w:val="18"/>
                <w:szCs w:val="18"/>
              </w:rPr>
            </w:pPr>
            <w:r>
              <w:rPr>
                <w:rFonts w:ascii="OpenDyslexic" w:hAnsi="OpenDyslexic" w:cs="Arial"/>
                <w:bCs/>
                <w:sz w:val="18"/>
                <w:szCs w:val="18"/>
              </w:rPr>
              <w:t>All</w:t>
            </w:r>
            <w:r w:rsidR="004913CC" w:rsidRPr="00EF734F">
              <w:rPr>
                <w:rFonts w:ascii="OpenDyslexic" w:hAnsi="OpenDyslexic" w:cs="Arial"/>
                <w:bCs/>
                <w:sz w:val="18"/>
                <w:szCs w:val="18"/>
              </w:rPr>
              <w:t xml:space="preserve"> </w:t>
            </w:r>
            <w:r w:rsidR="00E46F48" w:rsidRPr="00EF734F">
              <w:rPr>
                <w:rFonts w:ascii="OpenDyslexic" w:hAnsi="OpenDyslexic" w:cs="Arial"/>
                <w:bCs/>
                <w:sz w:val="18"/>
                <w:szCs w:val="18"/>
              </w:rPr>
              <w:t xml:space="preserve">teaching </w:t>
            </w:r>
            <w:r w:rsidR="004913CC" w:rsidRPr="00EF734F">
              <w:rPr>
                <w:rFonts w:ascii="OpenDyslexic" w:hAnsi="OpenDyslexic" w:cs="Arial"/>
                <w:bCs/>
                <w:sz w:val="18"/>
                <w:szCs w:val="18"/>
              </w:rPr>
              <w:t xml:space="preserve">staff have confidence in using a wide range of assessment data including standardised assessment results.  </w:t>
            </w:r>
          </w:p>
          <w:p w14:paraId="4B10D38F" w14:textId="77777777"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Termly tracking supports pupils progress in learning.</w:t>
            </w:r>
          </w:p>
          <w:p w14:paraId="5F910018" w14:textId="18843CC6"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Digital technology is used to support learning across all classes</w:t>
            </w:r>
            <w:r w:rsidR="00E46F48" w:rsidRPr="00EF734F">
              <w:rPr>
                <w:rFonts w:ascii="OpenDyslexic" w:hAnsi="OpenDyslexic" w:cs="Arial"/>
                <w:bCs/>
                <w:sz w:val="18"/>
                <w:szCs w:val="18"/>
              </w:rPr>
              <w:t>.</w:t>
            </w:r>
          </w:p>
          <w:p w14:paraId="58BD8F2E" w14:textId="1B6E161C"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 xml:space="preserve">Parents/carers and pupils share learning through the use of a digital platform </w:t>
            </w:r>
            <w:r w:rsidR="00E46F48" w:rsidRPr="00EF734F">
              <w:rPr>
                <w:rFonts w:ascii="OpenDyslexic" w:hAnsi="OpenDyslexic" w:cs="Arial"/>
                <w:bCs/>
                <w:sz w:val="18"/>
                <w:szCs w:val="18"/>
              </w:rPr>
              <w:t>–</w:t>
            </w:r>
            <w:r w:rsidRPr="00EF734F">
              <w:rPr>
                <w:rFonts w:ascii="OpenDyslexic" w:hAnsi="OpenDyslexic" w:cs="Arial"/>
                <w:bCs/>
                <w:sz w:val="18"/>
                <w:szCs w:val="18"/>
              </w:rPr>
              <w:t xml:space="preserve"> </w:t>
            </w:r>
            <w:r w:rsidR="004242BC">
              <w:rPr>
                <w:rFonts w:ascii="OpenDyslexic" w:hAnsi="OpenDyslexic" w:cs="Arial"/>
                <w:bCs/>
                <w:sz w:val="18"/>
                <w:szCs w:val="18"/>
              </w:rPr>
              <w:t>Marvellous Me and Facebook.  This will be further developed next Session.</w:t>
            </w:r>
          </w:p>
          <w:p w14:paraId="7B2AB837" w14:textId="414A44E9"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All staff and pupils use a range of learning environments including the outdoors, the local woodland area</w:t>
            </w:r>
            <w:r w:rsidR="002761B5">
              <w:rPr>
                <w:rFonts w:ascii="OpenDyslexic" w:hAnsi="OpenDyslexic" w:cs="Arial"/>
                <w:bCs/>
                <w:sz w:val="18"/>
                <w:szCs w:val="18"/>
              </w:rPr>
              <w:t>.</w:t>
            </w:r>
          </w:p>
          <w:p w14:paraId="76A88B11" w14:textId="77D68B26" w:rsidR="00B03B22" w:rsidRPr="009511AE" w:rsidRDefault="00E46F48" w:rsidP="00B03B22">
            <w:pPr>
              <w:pStyle w:val="ListParagraph"/>
              <w:numPr>
                <w:ilvl w:val="0"/>
                <w:numId w:val="17"/>
              </w:numPr>
              <w:rPr>
                <w:rFonts w:ascii="OpenDyslexic" w:hAnsi="OpenDyslexic" w:cs="Arial"/>
                <w:bCs/>
                <w:color w:val="595959"/>
                <w:sz w:val="18"/>
                <w:szCs w:val="18"/>
              </w:rPr>
            </w:pPr>
            <w:r w:rsidRPr="00EF734F">
              <w:rPr>
                <w:rFonts w:ascii="OpenDyslexic" w:hAnsi="OpenDyslexic" w:cs="Arial"/>
                <w:bCs/>
                <w:sz w:val="18"/>
                <w:szCs w:val="18"/>
              </w:rPr>
              <w:t>Wider achievements are recognised and celebrated through an annual survey and the Achievements Board</w:t>
            </w:r>
            <w:r w:rsidR="00F33740">
              <w:rPr>
                <w:rFonts w:ascii="OpenDyslexic" w:hAnsi="OpenDyslexic" w:cs="Arial"/>
                <w:bCs/>
                <w:sz w:val="18"/>
                <w:szCs w:val="18"/>
              </w:rPr>
              <w:t xml:space="preserve"> and they’re shared in Assemblies</w:t>
            </w:r>
            <w:r w:rsidRPr="00EF734F">
              <w:rPr>
                <w:rFonts w:ascii="OpenDyslexic" w:hAnsi="OpenDyslexic" w:cs="Arial"/>
                <w:bCs/>
                <w:sz w:val="18"/>
                <w:szCs w:val="18"/>
              </w:rPr>
              <w:t xml:space="preserve">.  </w:t>
            </w:r>
            <w:r w:rsidR="0077062D">
              <w:rPr>
                <w:rFonts w:ascii="OpenDyslexic" w:hAnsi="OpenDyslexic" w:cs="Arial"/>
                <w:bCs/>
                <w:sz w:val="18"/>
                <w:szCs w:val="18"/>
              </w:rPr>
              <w:t xml:space="preserve">  </w:t>
            </w:r>
            <w:r w:rsidRPr="00EF734F">
              <w:rPr>
                <w:rFonts w:ascii="OpenDyslexic" w:hAnsi="OpenDyslexic" w:cs="Arial"/>
                <w:bCs/>
                <w:sz w:val="18"/>
                <w:szCs w:val="18"/>
              </w:rPr>
              <w:t>Achievements in school are celebrated through positive reward strategies</w:t>
            </w:r>
            <w:r w:rsidR="000F6D3E">
              <w:rPr>
                <w:rFonts w:ascii="OpenDyslexic" w:hAnsi="OpenDyslexic" w:cs="Arial"/>
                <w:bCs/>
                <w:sz w:val="18"/>
                <w:szCs w:val="18"/>
              </w:rPr>
              <w:t>.</w:t>
            </w:r>
          </w:p>
        </w:tc>
      </w:tr>
      <w:tr w:rsidR="00D14E08" w:rsidRPr="00B03B22" w14:paraId="5C05CE65" w14:textId="77777777" w:rsidTr="560D6968">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Pr="00EF734F" w:rsidRDefault="001C18FA"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How do you know?</w:t>
            </w:r>
          </w:p>
          <w:p w14:paraId="35215D51" w14:textId="68C3B47C" w:rsidR="00C44346" w:rsidRPr="00B03B22" w:rsidRDefault="00C44346" w:rsidP="001266D1">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What evidence do you have of positive impact on learners?</w:t>
            </w:r>
            <w:r w:rsidRPr="00B03B22">
              <w:rPr>
                <w:rFonts w:ascii="OpenDyslexic" w:hAnsi="OpenDyslexic" w:cs="Arial"/>
                <w:b/>
                <w:color w:val="595959"/>
                <w:sz w:val="18"/>
                <w:szCs w:val="18"/>
              </w:rPr>
              <w:tab/>
            </w:r>
          </w:p>
        </w:tc>
      </w:tr>
      <w:tr w:rsidR="00A56BCF" w:rsidRPr="00B03B22" w14:paraId="57514D70" w14:textId="77777777" w:rsidTr="560D6968">
        <w:tblPrEx>
          <w:tblCellMar>
            <w:top w:w="28" w:type="dxa"/>
            <w:bottom w:w="28" w:type="dxa"/>
          </w:tblCellMar>
        </w:tblPrEx>
        <w:trPr>
          <w:trHeight w:val="627"/>
        </w:trPr>
        <w:tc>
          <w:tcPr>
            <w:tcW w:w="9782" w:type="dxa"/>
            <w:shd w:val="clear" w:color="auto" w:fill="auto"/>
            <w:vAlign w:val="center"/>
          </w:tcPr>
          <w:p w14:paraId="1B83DF01" w14:textId="373DC0F1" w:rsidR="004A7B79" w:rsidRPr="00EF734F" w:rsidRDefault="00B6718C" w:rsidP="00A56A82">
            <w:pPr>
              <w:pStyle w:val="ListParagraph"/>
              <w:numPr>
                <w:ilvl w:val="0"/>
                <w:numId w:val="25"/>
              </w:numPr>
              <w:rPr>
                <w:rFonts w:ascii="OpenDyslexic" w:hAnsi="OpenDyslexic" w:cs="Arial"/>
                <w:bCs/>
                <w:sz w:val="18"/>
                <w:szCs w:val="18"/>
              </w:rPr>
            </w:pPr>
            <w:r w:rsidRPr="00EF734F">
              <w:rPr>
                <w:rFonts w:ascii="OpenDyslexic" w:hAnsi="OpenDyslexic" w:cs="Arial"/>
                <w:bCs/>
                <w:sz w:val="18"/>
                <w:szCs w:val="18"/>
              </w:rPr>
              <w:t>Almost all learners are comfortable to come to staff to share views and speak out, knowing their voice is heard.</w:t>
            </w:r>
          </w:p>
          <w:p w14:paraId="571FB225" w14:textId="2D142807" w:rsidR="00B6718C" w:rsidRPr="00EF734F" w:rsidRDefault="00E723B8" w:rsidP="00A56A82">
            <w:pPr>
              <w:pStyle w:val="ListParagraph"/>
              <w:numPr>
                <w:ilvl w:val="0"/>
                <w:numId w:val="25"/>
              </w:numPr>
              <w:rPr>
                <w:rFonts w:ascii="OpenDyslexic" w:hAnsi="OpenDyslexic" w:cs="Arial"/>
                <w:bCs/>
                <w:sz w:val="18"/>
                <w:szCs w:val="18"/>
              </w:rPr>
            </w:pPr>
            <w:r>
              <w:rPr>
                <w:rFonts w:ascii="OpenDyslexic" w:hAnsi="OpenDyslexic" w:cs="Arial"/>
                <w:bCs/>
                <w:sz w:val="18"/>
                <w:szCs w:val="18"/>
              </w:rPr>
              <w:t>When used with pupils, s</w:t>
            </w:r>
            <w:r w:rsidR="00B6718C" w:rsidRPr="00EF734F">
              <w:rPr>
                <w:rFonts w:ascii="OpenDyslexic" w:hAnsi="OpenDyslexic" w:cs="Arial"/>
                <w:bCs/>
                <w:sz w:val="18"/>
                <w:szCs w:val="18"/>
              </w:rPr>
              <w:t xml:space="preserve">uccess criteria </w:t>
            </w:r>
            <w:bookmarkStart w:id="9" w:name="_Int_bVlpNjAX"/>
            <w:r w:rsidR="00B6718C" w:rsidRPr="00EF734F">
              <w:rPr>
                <w:rFonts w:ascii="OpenDyslexic" w:hAnsi="OpenDyslexic" w:cs="Arial"/>
                <w:bCs/>
                <w:sz w:val="18"/>
                <w:szCs w:val="18"/>
              </w:rPr>
              <w:t>gives</w:t>
            </w:r>
            <w:bookmarkEnd w:id="9"/>
            <w:r w:rsidR="00B6718C" w:rsidRPr="00EF734F">
              <w:rPr>
                <w:rFonts w:ascii="OpenDyslexic" w:hAnsi="OpenDyslexic" w:cs="Arial"/>
                <w:bCs/>
                <w:sz w:val="18"/>
                <w:szCs w:val="18"/>
              </w:rPr>
              <w:t xml:space="preserve"> prompts for meaningful discussion and achievable targets making learning more accessible for all.</w:t>
            </w:r>
          </w:p>
          <w:p w14:paraId="22318D49" w14:textId="01E956B1" w:rsidR="00B6718C" w:rsidRPr="00EF734F" w:rsidRDefault="00B6718C" w:rsidP="00A56A82">
            <w:pPr>
              <w:pStyle w:val="ListParagraph"/>
              <w:numPr>
                <w:ilvl w:val="0"/>
                <w:numId w:val="25"/>
              </w:numPr>
              <w:rPr>
                <w:rFonts w:ascii="OpenDyslexic" w:hAnsi="OpenDyslexic" w:cs="Arial"/>
                <w:bCs/>
                <w:sz w:val="18"/>
                <w:szCs w:val="18"/>
              </w:rPr>
            </w:pPr>
            <w:r w:rsidRPr="0133AE0F">
              <w:rPr>
                <w:rFonts w:ascii="OpenDyslexic" w:hAnsi="OpenDyslexic" w:cs="Arial"/>
                <w:sz w:val="18"/>
                <w:szCs w:val="18"/>
              </w:rPr>
              <w:t>Learners'</w:t>
            </w:r>
            <w:r w:rsidRPr="00EF734F">
              <w:rPr>
                <w:rFonts w:ascii="OpenDyslexic" w:hAnsi="OpenDyslexic" w:cs="Arial"/>
                <w:bCs/>
                <w:sz w:val="18"/>
                <w:szCs w:val="18"/>
              </w:rPr>
              <w:t xml:space="preserve"> expectations for themselves and their work at school is raised through self and peer assessment</w:t>
            </w:r>
            <w:r w:rsidR="005962E2">
              <w:rPr>
                <w:rFonts w:ascii="OpenDyslexic" w:hAnsi="OpenDyslexic" w:cs="Arial"/>
                <w:bCs/>
                <w:sz w:val="18"/>
                <w:szCs w:val="18"/>
              </w:rPr>
              <w:t xml:space="preserve"> and through sharing work with parents through </w:t>
            </w:r>
            <w:r w:rsidR="00C53AD7">
              <w:rPr>
                <w:rFonts w:ascii="OpenDyslexic" w:hAnsi="OpenDyslexic" w:cs="Arial"/>
                <w:bCs/>
                <w:sz w:val="18"/>
                <w:szCs w:val="18"/>
              </w:rPr>
              <w:t>Marvellous Me.</w:t>
            </w:r>
          </w:p>
          <w:p w14:paraId="2F670161" w14:textId="37CEC4FE" w:rsidR="00A65A68" w:rsidRPr="00EF734F" w:rsidRDefault="00A65A68" w:rsidP="00A56A82">
            <w:pPr>
              <w:pStyle w:val="ListParagraph"/>
              <w:numPr>
                <w:ilvl w:val="0"/>
                <w:numId w:val="25"/>
              </w:numPr>
              <w:rPr>
                <w:rFonts w:ascii="OpenDyslexic" w:hAnsi="OpenDyslexic" w:cs="Arial"/>
                <w:bCs/>
                <w:sz w:val="18"/>
                <w:szCs w:val="18"/>
              </w:rPr>
            </w:pPr>
            <w:r w:rsidRPr="00EF734F">
              <w:rPr>
                <w:rFonts w:ascii="OpenDyslexic" w:hAnsi="OpenDyslexic" w:cs="Arial"/>
                <w:bCs/>
                <w:sz w:val="18"/>
                <w:szCs w:val="18"/>
              </w:rPr>
              <w:t>Conversations between HT and CT around tracking are purposeful and reflective, with next steps identified, including pastoral concerns.</w:t>
            </w:r>
          </w:p>
          <w:p w14:paraId="7CB5FA51" w14:textId="615C25DE" w:rsidR="00A65A68" w:rsidRPr="00EF734F" w:rsidRDefault="00A65A68" w:rsidP="00A56A82">
            <w:pPr>
              <w:pStyle w:val="ListParagraph"/>
              <w:numPr>
                <w:ilvl w:val="0"/>
                <w:numId w:val="25"/>
              </w:numPr>
              <w:rPr>
                <w:rFonts w:ascii="OpenDyslexic" w:hAnsi="OpenDyslexic" w:cs="Arial"/>
                <w:bCs/>
                <w:sz w:val="18"/>
                <w:szCs w:val="18"/>
              </w:rPr>
            </w:pPr>
            <w:r w:rsidRPr="00EF734F">
              <w:rPr>
                <w:rFonts w:ascii="OpenDyslexic" w:hAnsi="OpenDyslexic" w:cs="Arial"/>
                <w:bCs/>
                <w:sz w:val="18"/>
                <w:szCs w:val="18"/>
              </w:rPr>
              <w:t>Pupils are motivated</w:t>
            </w:r>
            <w:r w:rsidR="00C53AD7">
              <w:rPr>
                <w:rFonts w:ascii="OpenDyslexic" w:hAnsi="OpenDyslexic" w:cs="Arial"/>
                <w:bCs/>
                <w:sz w:val="18"/>
                <w:szCs w:val="18"/>
              </w:rPr>
              <w:t>.</w:t>
            </w:r>
          </w:p>
          <w:p w14:paraId="5513CAE0" w14:textId="66BE7B30" w:rsidR="00A65A68" w:rsidRPr="00EF734F" w:rsidRDefault="00A65A68" w:rsidP="00A56A82">
            <w:pPr>
              <w:pStyle w:val="ListParagraph"/>
              <w:numPr>
                <w:ilvl w:val="0"/>
                <w:numId w:val="25"/>
              </w:numPr>
              <w:rPr>
                <w:rFonts w:ascii="OpenDyslexic" w:hAnsi="OpenDyslexic" w:cs="Arial"/>
                <w:bCs/>
                <w:sz w:val="18"/>
                <w:szCs w:val="18"/>
              </w:rPr>
            </w:pPr>
            <w:r w:rsidRPr="00EF734F">
              <w:rPr>
                <w:rFonts w:ascii="OpenDyslexic" w:hAnsi="OpenDyslexic" w:cs="Arial"/>
                <w:bCs/>
                <w:sz w:val="18"/>
                <w:szCs w:val="18"/>
              </w:rPr>
              <w:t xml:space="preserve">Parents show that their children value how we celebrate out of school achievements at Tough School through </w:t>
            </w:r>
            <w:r w:rsidR="00B14963">
              <w:rPr>
                <w:rFonts w:ascii="OpenDyslexic" w:hAnsi="OpenDyslexic" w:cs="Arial"/>
                <w:bCs/>
                <w:sz w:val="18"/>
                <w:szCs w:val="18"/>
              </w:rPr>
              <w:t xml:space="preserve">a variety of </w:t>
            </w:r>
            <w:r w:rsidR="00FB60F3">
              <w:rPr>
                <w:rFonts w:ascii="OpenDyslexic" w:hAnsi="OpenDyslexic" w:cs="Arial"/>
                <w:bCs/>
                <w:sz w:val="18"/>
                <w:szCs w:val="18"/>
              </w:rPr>
              <w:t xml:space="preserve">successes in activities </w:t>
            </w:r>
            <w:r w:rsidR="003536F7">
              <w:rPr>
                <w:rFonts w:ascii="OpenDyslexic" w:hAnsi="OpenDyslexic" w:cs="Arial"/>
                <w:bCs/>
                <w:sz w:val="18"/>
                <w:szCs w:val="18"/>
              </w:rPr>
              <w:t>out with</w:t>
            </w:r>
            <w:r w:rsidR="00FB60F3">
              <w:rPr>
                <w:rFonts w:ascii="OpenDyslexic" w:hAnsi="OpenDyslexic" w:cs="Arial"/>
                <w:bCs/>
                <w:sz w:val="18"/>
                <w:szCs w:val="18"/>
              </w:rPr>
              <w:t xml:space="preserve"> school</w:t>
            </w:r>
            <w:r w:rsidR="000946C6">
              <w:rPr>
                <w:rFonts w:ascii="OpenDyslexic" w:hAnsi="OpenDyslexic" w:cs="Arial"/>
                <w:bCs/>
                <w:sz w:val="18"/>
                <w:szCs w:val="18"/>
              </w:rPr>
              <w:t xml:space="preserve"> being sent through </w:t>
            </w:r>
            <w:r w:rsidR="004D4647">
              <w:rPr>
                <w:rFonts w:ascii="OpenDyslexic" w:hAnsi="OpenDyslexic" w:cs="Arial"/>
                <w:bCs/>
                <w:sz w:val="18"/>
                <w:szCs w:val="18"/>
              </w:rPr>
              <w:t>email</w:t>
            </w:r>
            <w:r w:rsidR="00B14963">
              <w:rPr>
                <w:rFonts w:ascii="OpenDyslexic" w:hAnsi="OpenDyslexic" w:cs="Arial"/>
                <w:bCs/>
                <w:sz w:val="18"/>
                <w:szCs w:val="18"/>
              </w:rPr>
              <w:t>.</w:t>
            </w:r>
          </w:p>
          <w:p w14:paraId="08876CDD" w14:textId="41162120" w:rsidR="00A65A68" w:rsidRPr="00EF734F" w:rsidRDefault="00A65A68" w:rsidP="00A56A82">
            <w:pPr>
              <w:pStyle w:val="ListParagraph"/>
              <w:numPr>
                <w:ilvl w:val="0"/>
                <w:numId w:val="25"/>
              </w:numPr>
              <w:rPr>
                <w:rFonts w:ascii="OpenDyslexic" w:hAnsi="OpenDyslexic" w:cs="Arial"/>
                <w:bCs/>
                <w:sz w:val="18"/>
                <w:szCs w:val="18"/>
              </w:rPr>
            </w:pPr>
            <w:r w:rsidRPr="00EF734F">
              <w:rPr>
                <w:rFonts w:ascii="OpenDyslexic" w:hAnsi="OpenDyslexic" w:cs="Arial"/>
                <w:bCs/>
                <w:sz w:val="18"/>
                <w:szCs w:val="18"/>
              </w:rPr>
              <w:lastRenderedPageBreak/>
              <w:t xml:space="preserve">All pupils appear motivated by whole school positive reward strategies, </w:t>
            </w:r>
            <w:r w:rsidR="00A82650" w:rsidRPr="00EF734F">
              <w:rPr>
                <w:rFonts w:ascii="OpenDyslexic" w:hAnsi="OpenDyslexic" w:cs="Arial"/>
                <w:bCs/>
                <w:sz w:val="18"/>
                <w:szCs w:val="18"/>
              </w:rPr>
              <w:t>e.g.,</w:t>
            </w:r>
            <w:r w:rsidRPr="00EF734F">
              <w:rPr>
                <w:rFonts w:ascii="OpenDyslexic" w:hAnsi="OpenDyslexic" w:cs="Arial"/>
                <w:bCs/>
                <w:sz w:val="18"/>
                <w:szCs w:val="18"/>
              </w:rPr>
              <w:t xml:space="preserve"> diddy dots</w:t>
            </w:r>
            <w:r w:rsidR="000946C6">
              <w:rPr>
                <w:rFonts w:ascii="OpenDyslexic" w:hAnsi="OpenDyslexic" w:cs="Arial"/>
                <w:bCs/>
                <w:sz w:val="18"/>
                <w:szCs w:val="18"/>
              </w:rPr>
              <w:t xml:space="preserve"> </w:t>
            </w:r>
            <w:r w:rsidRPr="00EF734F">
              <w:rPr>
                <w:rFonts w:ascii="OpenDyslexic" w:hAnsi="OpenDyslexic" w:cs="Arial"/>
                <w:bCs/>
                <w:sz w:val="18"/>
                <w:szCs w:val="18"/>
              </w:rPr>
              <w:t>and house points.</w:t>
            </w:r>
          </w:p>
          <w:p w14:paraId="65CBD257" w14:textId="2836002E" w:rsidR="00A56A82" w:rsidRPr="00174BC2" w:rsidRDefault="004A7B79" w:rsidP="00174BC2">
            <w:pPr>
              <w:pStyle w:val="ListParagraph"/>
              <w:numPr>
                <w:ilvl w:val="0"/>
                <w:numId w:val="25"/>
              </w:numPr>
              <w:rPr>
                <w:rFonts w:ascii="OpenDyslexic" w:hAnsi="OpenDyslexic" w:cs="Arial"/>
                <w:bCs/>
                <w:sz w:val="18"/>
                <w:szCs w:val="18"/>
              </w:rPr>
            </w:pPr>
            <w:r w:rsidRPr="00EF734F">
              <w:rPr>
                <w:rFonts w:ascii="OpenDyslexic" w:hAnsi="OpenDyslexic" w:cs="Arial"/>
                <w:bCs/>
                <w:sz w:val="18"/>
                <w:szCs w:val="18"/>
              </w:rPr>
              <w:t>HT Office HGIOS Board.</w:t>
            </w:r>
          </w:p>
        </w:tc>
      </w:tr>
      <w:tr w:rsidR="00D14E08" w:rsidRPr="00B03B22" w14:paraId="649F04B1" w14:textId="77777777" w:rsidTr="560D6968">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Pr="00EF734F" w:rsidRDefault="001C18FA"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lastRenderedPageBreak/>
              <w:t>What are you going to do now?</w:t>
            </w:r>
          </w:p>
          <w:p w14:paraId="6514A8DD" w14:textId="2C35E167" w:rsidR="00C44346" w:rsidRPr="00EF734F" w:rsidRDefault="00C44346"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What are your improvement priorities in this area?</w:t>
            </w:r>
          </w:p>
        </w:tc>
      </w:tr>
      <w:tr w:rsidR="00A56BCF" w:rsidRPr="00B03B22" w14:paraId="386A8154" w14:textId="77777777" w:rsidTr="560D6968">
        <w:tblPrEx>
          <w:tblCellMar>
            <w:top w:w="28" w:type="dxa"/>
            <w:bottom w:w="28" w:type="dxa"/>
          </w:tblCellMar>
        </w:tblPrEx>
        <w:trPr>
          <w:trHeight w:val="627"/>
        </w:trPr>
        <w:tc>
          <w:tcPr>
            <w:tcW w:w="9782" w:type="dxa"/>
            <w:shd w:val="clear" w:color="auto" w:fill="auto"/>
            <w:vAlign w:val="center"/>
          </w:tcPr>
          <w:p w14:paraId="28F1E253" w14:textId="3488CB70" w:rsidR="005704E5" w:rsidRDefault="00B879BE" w:rsidP="005704E5">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Continue to </w:t>
            </w:r>
            <w:r w:rsidR="00994179">
              <w:rPr>
                <w:rFonts w:ascii="OpenDyslexic" w:hAnsi="OpenDyslexic" w:cs="Arial"/>
                <w:bCs/>
                <w:sz w:val="18"/>
                <w:szCs w:val="18"/>
              </w:rPr>
              <w:t>run</w:t>
            </w:r>
            <w:r w:rsidR="005704E5">
              <w:rPr>
                <w:rFonts w:ascii="OpenDyslexic" w:hAnsi="OpenDyslexic" w:cs="Arial"/>
                <w:bCs/>
                <w:sz w:val="18"/>
                <w:szCs w:val="18"/>
              </w:rPr>
              <w:t xml:space="preserve"> Task Groups.  </w:t>
            </w:r>
          </w:p>
          <w:p w14:paraId="628452C2" w14:textId="1FD18943" w:rsidR="005704E5" w:rsidRDefault="00EB3B5B" w:rsidP="005704E5">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Continue </w:t>
            </w:r>
            <w:r w:rsidR="005704E5" w:rsidRPr="00EF734F">
              <w:rPr>
                <w:rFonts w:ascii="OpenDyslexic" w:hAnsi="OpenDyslexic" w:cs="Arial"/>
                <w:bCs/>
                <w:sz w:val="18"/>
                <w:szCs w:val="18"/>
              </w:rPr>
              <w:t>Whole school lessons</w:t>
            </w:r>
            <w:r>
              <w:rPr>
                <w:rFonts w:ascii="OpenDyslexic" w:hAnsi="OpenDyslexic" w:cs="Arial"/>
                <w:bCs/>
                <w:sz w:val="18"/>
                <w:szCs w:val="18"/>
              </w:rPr>
              <w:t xml:space="preserve">. </w:t>
            </w:r>
            <w:r w:rsidR="006F4D82">
              <w:rPr>
                <w:rFonts w:ascii="OpenDyslexic" w:hAnsi="OpenDyslexic" w:cs="Arial"/>
                <w:bCs/>
                <w:sz w:val="18"/>
                <w:szCs w:val="18"/>
              </w:rPr>
              <w:t>W</w:t>
            </w:r>
            <w:r w:rsidR="005704E5" w:rsidRPr="00EF734F">
              <w:rPr>
                <w:rFonts w:ascii="OpenDyslexic" w:hAnsi="OpenDyslexic" w:cs="Arial"/>
                <w:bCs/>
                <w:sz w:val="18"/>
                <w:szCs w:val="18"/>
              </w:rPr>
              <w:t xml:space="preserve">ee HGIOS </w:t>
            </w:r>
            <w:r w:rsidR="006F4D82">
              <w:rPr>
                <w:rFonts w:ascii="OpenDyslexic" w:hAnsi="OpenDyslexic" w:cs="Arial"/>
                <w:bCs/>
                <w:sz w:val="18"/>
                <w:szCs w:val="18"/>
              </w:rPr>
              <w:t xml:space="preserve">and </w:t>
            </w:r>
            <w:r w:rsidR="00B760E1">
              <w:rPr>
                <w:rFonts w:ascii="OpenDyslexic" w:hAnsi="OpenDyslexic" w:cs="Arial"/>
                <w:bCs/>
                <w:sz w:val="18"/>
                <w:szCs w:val="18"/>
              </w:rPr>
              <w:t>Vision</w:t>
            </w:r>
            <w:r w:rsidR="006F4D82">
              <w:rPr>
                <w:rFonts w:ascii="OpenDyslexic" w:hAnsi="OpenDyslexic" w:cs="Arial"/>
                <w:bCs/>
                <w:sz w:val="18"/>
                <w:szCs w:val="18"/>
              </w:rPr>
              <w:t xml:space="preserve"> initial focus.</w:t>
            </w:r>
          </w:p>
          <w:p w14:paraId="6B72916C" w14:textId="3B630DF3" w:rsidR="00C44346" w:rsidRDefault="00B760E1" w:rsidP="00FA017A">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Begin joint practitioner enquiry </w:t>
            </w:r>
            <w:r w:rsidR="0019300F">
              <w:rPr>
                <w:rFonts w:ascii="OpenDyslexic" w:hAnsi="OpenDyslexic" w:cs="Arial"/>
                <w:bCs/>
                <w:sz w:val="18"/>
                <w:szCs w:val="18"/>
              </w:rPr>
              <w:t>regarding IDL or expressive arts.</w:t>
            </w:r>
          </w:p>
          <w:p w14:paraId="68940418" w14:textId="763F9914" w:rsidR="003761BF" w:rsidRDefault="003761BF" w:rsidP="00FA017A">
            <w:pPr>
              <w:pStyle w:val="ListParagraph"/>
              <w:numPr>
                <w:ilvl w:val="0"/>
                <w:numId w:val="16"/>
              </w:numPr>
              <w:rPr>
                <w:rFonts w:ascii="OpenDyslexic" w:hAnsi="OpenDyslexic" w:cs="Arial"/>
                <w:bCs/>
                <w:sz w:val="18"/>
                <w:szCs w:val="18"/>
              </w:rPr>
            </w:pPr>
            <w:r>
              <w:rPr>
                <w:rFonts w:ascii="OpenDyslexic" w:hAnsi="OpenDyslexic" w:cs="Arial"/>
                <w:bCs/>
                <w:sz w:val="18"/>
                <w:szCs w:val="18"/>
              </w:rPr>
              <w:t>Continue whole school developments within equality and diversity</w:t>
            </w:r>
            <w:r w:rsidR="00FF6DE4">
              <w:rPr>
                <w:rFonts w:ascii="OpenDyslexic" w:hAnsi="OpenDyslexic" w:cs="Arial"/>
                <w:bCs/>
                <w:sz w:val="18"/>
                <w:szCs w:val="18"/>
              </w:rPr>
              <w:t xml:space="preserve"> to ensure inclusive education for all.</w:t>
            </w:r>
          </w:p>
          <w:p w14:paraId="21394A24" w14:textId="536692F8" w:rsidR="0002528D" w:rsidRPr="00EF734F" w:rsidRDefault="0002528D" w:rsidP="00FA017A">
            <w:pPr>
              <w:pStyle w:val="ListParagraph"/>
              <w:numPr>
                <w:ilvl w:val="0"/>
                <w:numId w:val="16"/>
              </w:numPr>
              <w:rPr>
                <w:rFonts w:ascii="OpenDyslexic" w:hAnsi="OpenDyslexic" w:cs="Arial"/>
                <w:bCs/>
                <w:sz w:val="18"/>
                <w:szCs w:val="18"/>
              </w:rPr>
            </w:pPr>
            <w:r>
              <w:rPr>
                <w:rFonts w:ascii="OpenDyslexic" w:hAnsi="OpenDyslexic" w:cs="Arial"/>
                <w:bCs/>
                <w:sz w:val="18"/>
                <w:szCs w:val="18"/>
              </w:rPr>
              <w:t>Add protected characteristics to our Promoting Positive Behaviour Policy.</w:t>
            </w:r>
          </w:p>
          <w:p w14:paraId="48EBE43B" w14:textId="287251B7" w:rsidR="00E13013" w:rsidRPr="0005105A" w:rsidRDefault="00FA017A" w:rsidP="0005105A">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Learners co-constructing success criteria across all areas.</w:t>
            </w:r>
          </w:p>
          <w:p w14:paraId="02512696" w14:textId="3F2786A4" w:rsidR="00080A22" w:rsidRDefault="00080A22" w:rsidP="005704E5">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LS </w:t>
            </w:r>
            <w:bookmarkStart w:id="10" w:name="_Int_MW4h3A2f"/>
            <w:r>
              <w:rPr>
                <w:rFonts w:ascii="OpenDyslexic" w:hAnsi="OpenDyslexic" w:cs="Arial"/>
                <w:bCs/>
                <w:sz w:val="18"/>
                <w:szCs w:val="18"/>
              </w:rPr>
              <w:t>lead</w:t>
            </w:r>
            <w:bookmarkEnd w:id="10"/>
            <w:r>
              <w:rPr>
                <w:rFonts w:ascii="OpenDyslexic" w:hAnsi="OpenDyslexic" w:cs="Arial"/>
                <w:bCs/>
                <w:sz w:val="18"/>
                <w:szCs w:val="18"/>
              </w:rPr>
              <w:t xml:space="preserve"> in developments </w:t>
            </w:r>
            <w:r w:rsidR="0019300F">
              <w:rPr>
                <w:rFonts w:ascii="OpenDyslexic" w:hAnsi="OpenDyslexic" w:cs="Arial"/>
                <w:bCs/>
                <w:sz w:val="18"/>
                <w:szCs w:val="18"/>
              </w:rPr>
              <w:t>in IDL.</w:t>
            </w:r>
          </w:p>
          <w:p w14:paraId="4383F568" w14:textId="00E0797F" w:rsidR="000F6D3E" w:rsidRPr="00AF641D" w:rsidRDefault="00147B9C" w:rsidP="00AF641D">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Develop maths plans to </w:t>
            </w:r>
            <w:r w:rsidR="00B73241">
              <w:rPr>
                <w:rFonts w:ascii="OpenDyslexic" w:hAnsi="OpenDyslexic" w:cs="Arial"/>
                <w:bCs/>
                <w:sz w:val="18"/>
                <w:szCs w:val="18"/>
              </w:rPr>
              <w:t xml:space="preserve">link </w:t>
            </w:r>
            <w:bookmarkStart w:id="11" w:name="_Int_0WAzrl6d"/>
            <w:r w:rsidR="00B73241">
              <w:rPr>
                <w:rFonts w:ascii="OpenDyslexic" w:hAnsi="OpenDyslexic" w:cs="Arial"/>
                <w:bCs/>
                <w:sz w:val="18"/>
                <w:szCs w:val="18"/>
              </w:rPr>
              <w:t>CfE</w:t>
            </w:r>
            <w:bookmarkEnd w:id="11"/>
            <w:r w:rsidR="00B73241">
              <w:rPr>
                <w:rFonts w:ascii="OpenDyslexic" w:hAnsi="OpenDyslexic" w:cs="Arial"/>
                <w:bCs/>
                <w:sz w:val="18"/>
                <w:szCs w:val="18"/>
              </w:rPr>
              <w:t xml:space="preserve"> to White Rose resources</w:t>
            </w:r>
            <w:r w:rsidR="00FF6DE4">
              <w:rPr>
                <w:rFonts w:ascii="OpenDyslexic" w:hAnsi="OpenDyslexic" w:cs="Arial"/>
                <w:bCs/>
                <w:sz w:val="18"/>
                <w:szCs w:val="18"/>
              </w:rPr>
              <w:t>.</w:t>
            </w:r>
          </w:p>
        </w:tc>
      </w:tr>
    </w:tbl>
    <w:p w14:paraId="1959AC68" w14:textId="2037E2EE" w:rsidR="00C44346" w:rsidRDefault="00C44346" w:rsidP="005A2E34">
      <w:pPr>
        <w:pStyle w:val="BodyText3"/>
        <w:rPr>
          <w:b w:val="0"/>
          <w:i w:val="0"/>
        </w:rPr>
      </w:pPr>
    </w:p>
    <w:p w14:paraId="1B099370" w14:textId="5969F465" w:rsidR="00C44346" w:rsidRDefault="00C44346" w:rsidP="005A2E34">
      <w:pPr>
        <w:pStyle w:val="BodyText3"/>
        <w:rPr>
          <w:b w:val="0"/>
          <w:i w:val="0"/>
        </w:rPr>
      </w:pPr>
    </w:p>
    <w:p w14:paraId="50D1B62F" w14:textId="18470DB5" w:rsidR="00C44346" w:rsidRDefault="00C44346" w:rsidP="005A2E34">
      <w:pPr>
        <w:pStyle w:val="BodyText3"/>
        <w:rPr>
          <w:b w:val="0"/>
          <w:i w:val="0"/>
        </w:rPr>
      </w:pPr>
    </w:p>
    <w:p w14:paraId="71FA3130" w14:textId="77777777" w:rsidR="0055133B" w:rsidRDefault="0055133B" w:rsidP="005A2E34">
      <w:pPr>
        <w:pStyle w:val="BodyText3"/>
        <w:rPr>
          <w:b w:val="0"/>
          <w:i w:val="0"/>
        </w:rPr>
        <w:sectPr w:rsidR="0055133B" w:rsidSect="00963756">
          <w:pgSz w:w="11906" w:h="16838"/>
          <w:pgMar w:top="567" w:right="1440" w:bottom="1440" w:left="1440" w:header="708" w:footer="708" w:gutter="0"/>
          <w:cols w:space="708"/>
          <w:docGrid w:linePitch="360"/>
        </w:sectPr>
      </w:pPr>
    </w:p>
    <w:p w14:paraId="4D1A64D5" w14:textId="12D51F75" w:rsidR="005A2E34" w:rsidRPr="00B03B22" w:rsidRDefault="005A2E34" w:rsidP="0055133B">
      <w:pPr>
        <w:pStyle w:val="Heading1"/>
        <w:rPr>
          <w:rFonts w:ascii="OpenDyslexic" w:hAnsi="OpenDyslexic" w:cs="Arial"/>
          <w:color w:val="004289"/>
          <w:sz w:val="18"/>
          <w:szCs w:val="18"/>
        </w:rPr>
      </w:pPr>
      <w:r w:rsidRPr="00B03B22">
        <w:rPr>
          <w:rFonts w:ascii="OpenDyslexic" w:hAnsi="OpenDyslexic" w:cs="Arial"/>
          <w:color w:val="004289"/>
          <w:sz w:val="18"/>
          <w:szCs w:val="18"/>
        </w:rPr>
        <w:lastRenderedPageBreak/>
        <w:t>How good are we at improving outcomes for all our learners?</w:t>
      </w:r>
    </w:p>
    <w:p w14:paraId="089B1F84" w14:textId="1524971C" w:rsidR="005A2E34" w:rsidRPr="00B03B22" w:rsidRDefault="005A2E34" w:rsidP="005A2E34">
      <w:pPr>
        <w:pStyle w:val="BodyText3"/>
        <w:rPr>
          <w:rFonts w:ascii="OpenDyslexic" w:hAnsi="OpenDyslexic"/>
          <w:b w:val="0"/>
          <w:i w:val="0"/>
          <w:sz w:val="18"/>
          <w:szCs w:val="18"/>
        </w:rPr>
      </w:pPr>
    </w:p>
    <w:tbl>
      <w:tblPr>
        <w:tblStyle w:val="TableGrid"/>
        <w:tblW w:w="9782" w:type="dxa"/>
        <w:tblInd w:w="-289" w:type="dxa"/>
        <w:tblLook w:val="04A0" w:firstRow="1" w:lastRow="0" w:firstColumn="1" w:lastColumn="0" w:noHBand="0" w:noVBand="1"/>
      </w:tblPr>
      <w:tblGrid>
        <w:gridCol w:w="9782"/>
      </w:tblGrid>
      <w:tr w:rsidR="0086303C" w:rsidRPr="00B03B22" w14:paraId="44F25BF9" w14:textId="77777777" w:rsidTr="560D6968">
        <w:trPr>
          <w:trHeight w:val="1439"/>
        </w:trPr>
        <w:tc>
          <w:tcPr>
            <w:tcW w:w="9782" w:type="dxa"/>
            <w:shd w:val="clear" w:color="auto" w:fill="E2EFD9" w:themeFill="accent6" w:themeFillTint="33"/>
            <w:vAlign w:val="center"/>
          </w:tcPr>
          <w:p w14:paraId="28CAA4B5" w14:textId="77777777" w:rsidR="0055133B" w:rsidRPr="00EF734F" w:rsidRDefault="0055133B" w:rsidP="0055133B">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QI 3.1 Ensuring wellbeing, equality and inclusion</w:t>
            </w:r>
          </w:p>
          <w:p w14:paraId="011D764B" w14:textId="77777777" w:rsidR="0055133B" w:rsidRPr="00EF734F" w:rsidRDefault="0055133B" w:rsidP="0055133B">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Wellbeing</w:t>
            </w:r>
          </w:p>
          <w:p w14:paraId="624FDA1C" w14:textId="77777777" w:rsidR="0055133B" w:rsidRPr="00EF734F" w:rsidRDefault="0055133B" w:rsidP="0055133B">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Fulfilment of statutory duties</w:t>
            </w:r>
          </w:p>
          <w:p w14:paraId="2C6F4D39" w14:textId="77777777" w:rsidR="0055133B" w:rsidRPr="00B03B22" w:rsidRDefault="0055133B" w:rsidP="0055133B">
            <w:pPr>
              <w:rPr>
                <w:rFonts w:ascii="OpenDyslexic" w:hAnsi="OpenDyslexic"/>
                <w:color w:val="595959"/>
                <w:sz w:val="18"/>
                <w:szCs w:val="18"/>
              </w:rPr>
            </w:pPr>
            <w:r w:rsidRPr="00EF734F">
              <w:rPr>
                <w:rFonts w:ascii="OpenDyslexic" w:hAnsi="OpenDyslexic" w:cs="Arial"/>
                <w:b/>
                <w:color w:val="808080" w:themeColor="background1" w:themeShade="80"/>
                <w:sz w:val="18"/>
                <w:szCs w:val="18"/>
              </w:rPr>
              <w:t>Inclusion and equality</w:t>
            </w:r>
          </w:p>
        </w:tc>
      </w:tr>
      <w:tr w:rsidR="00A56BCF" w:rsidRPr="00B03B22" w14:paraId="6EC3311F" w14:textId="77777777" w:rsidTr="560D6968">
        <w:tblPrEx>
          <w:tblCellMar>
            <w:top w:w="28" w:type="dxa"/>
            <w:bottom w:w="28" w:type="dxa"/>
          </w:tblCellMar>
        </w:tblPrEx>
        <w:trPr>
          <w:trHeight w:val="627"/>
        </w:trPr>
        <w:tc>
          <w:tcPr>
            <w:tcW w:w="9782" w:type="dxa"/>
            <w:shd w:val="clear" w:color="auto" w:fill="auto"/>
            <w:vAlign w:val="center"/>
          </w:tcPr>
          <w:p w14:paraId="43C33579" w14:textId="77777777" w:rsidR="0055133B" w:rsidRPr="00EF734F" w:rsidRDefault="0055133B" w:rsidP="001266D1">
            <w:pPr>
              <w:rPr>
                <w:rFonts w:ascii="OpenDyslexic" w:hAnsi="OpenDyslexic" w:cs="Arial"/>
                <w:bCs/>
                <w:sz w:val="18"/>
                <w:szCs w:val="18"/>
              </w:rPr>
            </w:pPr>
            <w:r w:rsidRPr="00EF734F">
              <w:rPr>
                <w:rFonts w:ascii="OpenDyslexic" w:hAnsi="OpenDyslexic" w:cs="Arial"/>
                <w:bCs/>
                <w:sz w:val="18"/>
                <w:szCs w:val="18"/>
              </w:rPr>
              <w:t>Relevant NIF priority: All</w:t>
            </w:r>
          </w:p>
          <w:p w14:paraId="78C512EB" w14:textId="77777777" w:rsidR="0055133B" w:rsidRPr="00EF734F" w:rsidRDefault="0055133B" w:rsidP="001266D1">
            <w:pPr>
              <w:rPr>
                <w:rFonts w:ascii="OpenDyslexic" w:hAnsi="OpenDyslexic" w:cs="Arial"/>
                <w:bCs/>
                <w:sz w:val="18"/>
                <w:szCs w:val="18"/>
              </w:rPr>
            </w:pPr>
            <w:r w:rsidRPr="00EF734F">
              <w:rPr>
                <w:rFonts w:ascii="OpenDyslexic" w:hAnsi="OpenDyslexic" w:cs="Arial"/>
                <w:bCs/>
                <w:sz w:val="18"/>
                <w:szCs w:val="18"/>
              </w:rPr>
              <w:t>Relevant NIF driver(s): Assessment of children’s progress, School improvement, Performance information</w:t>
            </w:r>
          </w:p>
          <w:p w14:paraId="69BB6ACF" w14:textId="0F422D00" w:rsidR="0055133B" w:rsidRPr="00EF734F" w:rsidRDefault="0055133B" w:rsidP="001266D1">
            <w:pPr>
              <w:rPr>
                <w:rFonts w:ascii="OpenDyslexic" w:hAnsi="OpenDyslexic" w:cs="Arial"/>
                <w:bCs/>
                <w:sz w:val="18"/>
                <w:szCs w:val="18"/>
              </w:rPr>
            </w:pPr>
            <w:r w:rsidRPr="00EF734F">
              <w:rPr>
                <w:rFonts w:ascii="OpenDyslexic" w:hAnsi="OpenDyslexic" w:cs="Arial"/>
                <w:bCs/>
                <w:sz w:val="18"/>
                <w:szCs w:val="18"/>
              </w:rPr>
              <w:t xml:space="preserve">Level of quality for core QI:  </w:t>
            </w:r>
          </w:p>
          <w:p w14:paraId="77075134" w14:textId="59016781" w:rsidR="0055133B" w:rsidRPr="00EF734F" w:rsidRDefault="0055133B" w:rsidP="001266D1">
            <w:pPr>
              <w:rPr>
                <w:rFonts w:ascii="OpenDyslexic" w:hAnsi="OpenDyslexic" w:cs="Arial"/>
                <w:bCs/>
                <w:sz w:val="18"/>
                <w:szCs w:val="18"/>
              </w:rPr>
            </w:pPr>
            <w:r w:rsidRPr="00EF734F">
              <w:rPr>
                <w:rFonts w:ascii="OpenDyslexic" w:hAnsi="OpenDyslexic" w:cs="Arial"/>
                <w:bCs/>
                <w:sz w:val="18"/>
                <w:szCs w:val="18"/>
              </w:rPr>
              <w:t>(HGIOS?4/HGIOELC? 1-6 scale)</w:t>
            </w:r>
          </w:p>
        </w:tc>
      </w:tr>
      <w:tr w:rsidR="00D14E08" w:rsidRPr="00B03B22" w14:paraId="2FDE97B4" w14:textId="77777777" w:rsidTr="560D6968">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Pr="00EF734F" w:rsidRDefault="0055133B" w:rsidP="001266D1">
            <w:pPr>
              <w:rPr>
                <w:rFonts w:ascii="OpenDyslexic" w:hAnsi="OpenDyslexic" w:cs="Arial"/>
                <w:b/>
                <w:color w:val="808080" w:themeColor="background1" w:themeShade="80"/>
                <w:sz w:val="18"/>
                <w:szCs w:val="18"/>
              </w:rPr>
            </w:pPr>
            <w:bookmarkStart w:id="12" w:name="_Hlk31115505"/>
            <w:r w:rsidRPr="00EF734F">
              <w:rPr>
                <w:rFonts w:ascii="OpenDyslexic" w:hAnsi="OpenDyslexic" w:cs="Arial"/>
                <w:b/>
                <w:color w:val="808080" w:themeColor="background1" w:themeShade="80"/>
                <w:sz w:val="18"/>
                <w:szCs w:val="18"/>
              </w:rPr>
              <w:t>How well are you doing?</w:t>
            </w:r>
          </w:p>
          <w:p w14:paraId="51406E91" w14:textId="12DA6DCF" w:rsidR="00B677DA" w:rsidRPr="00B03B22" w:rsidRDefault="00B677DA" w:rsidP="001266D1">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What’s working well for your learners?</w:t>
            </w:r>
            <w:r w:rsidRPr="00B03B22">
              <w:rPr>
                <w:rFonts w:ascii="OpenDyslexic" w:hAnsi="OpenDyslexic" w:cs="Arial"/>
                <w:b/>
                <w:color w:val="595959"/>
                <w:sz w:val="18"/>
                <w:szCs w:val="18"/>
              </w:rPr>
              <w:tab/>
            </w:r>
          </w:p>
        </w:tc>
      </w:tr>
      <w:tr w:rsidR="00A56BCF" w:rsidRPr="00B03B22" w14:paraId="74B78F45" w14:textId="77777777" w:rsidTr="560D6968">
        <w:tblPrEx>
          <w:tblCellMar>
            <w:top w:w="28" w:type="dxa"/>
            <w:bottom w:w="28" w:type="dxa"/>
          </w:tblCellMar>
        </w:tblPrEx>
        <w:trPr>
          <w:trHeight w:val="627"/>
        </w:trPr>
        <w:tc>
          <w:tcPr>
            <w:tcW w:w="9782" w:type="dxa"/>
            <w:shd w:val="clear" w:color="auto" w:fill="auto"/>
            <w:vAlign w:val="center"/>
          </w:tcPr>
          <w:p w14:paraId="378320A2" w14:textId="631654BC"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All staff at Tough School have a very good knowledge of learners, families and their community.  A supportive ethos exists across the school for all pupils.</w:t>
            </w:r>
          </w:p>
          <w:p w14:paraId="3C87B873" w14:textId="552978A5" w:rsidR="00302976"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All are fully committed to ensure everyone is treated equitably and with respect. Due to the dedication of all staff and pupils</w:t>
            </w:r>
            <w:r w:rsidR="00296C85">
              <w:rPr>
                <w:rFonts w:ascii="OpenDyslexic" w:hAnsi="OpenDyslexic" w:cs="Arial"/>
                <w:bCs/>
                <w:sz w:val="18"/>
                <w:szCs w:val="18"/>
              </w:rPr>
              <w:t>, they</w:t>
            </w:r>
            <w:r w:rsidRPr="00EF734F">
              <w:rPr>
                <w:rFonts w:ascii="OpenDyslexic" w:hAnsi="OpenDyslexic" w:cs="Arial"/>
                <w:bCs/>
                <w:sz w:val="18"/>
                <w:szCs w:val="18"/>
              </w:rPr>
              <w:t xml:space="preserve"> build very positive relationships, allowing staff to identify and support individual needs.</w:t>
            </w:r>
          </w:p>
          <w:p w14:paraId="33063273" w14:textId="7666BFB5" w:rsidR="006161F9" w:rsidRDefault="006161F9" w:rsidP="00302976">
            <w:pPr>
              <w:pStyle w:val="ListParagraph"/>
              <w:numPr>
                <w:ilvl w:val="0"/>
                <w:numId w:val="18"/>
              </w:numPr>
              <w:rPr>
                <w:rFonts w:ascii="OpenDyslexic" w:hAnsi="OpenDyslexic" w:cs="Arial"/>
                <w:bCs/>
                <w:sz w:val="18"/>
                <w:szCs w:val="18"/>
              </w:rPr>
            </w:pPr>
            <w:r>
              <w:rPr>
                <w:rFonts w:ascii="OpenDyslexic" w:hAnsi="OpenDyslexic" w:cs="Arial"/>
                <w:bCs/>
                <w:sz w:val="18"/>
                <w:szCs w:val="18"/>
              </w:rPr>
              <w:t xml:space="preserve">Diversity is a continuing focus </w:t>
            </w:r>
            <w:r w:rsidR="00083713">
              <w:rPr>
                <w:rFonts w:ascii="OpenDyslexic" w:hAnsi="OpenDyslexic" w:cs="Arial"/>
                <w:bCs/>
                <w:sz w:val="18"/>
                <w:szCs w:val="18"/>
              </w:rPr>
              <w:t>in our Development Plan.</w:t>
            </w:r>
          </w:p>
          <w:p w14:paraId="5ED57C83" w14:textId="1A0AAE9A" w:rsidR="00083713" w:rsidRDefault="00083713" w:rsidP="00302976">
            <w:pPr>
              <w:pStyle w:val="ListParagraph"/>
              <w:numPr>
                <w:ilvl w:val="0"/>
                <w:numId w:val="18"/>
              </w:numPr>
              <w:rPr>
                <w:rFonts w:ascii="OpenDyslexic" w:hAnsi="OpenDyslexic" w:cs="Arial"/>
                <w:bCs/>
                <w:sz w:val="18"/>
                <w:szCs w:val="18"/>
              </w:rPr>
            </w:pPr>
            <w:r>
              <w:rPr>
                <w:rFonts w:ascii="OpenDyslexic" w:hAnsi="OpenDyslexic" w:cs="Arial"/>
                <w:bCs/>
                <w:sz w:val="18"/>
                <w:szCs w:val="18"/>
              </w:rPr>
              <w:t>Library has been updated with a variety of diverse books.</w:t>
            </w:r>
          </w:p>
          <w:p w14:paraId="26D90D02" w14:textId="0A9BD158" w:rsidR="003B75DE" w:rsidRPr="00EF734F" w:rsidRDefault="003B75DE" w:rsidP="00302976">
            <w:pPr>
              <w:pStyle w:val="ListParagraph"/>
              <w:numPr>
                <w:ilvl w:val="0"/>
                <w:numId w:val="18"/>
              </w:numPr>
              <w:rPr>
                <w:rFonts w:ascii="OpenDyslexic" w:hAnsi="OpenDyslexic" w:cs="Arial"/>
                <w:bCs/>
                <w:sz w:val="18"/>
                <w:szCs w:val="18"/>
              </w:rPr>
            </w:pPr>
            <w:r>
              <w:rPr>
                <w:rFonts w:ascii="OpenDyslexic" w:hAnsi="OpenDyslexic" w:cs="Arial"/>
                <w:bCs/>
                <w:sz w:val="18"/>
                <w:szCs w:val="18"/>
              </w:rPr>
              <w:t xml:space="preserve">The school continues to maintain a link with </w:t>
            </w:r>
            <w:r w:rsidR="00D86E64">
              <w:rPr>
                <w:rFonts w:ascii="OpenDyslexic" w:hAnsi="OpenDyslexic" w:cs="Arial"/>
                <w:bCs/>
                <w:sz w:val="18"/>
                <w:szCs w:val="18"/>
              </w:rPr>
              <w:t xml:space="preserve">the </w:t>
            </w:r>
            <w:r w:rsidR="003536F7">
              <w:rPr>
                <w:rFonts w:ascii="OpenDyslexic" w:hAnsi="OpenDyslexic" w:cs="Arial"/>
                <w:bCs/>
                <w:sz w:val="18"/>
                <w:szCs w:val="18"/>
              </w:rPr>
              <w:t>Pavilion</w:t>
            </w:r>
            <w:r w:rsidR="00D86E64">
              <w:rPr>
                <w:rFonts w:ascii="OpenDyslexic" w:hAnsi="OpenDyslexic" w:cs="Arial"/>
                <w:bCs/>
                <w:sz w:val="18"/>
                <w:szCs w:val="18"/>
              </w:rPr>
              <w:t xml:space="preserve"> Children’s Home in Kenya through links with the Gathimba Edwards Foundation.  Our pupils write letters to </w:t>
            </w:r>
            <w:r w:rsidR="007A563A">
              <w:rPr>
                <w:rFonts w:ascii="OpenDyslexic" w:hAnsi="OpenDyslexic" w:cs="Arial"/>
                <w:bCs/>
                <w:sz w:val="18"/>
                <w:szCs w:val="18"/>
              </w:rPr>
              <w:t>members of the home to share experiences.</w:t>
            </w:r>
          </w:p>
          <w:p w14:paraId="3DBBE633" w14:textId="10403ECD"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 xml:space="preserve">The school </w:t>
            </w:r>
            <w:r w:rsidR="00A20466">
              <w:rPr>
                <w:rFonts w:ascii="OpenDyslexic" w:hAnsi="OpenDyslexic" w:cs="Arial"/>
                <w:bCs/>
                <w:sz w:val="18"/>
                <w:szCs w:val="18"/>
              </w:rPr>
              <w:t>follow a well-thought through Promoting Positive Behaviour Policy</w:t>
            </w:r>
            <w:r w:rsidR="00851B36">
              <w:rPr>
                <w:rFonts w:ascii="OpenDyslexic" w:hAnsi="OpenDyslexic" w:cs="Arial"/>
                <w:bCs/>
                <w:sz w:val="18"/>
                <w:szCs w:val="18"/>
              </w:rPr>
              <w:t xml:space="preserve"> developed with other cluster schools</w:t>
            </w:r>
            <w:r w:rsidR="00A20466">
              <w:rPr>
                <w:rFonts w:ascii="OpenDyslexic" w:hAnsi="OpenDyslexic" w:cs="Arial"/>
                <w:bCs/>
                <w:sz w:val="18"/>
                <w:szCs w:val="18"/>
              </w:rPr>
              <w:t>.</w:t>
            </w:r>
            <w:r w:rsidR="007903C1">
              <w:rPr>
                <w:rFonts w:ascii="OpenDyslexic" w:hAnsi="OpenDyslexic" w:cs="Arial"/>
                <w:bCs/>
                <w:sz w:val="18"/>
                <w:szCs w:val="18"/>
              </w:rPr>
              <w:t xml:space="preserve">  </w:t>
            </w:r>
            <w:r w:rsidR="00BC2D96">
              <w:rPr>
                <w:rFonts w:ascii="OpenDyslexic" w:hAnsi="OpenDyslexic" w:cs="Arial"/>
                <w:bCs/>
                <w:sz w:val="18"/>
                <w:szCs w:val="18"/>
              </w:rPr>
              <w:t xml:space="preserve">All staff have </w:t>
            </w:r>
            <w:r w:rsidR="007903C1">
              <w:rPr>
                <w:rFonts w:ascii="OpenDyslexic" w:hAnsi="OpenDyslexic" w:cs="Arial"/>
                <w:bCs/>
                <w:sz w:val="18"/>
                <w:szCs w:val="18"/>
              </w:rPr>
              <w:t>h</w:t>
            </w:r>
            <w:r w:rsidRPr="00EF734F">
              <w:rPr>
                <w:rFonts w:ascii="OpenDyslexic" w:hAnsi="OpenDyslexic" w:cs="Arial"/>
                <w:bCs/>
                <w:sz w:val="18"/>
                <w:szCs w:val="18"/>
              </w:rPr>
              <w:t>igh expectation</w:t>
            </w:r>
            <w:r w:rsidR="00BC2D96">
              <w:rPr>
                <w:rFonts w:ascii="OpenDyslexic" w:hAnsi="OpenDyslexic" w:cs="Arial"/>
                <w:bCs/>
                <w:sz w:val="18"/>
                <w:szCs w:val="18"/>
              </w:rPr>
              <w:t>s</w:t>
            </w:r>
            <w:r w:rsidRPr="00EF734F">
              <w:rPr>
                <w:rFonts w:ascii="OpenDyslexic" w:hAnsi="OpenDyslexic" w:cs="Arial"/>
                <w:bCs/>
                <w:sz w:val="18"/>
                <w:szCs w:val="18"/>
              </w:rPr>
              <w:t xml:space="preserve"> of behaviour with incidents dealt with promptly and effectively. </w:t>
            </w:r>
          </w:p>
          <w:p w14:paraId="6C7B04DF" w14:textId="411C7347"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All staff are clear on the policies and procedures around child protection. Staff are vigilant and prompt in highlighting concerns and responding to issues</w:t>
            </w:r>
            <w:r w:rsidR="00D6675A" w:rsidRPr="00EF734F">
              <w:rPr>
                <w:rFonts w:ascii="OpenDyslexic" w:hAnsi="OpenDyslexic" w:cs="Arial"/>
                <w:bCs/>
                <w:sz w:val="18"/>
                <w:szCs w:val="18"/>
              </w:rPr>
              <w:t>.</w:t>
            </w:r>
          </w:p>
          <w:p w14:paraId="4676D0C1" w14:textId="14858AC0" w:rsidR="00302976"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All staff are clear on principles and processes in relation to GIRFEC. Al</w:t>
            </w:r>
            <w:r w:rsidR="008B7662">
              <w:rPr>
                <w:rFonts w:ascii="OpenDyslexic" w:hAnsi="OpenDyslexic" w:cs="Arial"/>
                <w:bCs/>
                <w:sz w:val="18"/>
                <w:szCs w:val="18"/>
              </w:rPr>
              <w:t>most all</w:t>
            </w:r>
            <w:r w:rsidRPr="00EF734F">
              <w:rPr>
                <w:rFonts w:ascii="OpenDyslexic" w:hAnsi="OpenDyslexic" w:cs="Arial"/>
                <w:bCs/>
                <w:sz w:val="18"/>
                <w:szCs w:val="18"/>
              </w:rPr>
              <w:t xml:space="preserve"> pupils have an awareness of the wellbeing indicators and can discuss these appropriately</w:t>
            </w:r>
            <w:r w:rsidR="008B7662">
              <w:rPr>
                <w:rFonts w:ascii="OpenDyslexic" w:hAnsi="OpenDyslexic" w:cs="Arial"/>
                <w:bCs/>
                <w:sz w:val="18"/>
                <w:szCs w:val="18"/>
              </w:rPr>
              <w:t>.</w:t>
            </w:r>
            <w:r w:rsidRPr="00EF734F">
              <w:rPr>
                <w:rFonts w:ascii="OpenDyslexic" w:hAnsi="OpenDyslexic" w:cs="Arial"/>
                <w:bCs/>
                <w:sz w:val="18"/>
                <w:szCs w:val="18"/>
              </w:rPr>
              <w:t xml:space="preserve"> </w:t>
            </w:r>
          </w:p>
          <w:p w14:paraId="6228A1BE" w14:textId="5CCBA3ED" w:rsidR="0072113D" w:rsidRPr="00EF734F" w:rsidRDefault="0072113D" w:rsidP="00302976">
            <w:pPr>
              <w:pStyle w:val="ListParagraph"/>
              <w:numPr>
                <w:ilvl w:val="0"/>
                <w:numId w:val="18"/>
              </w:numPr>
              <w:rPr>
                <w:rFonts w:ascii="OpenDyslexic" w:hAnsi="OpenDyslexic" w:cs="Arial"/>
                <w:bCs/>
                <w:sz w:val="18"/>
                <w:szCs w:val="18"/>
              </w:rPr>
            </w:pPr>
            <w:r>
              <w:rPr>
                <w:rFonts w:ascii="OpenDyslexic" w:hAnsi="OpenDyslexic" w:cs="Arial"/>
                <w:bCs/>
                <w:sz w:val="18"/>
                <w:szCs w:val="18"/>
              </w:rPr>
              <w:t xml:space="preserve">All staff are aware of the UNCRC and </w:t>
            </w:r>
            <w:r w:rsidR="008979F3">
              <w:rPr>
                <w:rFonts w:ascii="OpenDyslexic" w:hAnsi="OpenDyslexic" w:cs="Arial"/>
                <w:bCs/>
                <w:sz w:val="18"/>
                <w:szCs w:val="18"/>
              </w:rPr>
              <w:t>understand th</w:t>
            </w:r>
            <w:r w:rsidR="003E7709">
              <w:rPr>
                <w:rFonts w:ascii="OpenDyslexic" w:hAnsi="OpenDyslexic" w:cs="Arial"/>
                <w:bCs/>
                <w:sz w:val="18"/>
                <w:szCs w:val="18"/>
              </w:rPr>
              <w:t>at there are many articles</w:t>
            </w:r>
            <w:r w:rsidR="00BE21BF">
              <w:rPr>
                <w:rFonts w:ascii="OpenDyslexic" w:hAnsi="OpenDyslexic" w:cs="Arial"/>
                <w:bCs/>
                <w:sz w:val="18"/>
                <w:szCs w:val="18"/>
              </w:rPr>
              <w:t xml:space="preserve"> involved in this.  Teachers start the year with </w:t>
            </w:r>
            <w:r w:rsidR="00DF1C15">
              <w:rPr>
                <w:rFonts w:ascii="OpenDyslexic" w:hAnsi="OpenDyslexic" w:cs="Arial"/>
                <w:bCs/>
                <w:sz w:val="18"/>
                <w:szCs w:val="18"/>
              </w:rPr>
              <w:t>the creation of a whole class charter</w:t>
            </w:r>
            <w:r w:rsidR="00C304D1">
              <w:rPr>
                <w:rFonts w:ascii="OpenDyslexic" w:hAnsi="OpenDyslexic" w:cs="Arial"/>
                <w:bCs/>
                <w:sz w:val="18"/>
                <w:szCs w:val="18"/>
              </w:rPr>
              <w:t xml:space="preserve"> and the Healthy Respect g</w:t>
            </w:r>
            <w:r w:rsidR="00D05357">
              <w:rPr>
                <w:rFonts w:ascii="OpenDyslexic" w:hAnsi="OpenDyslexic" w:cs="Arial"/>
                <w:bCs/>
                <w:sz w:val="18"/>
                <w:szCs w:val="18"/>
              </w:rPr>
              <w:t>roup continue to teach younger pupils</w:t>
            </w:r>
            <w:r w:rsidR="00A241BB">
              <w:rPr>
                <w:rFonts w:ascii="OpenDyslexic" w:hAnsi="OpenDyslexic" w:cs="Arial"/>
                <w:bCs/>
                <w:sz w:val="18"/>
                <w:szCs w:val="18"/>
              </w:rPr>
              <w:t>.</w:t>
            </w:r>
          </w:p>
          <w:p w14:paraId="57334BC3" w14:textId="2033B6B2"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Bounce Back is in use to promote the mental and emotional wellbeing of all learners.</w:t>
            </w:r>
          </w:p>
          <w:p w14:paraId="65EE54E6" w14:textId="4C49317A"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The school tracks pastoral wellbeing through tracking and monitoring discussions as well as surveys carried out with pupils.</w:t>
            </w:r>
          </w:p>
          <w:p w14:paraId="033BEC53" w14:textId="2EFBED10"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 xml:space="preserve">Curricular work, assemblies and wider community partnership encourage discussion, reflection and appreciation of faith, diversity and wellbeing. </w:t>
            </w:r>
          </w:p>
          <w:p w14:paraId="2CE5EDCB" w14:textId="77777777"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A range of universal supports are available in all classes.</w:t>
            </w:r>
          </w:p>
          <w:p w14:paraId="0BE03CB9" w14:textId="558393CA"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Clear procedures are in place to identify, assess and plan for pupils with additional support needs.  IEPs</w:t>
            </w:r>
            <w:r w:rsidR="00BC1A21">
              <w:rPr>
                <w:rFonts w:ascii="OpenDyslexic" w:hAnsi="OpenDyslexic" w:cs="Arial"/>
                <w:bCs/>
                <w:sz w:val="18"/>
                <w:szCs w:val="18"/>
              </w:rPr>
              <w:t xml:space="preserve"> </w:t>
            </w:r>
            <w:r w:rsidR="00A82650" w:rsidRPr="00EF734F">
              <w:rPr>
                <w:rFonts w:ascii="OpenDyslexic" w:hAnsi="OpenDyslexic" w:cs="Arial"/>
                <w:bCs/>
                <w:sz w:val="18"/>
                <w:szCs w:val="18"/>
              </w:rPr>
              <w:t>and</w:t>
            </w:r>
            <w:r w:rsidRPr="00EF734F">
              <w:rPr>
                <w:rFonts w:ascii="OpenDyslexic" w:hAnsi="OpenDyslexic" w:cs="Arial"/>
                <w:bCs/>
                <w:sz w:val="18"/>
                <w:szCs w:val="18"/>
              </w:rPr>
              <w:t xml:space="preserve"> risk assessments are in place for individual pupils and are developed with pupils, as appropriate, and parents to improve outcomes for learners.</w:t>
            </w:r>
          </w:p>
          <w:p w14:paraId="348643A0" w14:textId="77777777"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 xml:space="preserve">All pupils have chronologies in place. Pastoral notes are used on SEEMIS to support this.  This includes a particular area to record any incident of alleged bullying. </w:t>
            </w:r>
          </w:p>
          <w:p w14:paraId="1DDD105E" w14:textId="77777777"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 xml:space="preserve">Termly tracking meetings with a member of the </w:t>
            </w:r>
            <w:bookmarkStart w:id="13" w:name="_Int_lWMwfADm"/>
            <w:r w:rsidRPr="00EF734F">
              <w:rPr>
                <w:rFonts w:ascii="OpenDyslexic" w:hAnsi="OpenDyslexic" w:cs="Arial"/>
                <w:bCs/>
                <w:sz w:val="18"/>
                <w:szCs w:val="18"/>
              </w:rPr>
              <w:t>SLT</w:t>
            </w:r>
            <w:bookmarkEnd w:id="13"/>
            <w:r w:rsidRPr="00EF734F">
              <w:rPr>
                <w:rFonts w:ascii="OpenDyslexic" w:hAnsi="OpenDyslexic" w:cs="Arial"/>
                <w:bCs/>
                <w:sz w:val="18"/>
                <w:szCs w:val="18"/>
              </w:rPr>
              <w:t xml:space="preserve"> and individual class teachers have a focus on pupils’ needs and discussion re targeted interventions.  This supports the deployment of staff including Pupil Support Assistants (PSA) and ASL staff. </w:t>
            </w:r>
          </w:p>
          <w:p w14:paraId="44C9A550" w14:textId="1E572CED"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Class teachers work closely with ASL teacher to plan targeted interventions. ASL teacher offers learning and teaching support, consultation, direct intervention</w:t>
            </w:r>
            <w:r w:rsidR="006E51DD">
              <w:rPr>
                <w:rFonts w:ascii="OpenDyslexic" w:hAnsi="OpenDyslexic" w:cs="Arial"/>
                <w:bCs/>
                <w:sz w:val="18"/>
                <w:szCs w:val="18"/>
              </w:rPr>
              <w:t>.</w:t>
            </w:r>
            <w:r w:rsidRPr="00EF734F">
              <w:rPr>
                <w:rFonts w:ascii="OpenDyslexic" w:hAnsi="OpenDyslexic" w:cs="Arial"/>
                <w:bCs/>
                <w:sz w:val="18"/>
                <w:szCs w:val="18"/>
              </w:rPr>
              <w:t xml:space="preserve"> ASL teacher has good relationships with families and is pro-active in addressing next steps.  </w:t>
            </w:r>
          </w:p>
          <w:p w14:paraId="5FB1BE7B" w14:textId="16906304" w:rsidR="00302976"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 xml:space="preserve">Transition programmes and activities are in place for Early Years/Primary/Secondary to ensure the well-being of pupils. Transition meetings are held annually for </w:t>
            </w:r>
            <w:bookmarkStart w:id="14" w:name="_Int_J5ZWtubU"/>
            <w:r w:rsidRPr="00EF734F">
              <w:rPr>
                <w:rFonts w:ascii="OpenDyslexic" w:hAnsi="OpenDyslexic" w:cs="Arial"/>
                <w:bCs/>
                <w:sz w:val="18"/>
                <w:szCs w:val="18"/>
              </w:rPr>
              <w:t>ASN</w:t>
            </w:r>
            <w:bookmarkEnd w:id="14"/>
            <w:r w:rsidRPr="00EF734F">
              <w:rPr>
                <w:rFonts w:ascii="OpenDyslexic" w:hAnsi="OpenDyslexic" w:cs="Arial"/>
                <w:bCs/>
                <w:sz w:val="18"/>
                <w:szCs w:val="18"/>
              </w:rPr>
              <w:t xml:space="preserve"> pupils involving previous and new teacher.</w:t>
            </w:r>
          </w:p>
          <w:p w14:paraId="5019E68C" w14:textId="77777777" w:rsidR="00B03B22" w:rsidRPr="006E1E18" w:rsidRDefault="00E83ECD" w:rsidP="000C1D4F">
            <w:pPr>
              <w:pStyle w:val="ListParagraph"/>
              <w:numPr>
                <w:ilvl w:val="0"/>
                <w:numId w:val="18"/>
              </w:numPr>
              <w:rPr>
                <w:rFonts w:ascii="OpenDyslexic" w:hAnsi="OpenDyslexic" w:cs="Arial"/>
                <w:b/>
                <w:sz w:val="18"/>
                <w:szCs w:val="18"/>
              </w:rPr>
            </w:pPr>
            <w:r w:rsidRPr="002D078C">
              <w:rPr>
                <w:rFonts w:ascii="OpenDyslexic" w:hAnsi="OpenDyslexic" w:cs="Arial"/>
                <w:bCs/>
                <w:sz w:val="18"/>
                <w:szCs w:val="18"/>
              </w:rPr>
              <w:t xml:space="preserve">Health and Well-being </w:t>
            </w:r>
            <w:r w:rsidR="00AB62FA" w:rsidRPr="002D078C">
              <w:rPr>
                <w:rFonts w:ascii="OpenDyslexic" w:hAnsi="OpenDyslexic" w:cs="Arial"/>
                <w:bCs/>
                <w:sz w:val="18"/>
                <w:szCs w:val="18"/>
              </w:rPr>
              <w:t>curricular forward plans in place.</w:t>
            </w:r>
          </w:p>
          <w:p w14:paraId="39D46060" w14:textId="26F9DE26" w:rsidR="006E1E18" w:rsidRDefault="006E1E18" w:rsidP="000C1D4F">
            <w:pPr>
              <w:pStyle w:val="ListParagraph"/>
              <w:numPr>
                <w:ilvl w:val="0"/>
                <w:numId w:val="18"/>
              </w:numPr>
              <w:rPr>
                <w:rFonts w:ascii="OpenDyslexic" w:hAnsi="OpenDyslexic" w:cs="Arial"/>
                <w:sz w:val="18"/>
                <w:szCs w:val="18"/>
              </w:rPr>
            </w:pPr>
            <w:r w:rsidRPr="006D67A6">
              <w:rPr>
                <w:rFonts w:ascii="OpenDyslexic" w:hAnsi="OpenDyslexic" w:cs="Arial"/>
                <w:sz w:val="18"/>
                <w:szCs w:val="18"/>
              </w:rPr>
              <w:t>Whole school Kin</w:t>
            </w:r>
            <w:r w:rsidR="00100C5B" w:rsidRPr="006D67A6">
              <w:rPr>
                <w:rFonts w:ascii="OpenDyslexic" w:hAnsi="OpenDyslexic" w:cs="Arial"/>
                <w:sz w:val="18"/>
                <w:szCs w:val="18"/>
              </w:rPr>
              <w:t>dness Lessons</w:t>
            </w:r>
            <w:r w:rsidR="007E5195">
              <w:rPr>
                <w:rFonts w:ascii="OpenDyslexic" w:hAnsi="OpenDyslexic" w:cs="Arial"/>
                <w:sz w:val="18"/>
                <w:szCs w:val="18"/>
              </w:rPr>
              <w:t xml:space="preserve"> delivered by all teaching staff</w:t>
            </w:r>
            <w:r w:rsidR="00301DC7">
              <w:rPr>
                <w:rFonts w:ascii="OpenDyslexic" w:hAnsi="OpenDyslexic" w:cs="Arial"/>
                <w:sz w:val="18"/>
                <w:szCs w:val="18"/>
              </w:rPr>
              <w:t>.</w:t>
            </w:r>
          </w:p>
          <w:p w14:paraId="096EA4DE" w14:textId="76BF6104" w:rsidR="00B03B22" w:rsidRPr="006D67A6" w:rsidRDefault="00301DC7" w:rsidP="00FA4208">
            <w:pPr>
              <w:pStyle w:val="ListParagraph"/>
              <w:numPr>
                <w:ilvl w:val="0"/>
                <w:numId w:val="18"/>
              </w:numPr>
              <w:rPr>
                <w:rFonts w:ascii="OpenDyslexic" w:hAnsi="OpenDyslexic" w:cs="Arial"/>
                <w:sz w:val="18"/>
                <w:szCs w:val="18"/>
              </w:rPr>
            </w:pPr>
            <w:r>
              <w:rPr>
                <w:rFonts w:ascii="OpenDyslexic" w:hAnsi="OpenDyslexic" w:cs="Arial"/>
                <w:sz w:val="18"/>
                <w:szCs w:val="18"/>
              </w:rPr>
              <w:t>Fortnightly assemblies with a diversity focus.</w:t>
            </w:r>
          </w:p>
        </w:tc>
      </w:tr>
      <w:tr w:rsidR="00D14E08" w:rsidRPr="00B03B22" w14:paraId="31A13DDC" w14:textId="77777777" w:rsidTr="560D6968">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302976" w:rsidRPr="00EF734F" w:rsidRDefault="00302976" w:rsidP="00302976">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How do you know?</w:t>
            </w:r>
          </w:p>
          <w:p w14:paraId="74B728B2" w14:textId="779B616B" w:rsidR="00302976" w:rsidRPr="00B03B22" w:rsidRDefault="00302976" w:rsidP="00302976">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What evidence do you have of positive impact on learners?</w:t>
            </w:r>
            <w:r w:rsidRPr="00EF734F">
              <w:rPr>
                <w:rFonts w:ascii="OpenDyslexic" w:hAnsi="OpenDyslexic" w:cs="Arial"/>
                <w:b/>
                <w:color w:val="808080" w:themeColor="background1" w:themeShade="80"/>
                <w:sz w:val="18"/>
                <w:szCs w:val="18"/>
              </w:rPr>
              <w:tab/>
            </w:r>
          </w:p>
        </w:tc>
      </w:tr>
      <w:tr w:rsidR="00A56BCF" w:rsidRPr="00B03B22" w14:paraId="4A1577EE" w14:textId="77777777" w:rsidTr="560D6968">
        <w:tblPrEx>
          <w:tblCellMar>
            <w:top w:w="28" w:type="dxa"/>
            <w:bottom w:w="28" w:type="dxa"/>
          </w:tblCellMar>
        </w:tblPrEx>
        <w:trPr>
          <w:trHeight w:val="627"/>
        </w:trPr>
        <w:tc>
          <w:tcPr>
            <w:tcW w:w="9782" w:type="dxa"/>
            <w:shd w:val="clear" w:color="auto" w:fill="auto"/>
            <w:vAlign w:val="center"/>
          </w:tcPr>
          <w:p w14:paraId="587AA481" w14:textId="16EAEBAF" w:rsidR="00302976" w:rsidRPr="00EF734F" w:rsidRDefault="00C46E53" w:rsidP="00EF734F">
            <w:pPr>
              <w:pStyle w:val="ListParagraph"/>
              <w:numPr>
                <w:ilvl w:val="0"/>
                <w:numId w:val="26"/>
              </w:numPr>
              <w:rPr>
                <w:rFonts w:ascii="OpenDyslexic" w:hAnsi="OpenDyslexic" w:cs="Arial"/>
                <w:bCs/>
                <w:sz w:val="18"/>
                <w:szCs w:val="18"/>
              </w:rPr>
            </w:pPr>
            <w:r w:rsidRPr="00EF734F">
              <w:rPr>
                <w:rFonts w:ascii="OpenDyslexic" w:hAnsi="OpenDyslexic" w:cs="Arial"/>
                <w:bCs/>
                <w:sz w:val="18"/>
                <w:szCs w:val="18"/>
              </w:rPr>
              <w:t>Pupils are confident and have individuality, evidenced through day-to-day interactions.</w:t>
            </w:r>
          </w:p>
          <w:p w14:paraId="2270D5D7" w14:textId="3BF4D0DE" w:rsidR="00C46E53" w:rsidRPr="00C064BD" w:rsidRDefault="00C46E53" w:rsidP="00EF734F">
            <w:pPr>
              <w:pStyle w:val="ListParagraph"/>
              <w:numPr>
                <w:ilvl w:val="0"/>
                <w:numId w:val="26"/>
              </w:numPr>
              <w:rPr>
                <w:rFonts w:ascii="OpenDyslexic" w:hAnsi="OpenDyslexic" w:cs="Arial"/>
                <w:sz w:val="18"/>
                <w:szCs w:val="18"/>
              </w:rPr>
            </w:pPr>
            <w:r w:rsidRPr="00611429">
              <w:rPr>
                <w:rFonts w:ascii="OpenDyslexic" w:hAnsi="OpenDyslexic" w:cs="Arial"/>
                <w:bCs/>
                <w:sz w:val="18"/>
                <w:szCs w:val="18"/>
              </w:rPr>
              <w:t>Attend</w:t>
            </w:r>
            <w:r w:rsidR="00EF734F" w:rsidRPr="00611429">
              <w:rPr>
                <w:rFonts w:ascii="OpenDyslexic" w:hAnsi="OpenDyslexic" w:cs="Arial"/>
                <w:bCs/>
                <w:sz w:val="18"/>
                <w:szCs w:val="18"/>
              </w:rPr>
              <w:t>a</w:t>
            </w:r>
            <w:r w:rsidRPr="00611429">
              <w:rPr>
                <w:rFonts w:ascii="OpenDyslexic" w:hAnsi="OpenDyslexic" w:cs="Arial"/>
                <w:bCs/>
                <w:sz w:val="18"/>
                <w:szCs w:val="18"/>
              </w:rPr>
              <w:t xml:space="preserve">nce </w:t>
            </w:r>
            <w:r w:rsidR="00D6675A" w:rsidRPr="00611429">
              <w:rPr>
                <w:rFonts w:ascii="OpenDyslexic" w:hAnsi="OpenDyslexic" w:cs="Arial"/>
                <w:bCs/>
                <w:sz w:val="18"/>
                <w:szCs w:val="18"/>
              </w:rPr>
              <w:t xml:space="preserve">for all is above </w:t>
            </w:r>
            <w:r w:rsidR="00D6675A" w:rsidRPr="00C064BD">
              <w:rPr>
                <w:rFonts w:ascii="OpenDyslexic" w:hAnsi="OpenDyslexic" w:cs="Arial"/>
                <w:bCs/>
                <w:sz w:val="18"/>
                <w:szCs w:val="18"/>
              </w:rPr>
              <w:t>8</w:t>
            </w:r>
            <w:r w:rsidR="00C064BD" w:rsidRPr="00C064BD">
              <w:rPr>
                <w:rFonts w:ascii="OpenDyslexic" w:hAnsi="OpenDyslexic" w:cs="Arial"/>
                <w:bCs/>
                <w:sz w:val="18"/>
                <w:szCs w:val="18"/>
              </w:rPr>
              <w:t>5</w:t>
            </w:r>
            <w:r w:rsidR="00D6675A" w:rsidRPr="00C064BD">
              <w:rPr>
                <w:rFonts w:ascii="OpenDyslexic" w:hAnsi="OpenDyslexic" w:cs="Arial"/>
                <w:sz w:val="18"/>
                <w:szCs w:val="18"/>
              </w:rPr>
              <w:t>%.</w:t>
            </w:r>
            <w:r w:rsidR="00D138CA">
              <w:rPr>
                <w:rFonts w:ascii="OpenDyslexic" w:hAnsi="OpenDyslexic" w:cs="Arial"/>
                <w:bCs/>
                <w:sz w:val="18"/>
                <w:szCs w:val="18"/>
              </w:rPr>
              <w:t xml:space="preserve">  Average attendance across the school is </w:t>
            </w:r>
            <w:r w:rsidR="00B42B75">
              <w:rPr>
                <w:rFonts w:ascii="OpenDyslexic" w:hAnsi="OpenDyslexic" w:cs="Arial"/>
                <w:bCs/>
                <w:sz w:val="18"/>
                <w:szCs w:val="18"/>
              </w:rPr>
              <w:t>95%.</w:t>
            </w:r>
          </w:p>
          <w:p w14:paraId="717D4851" w14:textId="1EDFEDF3" w:rsidR="00D6675A" w:rsidRPr="00EA573E" w:rsidRDefault="00D6675A" w:rsidP="00EF734F">
            <w:pPr>
              <w:pStyle w:val="ListParagraph"/>
              <w:numPr>
                <w:ilvl w:val="0"/>
                <w:numId w:val="26"/>
              </w:numPr>
              <w:rPr>
                <w:rFonts w:ascii="OpenDyslexic" w:hAnsi="OpenDyslexic" w:cs="Arial"/>
                <w:sz w:val="18"/>
                <w:szCs w:val="18"/>
              </w:rPr>
            </w:pPr>
            <w:r w:rsidRPr="00EF734F">
              <w:rPr>
                <w:rFonts w:ascii="OpenDyslexic" w:hAnsi="OpenDyslexic" w:cs="Arial"/>
                <w:bCs/>
                <w:sz w:val="18"/>
                <w:szCs w:val="18"/>
              </w:rPr>
              <w:lastRenderedPageBreak/>
              <w:t>Promoting Positive Behaviour policy is cited and used in discussion with parents and staff, when appropriate.  This ensures consistency for all learners.</w:t>
            </w:r>
          </w:p>
          <w:p w14:paraId="3ED3DA6A" w14:textId="6906669E" w:rsidR="00123159" w:rsidRPr="00EF734F" w:rsidRDefault="00123159" w:rsidP="00EF734F">
            <w:pPr>
              <w:pStyle w:val="ListParagraph"/>
              <w:numPr>
                <w:ilvl w:val="0"/>
                <w:numId w:val="26"/>
              </w:numPr>
              <w:rPr>
                <w:rFonts w:ascii="OpenDyslexic" w:hAnsi="OpenDyslexic" w:cs="Arial"/>
                <w:bCs/>
                <w:sz w:val="18"/>
                <w:szCs w:val="18"/>
              </w:rPr>
            </w:pPr>
            <w:r w:rsidRPr="00EF734F">
              <w:rPr>
                <w:rFonts w:ascii="OpenDyslexic" w:hAnsi="OpenDyslexic" w:cs="Arial"/>
                <w:bCs/>
                <w:sz w:val="18"/>
                <w:szCs w:val="18"/>
              </w:rPr>
              <w:t>Learners all see Tough Kirk as an important part of the community, even if they don’t go to church.</w:t>
            </w:r>
          </w:p>
          <w:p w14:paraId="359B9CCE" w14:textId="3D339B6E" w:rsidR="00123159" w:rsidRPr="00EF734F" w:rsidRDefault="00123159" w:rsidP="00EF734F">
            <w:pPr>
              <w:pStyle w:val="ListParagraph"/>
              <w:numPr>
                <w:ilvl w:val="0"/>
                <w:numId w:val="26"/>
              </w:numPr>
              <w:rPr>
                <w:rFonts w:ascii="OpenDyslexic" w:hAnsi="OpenDyslexic" w:cs="Arial"/>
                <w:bCs/>
                <w:sz w:val="18"/>
                <w:szCs w:val="18"/>
              </w:rPr>
            </w:pPr>
            <w:r w:rsidRPr="00EF734F">
              <w:rPr>
                <w:rFonts w:ascii="OpenDyslexic" w:hAnsi="OpenDyslexic" w:cs="Arial"/>
                <w:bCs/>
                <w:sz w:val="18"/>
                <w:szCs w:val="18"/>
              </w:rPr>
              <w:t>Reading overlays are an example of successful and freely accessed aspects of universal support in class.</w:t>
            </w:r>
          </w:p>
          <w:p w14:paraId="7FDEAC10" w14:textId="0BA97487" w:rsidR="00123159" w:rsidRPr="00EF734F" w:rsidRDefault="00123159" w:rsidP="00EF734F">
            <w:pPr>
              <w:pStyle w:val="ListParagraph"/>
              <w:numPr>
                <w:ilvl w:val="0"/>
                <w:numId w:val="26"/>
              </w:numPr>
              <w:rPr>
                <w:rFonts w:ascii="OpenDyslexic" w:hAnsi="OpenDyslexic" w:cs="Arial"/>
                <w:bCs/>
                <w:sz w:val="18"/>
                <w:szCs w:val="18"/>
              </w:rPr>
            </w:pPr>
            <w:r w:rsidRPr="00EF734F">
              <w:rPr>
                <w:rFonts w:ascii="OpenDyslexic" w:hAnsi="OpenDyslexic" w:cs="Arial"/>
                <w:bCs/>
                <w:sz w:val="18"/>
                <w:szCs w:val="18"/>
              </w:rPr>
              <w:t>IEPs show progression of individual targets over time.</w:t>
            </w:r>
          </w:p>
          <w:p w14:paraId="7FCA6450" w14:textId="10253497" w:rsidR="00123159" w:rsidRPr="00EF734F" w:rsidRDefault="00123159" w:rsidP="00EF734F">
            <w:pPr>
              <w:pStyle w:val="ListParagraph"/>
              <w:numPr>
                <w:ilvl w:val="0"/>
                <w:numId w:val="26"/>
              </w:numPr>
              <w:rPr>
                <w:rFonts w:ascii="OpenDyslexic" w:hAnsi="OpenDyslexic" w:cs="Arial"/>
                <w:bCs/>
                <w:sz w:val="18"/>
                <w:szCs w:val="18"/>
              </w:rPr>
            </w:pPr>
            <w:r w:rsidRPr="00EF734F">
              <w:rPr>
                <w:rFonts w:ascii="OpenDyslexic" w:hAnsi="OpenDyslexic" w:cs="Arial"/>
                <w:bCs/>
                <w:sz w:val="18"/>
                <w:szCs w:val="18"/>
              </w:rPr>
              <w:t xml:space="preserve">Pastoral aspects of tracking spreadsheet show progress of interventions, including </w:t>
            </w:r>
            <w:r w:rsidR="007F2F10">
              <w:rPr>
                <w:rFonts w:ascii="OpenDyslexic" w:hAnsi="OpenDyslexic" w:cs="Arial"/>
                <w:bCs/>
                <w:sz w:val="18"/>
                <w:szCs w:val="18"/>
              </w:rPr>
              <w:t>ASL</w:t>
            </w:r>
            <w:r w:rsidRPr="00EF734F">
              <w:rPr>
                <w:rFonts w:ascii="OpenDyslexic" w:hAnsi="OpenDyslexic" w:cs="Arial"/>
                <w:bCs/>
                <w:sz w:val="18"/>
                <w:szCs w:val="18"/>
              </w:rPr>
              <w:t xml:space="preserve"> and PSA deployment.</w:t>
            </w:r>
          </w:p>
          <w:p w14:paraId="75185D96" w14:textId="1FD531A9" w:rsidR="00123159" w:rsidRPr="00EF734F" w:rsidRDefault="00123159" w:rsidP="00EF734F">
            <w:pPr>
              <w:pStyle w:val="ListParagraph"/>
              <w:numPr>
                <w:ilvl w:val="0"/>
                <w:numId w:val="26"/>
              </w:numPr>
              <w:rPr>
                <w:rFonts w:ascii="OpenDyslexic" w:hAnsi="OpenDyslexic" w:cs="Arial"/>
                <w:bCs/>
                <w:sz w:val="18"/>
                <w:szCs w:val="18"/>
              </w:rPr>
            </w:pPr>
            <w:r w:rsidRPr="00EF734F">
              <w:rPr>
                <w:rFonts w:ascii="OpenDyslexic" w:hAnsi="OpenDyslexic" w:cs="Arial"/>
                <w:bCs/>
                <w:sz w:val="18"/>
                <w:szCs w:val="18"/>
              </w:rPr>
              <w:t xml:space="preserve">ASL teacher provides </w:t>
            </w:r>
            <w:bookmarkStart w:id="15" w:name="_Int_KOchBe2L"/>
            <w:r w:rsidRPr="00EF734F">
              <w:rPr>
                <w:rFonts w:ascii="OpenDyslexic" w:hAnsi="OpenDyslexic" w:cs="Arial"/>
                <w:bCs/>
                <w:sz w:val="18"/>
                <w:szCs w:val="18"/>
              </w:rPr>
              <w:t>ILPs</w:t>
            </w:r>
            <w:bookmarkEnd w:id="15"/>
            <w:r w:rsidRPr="00EF734F">
              <w:rPr>
                <w:rFonts w:ascii="OpenDyslexic" w:hAnsi="OpenDyslexic" w:cs="Arial"/>
                <w:bCs/>
                <w:sz w:val="18"/>
                <w:szCs w:val="18"/>
              </w:rPr>
              <w:t>, including evaluations which show progress over time of individual pupils.</w:t>
            </w:r>
            <w:r w:rsidR="00646820">
              <w:rPr>
                <w:rFonts w:ascii="OpenDyslexic" w:hAnsi="OpenDyslexic" w:cs="Arial"/>
                <w:bCs/>
                <w:sz w:val="18"/>
                <w:szCs w:val="18"/>
              </w:rPr>
              <w:t xml:space="preserve">  </w:t>
            </w:r>
          </w:p>
          <w:p w14:paraId="66545BB7" w14:textId="77777777" w:rsidR="00394505" w:rsidRPr="00301DC7" w:rsidRDefault="00123159" w:rsidP="006E1E18">
            <w:pPr>
              <w:pStyle w:val="ListParagraph"/>
              <w:numPr>
                <w:ilvl w:val="0"/>
                <w:numId w:val="26"/>
              </w:numPr>
              <w:rPr>
                <w:rFonts w:ascii="OpenDyslexic" w:hAnsi="OpenDyslexic"/>
                <w:sz w:val="18"/>
                <w:szCs w:val="18"/>
              </w:rPr>
            </w:pPr>
            <w:r w:rsidRPr="00EF734F">
              <w:rPr>
                <w:rFonts w:ascii="OpenDyslexic" w:hAnsi="OpenDyslexic" w:cs="Arial"/>
                <w:bCs/>
                <w:sz w:val="18"/>
                <w:szCs w:val="18"/>
              </w:rPr>
              <w:t xml:space="preserve">Pupils and parents have identified that residential trips were </w:t>
            </w:r>
            <w:r w:rsidR="0028557B">
              <w:rPr>
                <w:rFonts w:ascii="OpenDyslexic" w:hAnsi="OpenDyslexic" w:cs="Arial"/>
                <w:bCs/>
                <w:sz w:val="18"/>
                <w:szCs w:val="18"/>
              </w:rPr>
              <w:t>extremely</w:t>
            </w:r>
            <w:r w:rsidRPr="00EF734F">
              <w:rPr>
                <w:rFonts w:ascii="OpenDyslexic" w:hAnsi="OpenDyslexic" w:cs="Arial"/>
                <w:bCs/>
                <w:sz w:val="18"/>
                <w:szCs w:val="18"/>
              </w:rPr>
              <w:t xml:space="preserve"> useful for establishing relationships between pupils from different schools</w:t>
            </w:r>
            <w:r w:rsidR="0028557B">
              <w:rPr>
                <w:rFonts w:ascii="OpenDyslexic" w:hAnsi="OpenDyslexic" w:cs="Arial"/>
                <w:bCs/>
                <w:sz w:val="18"/>
                <w:szCs w:val="18"/>
              </w:rPr>
              <w:t xml:space="preserve"> and improving confidence in their children.</w:t>
            </w:r>
          </w:p>
          <w:p w14:paraId="11CEEAE1" w14:textId="202A0072" w:rsidR="00302976" w:rsidRPr="00E403A4" w:rsidRDefault="00301DC7" w:rsidP="003A7EC3">
            <w:pPr>
              <w:pStyle w:val="ListParagraph"/>
              <w:numPr>
                <w:ilvl w:val="0"/>
                <w:numId w:val="26"/>
              </w:numPr>
              <w:rPr>
                <w:rFonts w:ascii="OpenDyslexic" w:hAnsi="OpenDyslexic"/>
                <w:sz w:val="18"/>
                <w:szCs w:val="18"/>
              </w:rPr>
            </w:pPr>
            <w:r>
              <w:rPr>
                <w:rFonts w:ascii="OpenDyslexic" w:hAnsi="OpenDyslexic"/>
                <w:bCs/>
                <w:sz w:val="18"/>
                <w:szCs w:val="18"/>
              </w:rPr>
              <w:t xml:space="preserve">P7 small school transition projects </w:t>
            </w:r>
            <w:r w:rsidR="00DB40AD">
              <w:rPr>
                <w:rFonts w:ascii="OpenDyslexic" w:hAnsi="OpenDyslexic"/>
                <w:bCs/>
                <w:sz w:val="18"/>
                <w:szCs w:val="18"/>
              </w:rPr>
              <w:t xml:space="preserve">have proved successful with </w:t>
            </w:r>
            <w:r w:rsidR="005142B7">
              <w:rPr>
                <w:rFonts w:ascii="OpenDyslexic" w:hAnsi="OpenDyslexic"/>
                <w:bCs/>
                <w:sz w:val="18"/>
                <w:szCs w:val="18"/>
              </w:rPr>
              <w:t xml:space="preserve">pupils more </w:t>
            </w:r>
            <w:r w:rsidR="005142B7">
              <w:rPr>
                <w:rFonts w:ascii="OpenDyslexic" w:hAnsi="OpenDyslexic"/>
                <w:bCs/>
                <w:sz w:val="18"/>
                <w:szCs w:val="18"/>
              </w:rPr>
              <w:t xml:space="preserve">confident </w:t>
            </w:r>
            <w:r w:rsidR="006E3002">
              <w:rPr>
                <w:rFonts w:ascii="OpenDyslexic" w:hAnsi="OpenDyslexic"/>
                <w:bCs/>
                <w:sz w:val="18"/>
                <w:szCs w:val="18"/>
              </w:rPr>
              <w:t>with each session.</w:t>
            </w:r>
          </w:p>
        </w:tc>
      </w:tr>
      <w:tr w:rsidR="00D14E08" w:rsidRPr="00B03B22" w14:paraId="7AA70E6B" w14:textId="77777777" w:rsidTr="560D6968">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302976" w:rsidRPr="00EF734F" w:rsidRDefault="00302976" w:rsidP="00302976">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lastRenderedPageBreak/>
              <w:t>What are you going to do now?</w:t>
            </w:r>
          </w:p>
          <w:p w14:paraId="34A6B629" w14:textId="4154C6D2" w:rsidR="00302976" w:rsidRPr="00EF734F" w:rsidRDefault="00302976" w:rsidP="00302976">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What are your improvement priorities in this area?</w:t>
            </w:r>
          </w:p>
        </w:tc>
      </w:tr>
      <w:tr w:rsidR="00A56BCF" w:rsidRPr="00B03B22" w14:paraId="58FBE771" w14:textId="77777777" w:rsidTr="560D6968">
        <w:tblPrEx>
          <w:tblCellMar>
            <w:top w:w="28" w:type="dxa"/>
            <w:bottom w:w="28" w:type="dxa"/>
          </w:tblCellMar>
        </w:tblPrEx>
        <w:trPr>
          <w:trHeight w:val="627"/>
        </w:trPr>
        <w:tc>
          <w:tcPr>
            <w:tcW w:w="9782" w:type="dxa"/>
            <w:shd w:val="clear" w:color="auto" w:fill="auto"/>
            <w:vAlign w:val="center"/>
          </w:tcPr>
          <w:p w14:paraId="708C0D48" w14:textId="276035C6" w:rsidR="00932DD5" w:rsidRPr="00EF734F" w:rsidRDefault="00E02F71" w:rsidP="00E02F71">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Whole school lessons </w:t>
            </w:r>
            <w:r w:rsidR="00621FD7">
              <w:rPr>
                <w:rFonts w:ascii="OpenDyslexic" w:hAnsi="OpenDyslexic" w:cs="Arial"/>
                <w:bCs/>
                <w:sz w:val="18"/>
                <w:szCs w:val="18"/>
              </w:rPr>
              <w:t>related</w:t>
            </w:r>
            <w:r>
              <w:rPr>
                <w:rFonts w:ascii="OpenDyslexic" w:hAnsi="OpenDyslexic" w:cs="Arial"/>
                <w:bCs/>
                <w:sz w:val="18"/>
                <w:szCs w:val="18"/>
              </w:rPr>
              <w:t xml:space="preserve"> to </w:t>
            </w:r>
            <w:r w:rsidR="00621FD7">
              <w:rPr>
                <w:rFonts w:ascii="OpenDyslexic" w:hAnsi="OpenDyslexic" w:cs="Arial"/>
                <w:bCs/>
                <w:sz w:val="18"/>
                <w:szCs w:val="18"/>
              </w:rPr>
              <w:t>Vision</w:t>
            </w:r>
            <w:r w:rsidR="00932DD5" w:rsidRPr="00EF734F">
              <w:rPr>
                <w:rFonts w:ascii="OpenDyslexic" w:hAnsi="OpenDyslexic" w:cs="Arial"/>
                <w:bCs/>
                <w:sz w:val="18"/>
                <w:szCs w:val="18"/>
              </w:rPr>
              <w:t>.</w:t>
            </w:r>
          </w:p>
          <w:p w14:paraId="6357290C" w14:textId="267F6120" w:rsidR="00932DD5" w:rsidRDefault="00932DD5" w:rsidP="00E02F71">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Bounce Back survey at start and end of year</w:t>
            </w:r>
            <w:r w:rsidR="00C07868">
              <w:rPr>
                <w:rFonts w:ascii="OpenDyslexic" w:hAnsi="OpenDyslexic" w:cs="Arial"/>
                <w:bCs/>
                <w:sz w:val="18"/>
                <w:szCs w:val="18"/>
              </w:rPr>
              <w:t>.</w:t>
            </w:r>
          </w:p>
          <w:p w14:paraId="7FBDBF2B" w14:textId="4FE81C0E" w:rsidR="005968DC" w:rsidRPr="00EF734F" w:rsidRDefault="006345E4" w:rsidP="00E02F71">
            <w:pPr>
              <w:pStyle w:val="ListParagraph"/>
              <w:numPr>
                <w:ilvl w:val="0"/>
                <w:numId w:val="16"/>
              </w:numPr>
              <w:rPr>
                <w:rFonts w:ascii="OpenDyslexic" w:hAnsi="OpenDyslexic" w:cs="Arial"/>
                <w:bCs/>
                <w:sz w:val="18"/>
                <w:szCs w:val="18"/>
              </w:rPr>
            </w:pPr>
            <w:r>
              <w:rPr>
                <w:rFonts w:ascii="OpenDyslexic" w:hAnsi="OpenDyslexic" w:cs="Arial"/>
                <w:bCs/>
                <w:sz w:val="18"/>
                <w:szCs w:val="18"/>
              </w:rPr>
              <w:t>Implement</w:t>
            </w:r>
            <w:r w:rsidR="005968DC">
              <w:rPr>
                <w:rFonts w:ascii="OpenDyslexic" w:hAnsi="OpenDyslexic" w:cs="Arial"/>
                <w:bCs/>
                <w:sz w:val="18"/>
                <w:szCs w:val="18"/>
              </w:rPr>
              <w:t xml:space="preserve"> Reflection Area in </w:t>
            </w:r>
            <w:r w:rsidR="00E83ECD">
              <w:rPr>
                <w:rFonts w:ascii="OpenDyslexic" w:hAnsi="OpenDyslexic" w:cs="Arial"/>
                <w:bCs/>
                <w:sz w:val="18"/>
                <w:szCs w:val="18"/>
              </w:rPr>
              <w:t>garden.</w:t>
            </w:r>
          </w:p>
          <w:p w14:paraId="4F8DC684" w14:textId="5C23CD9C" w:rsidR="00932DD5" w:rsidRPr="00EF734F" w:rsidRDefault="00932DD5" w:rsidP="00E02F71">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V</w:t>
            </w:r>
            <w:r w:rsidR="00621FD7">
              <w:rPr>
                <w:rFonts w:ascii="OpenDyslexic" w:hAnsi="OpenDyslexic" w:cs="Arial"/>
                <w:bCs/>
                <w:sz w:val="18"/>
                <w:szCs w:val="18"/>
              </w:rPr>
              <w:t>ision</w:t>
            </w:r>
            <w:r w:rsidRPr="00EF734F">
              <w:rPr>
                <w:rFonts w:ascii="OpenDyslexic" w:hAnsi="OpenDyslexic" w:cs="Arial"/>
                <w:bCs/>
                <w:sz w:val="18"/>
                <w:szCs w:val="18"/>
              </w:rPr>
              <w:t xml:space="preserve"> input to whole school in Assemblies.</w:t>
            </w:r>
          </w:p>
          <w:p w14:paraId="2951FD96" w14:textId="2665497B" w:rsidR="00932DD5" w:rsidRPr="00EF734F" w:rsidRDefault="00932DD5" w:rsidP="00E02F71">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 xml:space="preserve">RRS </w:t>
            </w:r>
            <w:r w:rsidR="00621FD7">
              <w:rPr>
                <w:rFonts w:ascii="OpenDyslexic" w:hAnsi="OpenDyslexic" w:cs="Arial"/>
                <w:bCs/>
                <w:sz w:val="18"/>
                <w:szCs w:val="18"/>
              </w:rPr>
              <w:t>Gold</w:t>
            </w:r>
            <w:r w:rsidRPr="00EF734F">
              <w:rPr>
                <w:rFonts w:ascii="OpenDyslexic" w:hAnsi="OpenDyslexic" w:cs="Arial"/>
                <w:bCs/>
                <w:sz w:val="18"/>
                <w:szCs w:val="18"/>
              </w:rPr>
              <w:t xml:space="preserve"> Award </w:t>
            </w:r>
            <w:r w:rsidR="00034369">
              <w:rPr>
                <w:rFonts w:ascii="OpenDyslexic" w:hAnsi="OpenDyslexic" w:cs="Arial"/>
                <w:bCs/>
                <w:sz w:val="18"/>
                <w:szCs w:val="18"/>
              </w:rPr>
              <w:t>accreditation</w:t>
            </w:r>
            <w:r w:rsidR="00621FD7">
              <w:rPr>
                <w:rFonts w:ascii="OpenDyslexic" w:hAnsi="OpenDyslexic" w:cs="Arial"/>
                <w:bCs/>
                <w:sz w:val="18"/>
                <w:szCs w:val="18"/>
              </w:rPr>
              <w:t>.</w:t>
            </w:r>
          </w:p>
          <w:p w14:paraId="7B5221F1" w14:textId="77777777" w:rsidR="00E13013" w:rsidRDefault="00932DD5" w:rsidP="00AB62FA">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 xml:space="preserve">Health and Wellbeing </w:t>
            </w:r>
            <w:r w:rsidR="00AB62FA">
              <w:rPr>
                <w:rFonts w:ascii="OpenDyslexic" w:hAnsi="OpenDyslexic" w:cs="Arial"/>
                <w:bCs/>
                <w:sz w:val="18"/>
                <w:szCs w:val="18"/>
              </w:rPr>
              <w:t>policy to be written</w:t>
            </w:r>
            <w:r w:rsidRPr="00EF734F">
              <w:rPr>
                <w:rFonts w:ascii="OpenDyslexic" w:hAnsi="OpenDyslexic" w:cs="Arial"/>
                <w:bCs/>
                <w:sz w:val="18"/>
                <w:szCs w:val="18"/>
              </w:rPr>
              <w:t>.</w:t>
            </w:r>
          </w:p>
          <w:p w14:paraId="75E122AB" w14:textId="2D86C5F6" w:rsidR="007A563A" w:rsidRPr="00AB62FA" w:rsidRDefault="00621FD7" w:rsidP="00AB62FA">
            <w:pPr>
              <w:pStyle w:val="ListParagraph"/>
              <w:numPr>
                <w:ilvl w:val="0"/>
                <w:numId w:val="16"/>
              </w:numPr>
              <w:rPr>
                <w:rFonts w:ascii="OpenDyslexic" w:hAnsi="OpenDyslexic" w:cs="Arial"/>
                <w:bCs/>
                <w:sz w:val="18"/>
                <w:szCs w:val="18"/>
              </w:rPr>
            </w:pPr>
            <w:r>
              <w:rPr>
                <w:rFonts w:ascii="OpenDyslexic" w:hAnsi="OpenDyslexic" w:cs="Arial"/>
                <w:bCs/>
                <w:sz w:val="18"/>
                <w:szCs w:val="18"/>
              </w:rPr>
              <w:t>Continue to share v</w:t>
            </w:r>
            <w:r w:rsidR="007A563A">
              <w:rPr>
                <w:rFonts w:ascii="OpenDyslexic" w:hAnsi="OpenDyslexic" w:cs="Arial"/>
                <w:bCs/>
                <w:sz w:val="18"/>
                <w:szCs w:val="18"/>
              </w:rPr>
              <w:t>ideo</w:t>
            </w:r>
            <w:r>
              <w:rPr>
                <w:rFonts w:ascii="OpenDyslexic" w:hAnsi="OpenDyslexic" w:cs="Arial"/>
                <w:bCs/>
                <w:sz w:val="18"/>
                <w:szCs w:val="18"/>
              </w:rPr>
              <w:t>s</w:t>
            </w:r>
            <w:r w:rsidR="007A563A">
              <w:rPr>
                <w:rFonts w:ascii="OpenDyslexic" w:hAnsi="OpenDyslexic" w:cs="Arial"/>
                <w:bCs/>
                <w:sz w:val="18"/>
                <w:szCs w:val="18"/>
              </w:rPr>
              <w:t xml:space="preserve"> with children in </w:t>
            </w:r>
            <w:r w:rsidR="003536F7">
              <w:rPr>
                <w:rFonts w:ascii="OpenDyslexic" w:hAnsi="OpenDyslexic" w:cs="Arial"/>
                <w:bCs/>
                <w:sz w:val="18"/>
                <w:szCs w:val="18"/>
              </w:rPr>
              <w:t>Pavilion</w:t>
            </w:r>
            <w:r w:rsidR="007A563A">
              <w:rPr>
                <w:rFonts w:ascii="OpenDyslexic" w:hAnsi="OpenDyslexic" w:cs="Arial"/>
                <w:bCs/>
                <w:sz w:val="18"/>
                <w:szCs w:val="18"/>
              </w:rPr>
              <w:t xml:space="preserve"> Home</w:t>
            </w:r>
            <w:r>
              <w:rPr>
                <w:rFonts w:ascii="OpenDyslexic" w:hAnsi="OpenDyslexic" w:cs="Arial"/>
                <w:bCs/>
                <w:sz w:val="18"/>
                <w:szCs w:val="18"/>
              </w:rPr>
              <w:t>.</w:t>
            </w:r>
          </w:p>
        </w:tc>
      </w:tr>
      <w:bookmarkEnd w:id="12"/>
    </w:tbl>
    <w:p w14:paraId="37C5CB37" w14:textId="3A11BFBE" w:rsidR="0055133B" w:rsidRDefault="0055133B" w:rsidP="005A2E34">
      <w:pPr>
        <w:pStyle w:val="BodyText3"/>
        <w:rPr>
          <w:b w:val="0"/>
          <w:i w:val="0"/>
        </w:rPr>
      </w:pPr>
    </w:p>
    <w:p w14:paraId="7B47B701" w14:textId="094488FE" w:rsidR="00DD1873" w:rsidRDefault="00DD1873" w:rsidP="005A2E34">
      <w:pPr>
        <w:pStyle w:val="BodyText3"/>
        <w:rPr>
          <w:b w:val="0"/>
          <w:i w:val="0"/>
        </w:rPr>
      </w:pPr>
    </w:p>
    <w:p w14:paraId="254833D8" w14:textId="5DF9A874" w:rsidR="00DD1873" w:rsidRDefault="00DD1873" w:rsidP="005A2E34">
      <w:pPr>
        <w:pStyle w:val="BodyText3"/>
        <w:rPr>
          <w:b w:val="0"/>
          <w:i w:val="0"/>
        </w:rPr>
      </w:pPr>
    </w:p>
    <w:p w14:paraId="4DC052D1" w14:textId="6635EC3F" w:rsidR="00DD1873" w:rsidRDefault="00DD1873" w:rsidP="005A2E34">
      <w:pPr>
        <w:pStyle w:val="BodyText3"/>
        <w:rPr>
          <w:b w:val="0"/>
          <w:i w:val="0"/>
        </w:rPr>
      </w:pPr>
    </w:p>
    <w:p w14:paraId="3DB5224D" w14:textId="68F1AFA6" w:rsidR="00DD1873" w:rsidRDefault="00DD1873" w:rsidP="005A2E34">
      <w:pPr>
        <w:pStyle w:val="BodyText3"/>
        <w:rPr>
          <w:b w:val="0"/>
          <w:i w:val="0"/>
        </w:rPr>
      </w:pPr>
    </w:p>
    <w:p w14:paraId="1AEC5EAE" w14:textId="78F8F7D9" w:rsidR="00DD1873" w:rsidRDefault="00DD1873" w:rsidP="005A2E34">
      <w:pPr>
        <w:pStyle w:val="BodyText3"/>
        <w:rPr>
          <w:b w:val="0"/>
          <w:i w:val="0"/>
        </w:rPr>
      </w:pPr>
    </w:p>
    <w:p w14:paraId="02493A58" w14:textId="4E4FF4D8" w:rsidR="00DD1873" w:rsidRDefault="00DD1873" w:rsidP="005A2E34">
      <w:pPr>
        <w:pStyle w:val="BodyText3"/>
        <w:rPr>
          <w:b w:val="0"/>
          <w:i w:val="0"/>
        </w:rPr>
      </w:pPr>
    </w:p>
    <w:p w14:paraId="6C70E91F" w14:textId="42AC3542" w:rsidR="00DD1873" w:rsidRDefault="00DD1873" w:rsidP="005A2E34">
      <w:pPr>
        <w:pStyle w:val="BodyText3"/>
        <w:rPr>
          <w:b w:val="0"/>
          <w:i w:val="0"/>
        </w:rPr>
      </w:pPr>
    </w:p>
    <w:p w14:paraId="63840D80" w14:textId="5C06D040" w:rsidR="00DD1873" w:rsidRDefault="00DD1873" w:rsidP="005A2E34">
      <w:pPr>
        <w:pStyle w:val="BodyText3"/>
        <w:rPr>
          <w:b w:val="0"/>
          <w:i w:val="0"/>
        </w:rPr>
      </w:pPr>
    </w:p>
    <w:p w14:paraId="0C6FFE8C" w14:textId="3F84E56D" w:rsidR="00DD1873" w:rsidRDefault="00DD1873" w:rsidP="005A2E34">
      <w:pPr>
        <w:pStyle w:val="BodyText3"/>
        <w:rPr>
          <w:b w:val="0"/>
          <w:i w:val="0"/>
        </w:rPr>
      </w:pPr>
    </w:p>
    <w:p w14:paraId="686252A6" w14:textId="77777777" w:rsidR="00DD1873" w:rsidRDefault="00DD1873" w:rsidP="005A2E34">
      <w:pPr>
        <w:pStyle w:val="BodyText3"/>
        <w:rPr>
          <w:b w:val="0"/>
          <w:i w:val="0"/>
        </w:rPr>
      </w:pPr>
    </w:p>
    <w:p w14:paraId="32DEA838" w14:textId="77777777" w:rsidR="00963756" w:rsidRDefault="00963756" w:rsidP="005A2E34">
      <w:pPr>
        <w:pStyle w:val="BodyText3"/>
        <w:rPr>
          <w:b w:val="0"/>
          <w:i w:val="0"/>
        </w:rPr>
      </w:pPr>
    </w:p>
    <w:p w14:paraId="4172266C" w14:textId="77777777" w:rsidR="00963756" w:rsidRDefault="00963756" w:rsidP="005A2E34">
      <w:pPr>
        <w:pStyle w:val="BodyText3"/>
        <w:rPr>
          <w:b w:val="0"/>
          <w:i w:val="0"/>
        </w:rPr>
      </w:pPr>
    </w:p>
    <w:p w14:paraId="467D4720" w14:textId="77777777" w:rsidR="00963756" w:rsidRDefault="00963756" w:rsidP="005A2E34">
      <w:pPr>
        <w:pStyle w:val="BodyText3"/>
        <w:rPr>
          <w:b w:val="0"/>
          <w:i w:val="0"/>
        </w:rPr>
      </w:pPr>
    </w:p>
    <w:p w14:paraId="5F658489" w14:textId="77777777" w:rsidR="00963756" w:rsidRDefault="00963756" w:rsidP="005A2E34">
      <w:pPr>
        <w:pStyle w:val="BodyText3"/>
        <w:rPr>
          <w:b w:val="0"/>
          <w:i w:val="0"/>
        </w:rPr>
      </w:pPr>
    </w:p>
    <w:p w14:paraId="72CDB589" w14:textId="77777777" w:rsidR="00B9190D" w:rsidRDefault="00B9190D" w:rsidP="005A2E34">
      <w:pPr>
        <w:pStyle w:val="BodyText3"/>
        <w:rPr>
          <w:b w:val="0"/>
          <w:i w:val="0"/>
        </w:rPr>
      </w:pPr>
    </w:p>
    <w:p w14:paraId="7AC28A7A" w14:textId="77777777" w:rsidR="00B9190D" w:rsidRDefault="00B9190D" w:rsidP="005A2E34">
      <w:pPr>
        <w:pStyle w:val="BodyText3"/>
        <w:rPr>
          <w:b w:val="0"/>
          <w:i w:val="0"/>
        </w:rPr>
      </w:pPr>
    </w:p>
    <w:p w14:paraId="5A4EDD15" w14:textId="77777777" w:rsidR="00B03B22" w:rsidRDefault="00B03B22" w:rsidP="005A2E34">
      <w:pPr>
        <w:pStyle w:val="BodyText3"/>
        <w:rPr>
          <w:b w:val="0"/>
          <w:i w:val="0"/>
        </w:rPr>
      </w:pPr>
    </w:p>
    <w:p w14:paraId="1937FBFA" w14:textId="77777777" w:rsidR="00454580" w:rsidRDefault="00454580" w:rsidP="005A2E34">
      <w:pPr>
        <w:pStyle w:val="BodyText3"/>
        <w:rPr>
          <w:b w:val="0"/>
          <w:i w:val="0"/>
        </w:rPr>
      </w:pPr>
    </w:p>
    <w:p w14:paraId="1D0D467E" w14:textId="77777777" w:rsidR="008F7447" w:rsidRDefault="008F7447" w:rsidP="005A2E34">
      <w:pPr>
        <w:pStyle w:val="BodyText3"/>
        <w:rPr>
          <w:b w:val="0"/>
          <w:i w:val="0"/>
        </w:rPr>
      </w:pPr>
    </w:p>
    <w:p w14:paraId="7F1D3982" w14:textId="77777777" w:rsidR="008F7447" w:rsidRDefault="008F7447" w:rsidP="005A2E34">
      <w:pPr>
        <w:pStyle w:val="BodyText3"/>
        <w:rPr>
          <w:b w:val="0"/>
          <w:i w:val="0"/>
        </w:rPr>
      </w:pPr>
    </w:p>
    <w:p w14:paraId="30AE5839" w14:textId="77777777" w:rsidR="008F7447" w:rsidRDefault="008F7447" w:rsidP="005A2E34">
      <w:pPr>
        <w:pStyle w:val="BodyText3"/>
        <w:rPr>
          <w:b w:val="0"/>
          <w:i w:val="0"/>
        </w:rPr>
      </w:pPr>
    </w:p>
    <w:p w14:paraId="57F845F1" w14:textId="77777777" w:rsidR="00454580" w:rsidRDefault="00454580" w:rsidP="005A2E34">
      <w:pPr>
        <w:pStyle w:val="BodyText3"/>
        <w:rPr>
          <w:b w:val="0"/>
          <w:i w:val="0"/>
        </w:rPr>
      </w:pPr>
    </w:p>
    <w:p w14:paraId="174C6311" w14:textId="77777777" w:rsidR="00454580" w:rsidRDefault="00454580" w:rsidP="005A2E34">
      <w:pPr>
        <w:pStyle w:val="BodyText3"/>
        <w:rPr>
          <w:b w:val="0"/>
          <w:i w:val="0"/>
        </w:rPr>
      </w:pPr>
    </w:p>
    <w:p w14:paraId="7E547213" w14:textId="08A93BEA" w:rsidR="00EE1A23" w:rsidRDefault="00EE1A23" w:rsidP="005A2E34">
      <w:pPr>
        <w:pStyle w:val="BodyText3"/>
        <w:rPr>
          <w:b w:val="0"/>
          <w:i w:val="0"/>
        </w:rPr>
      </w:pPr>
    </w:p>
    <w:p w14:paraId="5F6C40F8" w14:textId="57055670" w:rsidR="00EE1A23" w:rsidRDefault="00EE1A23" w:rsidP="005A2E34">
      <w:pPr>
        <w:pStyle w:val="BodyText3"/>
        <w:rPr>
          <w:b w:val="0"/>
          <w:i w:val="0"/>
        </w:rPr>
      </w:pPr>
    </w:p>
    <w:p w14:paraId="2C1BB921" w14:textId="77777777" w:rsidR="00EA573E" w:rsidRDefault="00EA573E" w:rsidP="005A2E34">
      <w:pPr>
        <w:pStyle w:val="BodyText3"/>
        <w:rPr>
          <w:b w:val="0"/>
          <w:i w:val="0"/>
        </w:rPr>
      </w:pPr>
    </w:p>
    <w:p w14:paraId="30840BB6" w14:textId="77777777" w:rsidR="00EA573E" w:rsidRDefault="00EA573E" w:rsidP="005A2E34">
      <w:pPr>
        <w:pStyle w:val="BodyText3"/>
        <w:rPr>
          <w:b w:val="0"/>
          <w:i w:val="0"/>
        </w:rPr>
      </w:pPr>
    </w:p>
    <w:p w14:paraId="36586C9C" w14:textId="77777777" w:rsidR="00EA573E" w:rsidRDefault="00EA573E" w:rsidP="005A2E34">
      <w:pPr>
        <w:pStyle w:val="BodyText3"/>
        <w:rPr>
          <w:b w:val="0"/>
          <w:i w:val="0"/>
        </w:rPr>
      </w:pPr>
    </w:p>
    <w:p w14:paraId="5ADB41A1" w14:textId="77777777" w:rsidR="00EA573E" w:rsidRDefault="00EA573E" w:rsidP="005A2E34">
      <w:pPr>
        <w:pStyle w:val="BodyText3"/>
        <w:rPr>
          <w:b w:val="0"/>
          <w:i w:val="0"/>
        </w:rPr>
      </w:pPr>
    </w:p>
    <w:p w14:paraId="02D1F98E" w14:textId="77777777" w:rsidR="00EE1A23" w:rsidRDefault="00EE1A23" w:rsidP="005A2E34">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D14E08" w:rsidRPr="00C44346" w14:paraId="38B967FD" w14:textId="77777777" w:rsidTr="560D6968">
        <w:trPr>
          <w:trHeight w:val="627"/>
        </w:trPr>
        <w:tc>
          <w:tcPr>
            <w:tcW w:w="9782" w:type="dxa"/>
            <w:shd w:val="clear" w:color="auto" w:fill="E2EFD9" w:themeFill="accent6" w:themeFillTint="33"/>
            <w:vAlign w:val="center"/>
          </w:tcPr>
          <w:p w14:paraId="0AC3DE71" w14:textId="77777777" w:rsidR="0055133B" w:rsidRPr="00EF734F" w:rsidRDefault="0055133B"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lastRenderedPageBreak/>
              <w:t>QI 3.2 Raising attainment and achievement</w:t>
            </w:r>
          </w:p>
          <w:p w14:paraId="1739447C" w14:textId="77777777" w:rsidR="0055133B" w:rsidRPr="00EF734F" w:rsidRDefault="0055133B"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Attainment in literacy and numeracy</w:t>
            </w:r>
          </w:p>
          <w:p w14:paraId="0B04FBB4" w14:textId="77777777" w:rsidR="0055133B" w:rsidRPr="00EF734F" w:rsidRDefault="0055133B"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Attainment over time</w:t>
            </w:r>
          </w:p>
          <w:p w14:paraId="5938D3C6" w14:textId="77777777" w:rsidR="0055133B" w:rsidRPr="00EF734F" w:rsidRDefault="0055133B"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Overall quality of learners’ achievement</w:t>
            </w:r>
          </w:p>
          <w:p w14:paraId="74213349" w14:textId="77777777" w:rsidR="0055133B" w:rsidRPr="00B03B22" w:rsidRDefault="0055133B" w:rsidP="001266D1">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Equity for all learners</w:t>
            </w:r>
          </w:p>
        </w:tc>
      </w:tr>
      <w:tr w:rsidR="00A56BCF" w:rsidRPr="00DA3EA4" w14:paraId="471E24F6" w14:textId="77777777" w:rsidTr="560D6968">
        <w:trPr>
          <w:trHeight w:val="627"/>
        </w:trPr>
        <w:tc>
          <w:tcPr>
            <w:tcW w:w="9782" w:type="dxa"/>
            <w:shd w:val="clear" w:color="auto" w:fill="auto"/>
            <w:vAlign w:val="center"/>
          </w:tcPr>
          <w:p w14:paraId="5CCF28B7" w14:textId="77777777" w:rsidR="0055133B" w:rsidRPr="00EF734F" w:rsidRDefault="0055133B" w:rsidP="0055133B">
            <w:pPr>
              <w:rPr>
                <w:rFonts w:ascii="OpenDyslexic" w:hAnsi="OpenDyslexic" w:cs="Arial"/>
                <w:bCs/>
                <w:sz w:val="18"/>
                <w:szCs w:val="18"/>
              </w:rPr>
            </w:pPr>
            <w:r w:rsidRPr="00EF734F">
              <w:rPr>
                <w:rFonts w:ascii="OpenDyslexic" w:hAnsi="OpenDyslexic" w:cs="Arial"/>
                <w:bCs/>
                <w:sz w:val="18"/>
                <w:szCs w:val="18"/>
              </w:rPr>
              <w:t>Relevant NIF priority: All</w:t>
            </w:r>
          </w:p>
          <w:p w14:paraId="1259E241" w14:textId="77777777" w:rsidR="0055133B" w:rsidRPr="00EF734F" w:rsidRDefault="0055133B" w:rsidP="0055133B">
            <w:pPr>
              <w:rPr>
                <w:rFonts w:ascii="OpenDyslexic" w:hAnsi="OpenDyslexic" w:cs="Arial"/>
                <w:bCs/>
                <w:sz w:val="18"/>
                <w:szCs w:val="18"/>
              </w:rPr>
            </w:pPr>
            <w:r w:rsidRPr="00EF734F">
              <w:rPr>
                <w:rFonts w:ascii="OpenDyslexic" w:hAnsi="OpenDyslexic" w:cs="Arial"/>
                <w:bCs/>
                <w:sz w:val="18"/>
                <w:szCs w:val="18"/>
              </w:rPr>
              <w:t>Relevant NIF driver(s): Assessment of children’s progress, School improvement, Performance information</w:t>
            </w:r>
          </w:p>
          <w:p w14:paraId="1D498F10" w14:textId="77777777" w:rsidR="0055133B" w:rsidRPr="00EF734F" w:rsidRDefault="0055133B" w:rsidP="0055133B">
            <w:pPr>
              <w:rPr>
                <w:rFonts w:ascii="OpenDyslexic" w:hAnsi="OpenDyslexic" w:cs="Arial"/>
                <w:bCs/>
                <w:sz w:val="18"/>
                <w:szCs w:val="18"/>
              </w:rPr>
            </w:pPr>
            <w:r w:rsidRPr="00EF734F">
              <w:rPr>
                <w:rFonts w:ascii="OpenDyslexic" w:hAnsi="OpenDyslexic" w:cs="Arial"/>
                <w:bCs/>
                <w:sz w:val="18"/>
                <w:szCs w:val="18"/>
              </w:rPr>
              <w:t xml:space="preserve">Level of quality for core QI:  </w:t>
            </w:r>
          </w:p>
          <w:p w14:paraId="3BD7211D" w14:textId="6AA20952" w:rsidR="0055133B" w:rsidRPr="007A5440" w:rsidRDefault="0055133B" w:rsidP="001266D1">
            <w:pPr>
              <w:rPr>
                <w:rFonts w:ascii="OpenDyslexic" w:hAnsi="OpenDyslexic" w:cs="Arial"/>
                <w:bCs/>
                <w:sz w:val="18"/>
                <w:szCs w:val="18"/>
              </w:rPr>
            </w:pPr>
            <w:r w:rsidRPr="00EF734F">
              <w:rPr>
                <w:rFonts w:ascii="OpenDyslexic" w:hAnsi="OpenDyslexic" w:cs="Arial"/>
                <w:bCs/>
                <w:sz w:val="18"/>
                <w:szCs w:val="18"/>
              </w:rPr>
              <w:t>(HGIOS?4/HGIOELC? 1-6 scale)</w:t>
            </w:r>
          </w:p>
        </w:tc>
      </w:tr>
      <w:tr w:rsidR="00D14E08" w:rsidRPr="00103028" w14:paraId="04EB95D4" w14:textId="77777777" w:rsidTr="560D6968">
        <w:trPr>
          <w:trHeight w:val="754"/>
        </w:trPr>
        <w:tc>
          <w:tcPr>
            <w:tcW w:w="9782" w:type="dxa"/>
            <w:shd w:val="clear" w:color="auto" w:fill="E2EFD9" w:themeFill="accent6" w:themeFillTint="33"/>
            <w:vAlign w:val="center"/>
          </w:tcPr>
          <w:p w14:paraId="10F047AF" w14:textId="77777777" w:rsidR="0055133B" w:rsidRPr="00EF734F" w:rsidRDefault="0055133B"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How well are you doing?</w:t>
            </w:r>
          </w:p>
          <w:p w14:paraId="398D831C" w14:textId="3315AC87" w:rsidR="00B677DA" w:rsidRPr="00B03B22" w:rsidRDefault="00B677DA" w:rsidP="001266D1">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What’s working well for your learners?</w:t>
            </w:r>
            <w:r w:rsidRPr="00B03B22">
              <w:rPr>
                <w:rFonts w:ascii="OpenDyslexic" w:hAnsi="OpenDyslexic" w:cs="Arial"/>
                <w:b/>
                <w:color w:val="595959"/>
                <w:sz w:val="18"/>
                <w:szCs w:val="18"/>
              </w:rPr>
              <w:tab/>
            </w:r>
          </w:p>
        </w:tc>
      </w:tr>
      <w:tr w:rsidR="00A56BCF" w:rsidRPr="00103028" w14:paraId="0804F47A" w14:textId="77777777" w:rsidTr="560D6968">
        <w:trPr>
          <w:trHeight w:val="627"/>
        </w:trPr>
        <w:tc>
          <w:tcPr>
            <w:tcW w:w="9782" w:type="dxa"/>
            <w:shd w:val="clear" w:color="auto" w:fill="auto"/>
            <w:vAlign w:val="center"/>
          </w:tcPr>
          <w:p w14:paraId="35A512BF" w14:textId="77777777" w:rsidR="00502155" w:rsidRPr="00EF734F" w:rsidRDefault="00502155" w:rsidP="00502155">
            <w:pPr>
              <w:pStyle w:val="ListParagraph"/>
              <w:numPr>
                <w:ilvl w:val="0"/>
                <w:numId w:val="20"/>
              </w:numPr>
              <w:rPr>
                <w:rFonts w:ascii="OpenDyslexic" w:hAnsi="OpenDyslexic" w:cs="Arial"/>
                <w:bCs/>
                <w:sz w:val="18"/>
                <w:szCs w:val="18"/>
              </w:rPr>
            </w:pPr>
            <w:r w:rsidRPr="00EF734F">
              <w:rPr>
                <w:rFonts w:ascii="OpenDyslexic" w:hAnsi="OpenDyslexic" w:cs="Arial"/>
                <w:bCs/>
                <w:sz w:val="18"/>
                <w:szCs w:val="18"/>
              </w:rPr>
              <w:t xml:space="preserve">Attainment review with Cluster HTs regularly undertaken.  </w:t>
            </w:r>
          </w:p>
          <w:p w14:paraId="1C80DE36" w14:textId="730723CD" w:rsidR="00B03B22" w:rsidRPr="00EF734F" w:rsidRDefault="00502155" w:rsidP="00B03B22">
            <w:pPr>
              <w:pStyle w:val="ListParagraph"/>
              <w:numPr>
                <w:ilvl w:val="0"/>
                <w:numId w:val="20"/>
              </w:numPr>
              <w:rPr>
                <w:rFonts w:ascii="OpenDyslexic" w:hAnsi="OpenDyslexic" w:cs="Arial"/>
                <w:bCs/>
                <w:sz w:val="18"/>
                <w:szCs w:val="18"/>
              </w:rPr>
            </w:pPr>
            <w:r w:rsidRPr="00EF734F">
              <w:rPr>
                <w:rFonts w:ascii="OpenDyslexic" w:hAnsi="OpenDyslexic" w:cs="Arial"/>
                <w:bCs/>
                <w:sz w:val="18"/>
                <w:szCs w:val="18"/>
              </w:rPr>
              <w:t xml:space="preserve">There is a positive picture of attainment for </w:t>
            </w:r>
            <w:r w:rsidR="006D280A" w:rsidRPr="00EF734F">
              <w:rPr>
                <w:rFonts w:ascii="OpenDyslexic" w:hAnsi="OpenDyslexic" w:cs="Arial"/>
                <w:bCs/>
                <w:sz w:val="18"/>
                <w:szCs w:val="18"/>
              </w:rPr>
              <w:t>Tough</w:t>
            </w:r>
            <w:r w:rsidRPr="00EF734F">
              <w:rPr>
                <w:rFonts w:ascii="OpenDyslexic" w:hAnsi="OpenDyslexic" w:cs="Arial"/>
                <w:bCs/>
                <w:sz w:val="18"/>
                <w:szCs w:val="18"/>
              </w:rPr>
              <w:t xml:space="preserve"> School</w:t>
            </w:r>
            <w:r w:rsidR="002D57B5">
              <w:rPr>
                <w:rFonts w:ascii="OpenDyslexic" w:hAnsi="OpenDyslexic" w:cs="Arial"/>
                <w:bCs/>
                <w:sz w:val="18"/>
                <w:szCs w:val="18"/>
              </w:rPr>
              <w:t>.</w:t>
            </w:r>
          </w:p>
          <w:p w14:paraId="73967CA9" w14:textId="5788DB54" w:rsidR="00B03B22" w:rsidRDefault="00521EFC" w:rsidP="00E13013">
            <w:pPr>
              <w:pStyle w:val="ListParagraph"/>
              <w:numPr>
                <w:ilvl w:val="1"/>
                <w:numId w:val="23"/>
              </w:numPr>
              <w:ind w:left="1456" w:hanging="693"/>
              <w:rPr>
                <w:rFonts w:ascii="OpenDyslexic" w:hAnsi="OpenDyslexic" w:cs="Arial"/>
                <w:bCs/>
                <w:sz w:val="18"/>
                <w:szCs w:val="18"/>
              </w:rPr>
            </w:pPr>
            <w:r>
              <w:rPr>
                <w:rFonts w:ascii="OpenDyslexic" w:hAnsi="OpenDyslexic" w:cs="Arial"/>
                <w:bCs/>
                <w:sz w:val="18"/>
                <w:szCs w:val="18"/>
              </w:rPr>
              <w:t>Almost all</w:t>
            </w:r>
            <w:r w:rsidR="006D280A" w:rsidRPr="00EF734F">
              <w:rPr>
                <w:rFonts w:ascii="OpenDyslexic" w:hAnsi="OpenDyslexic" w:cs="Arial"/>
                <w:bCs/>
                <w:sz w:val="18"/>
                <w:szCs w:val="18"/>
              </w:rPr>
              <w:t xml:space="preserve"> learners </w:t>
            </w:r>
            <w:r w:rsidR="005665A3">
              <w:rPr>
                <w:rFonts w:ascii="OpenDyslexic" w:hAnsi="OpenDyslexic" w:cs="Arial"/>
                <w:bCs/>
                <w:sz w:val="18"/>
                <w:szCs w:val="18"/>
              </w:rPr>
              <w:t>(</w:t>
            </w:r>
            <w:r w:rsidR="000F7761">
              <w:rPr>
                <w:rFonts w:ascii="OpenDyslexic" w:hAnsi="OpenDyslexic" w:cs="Arial"/>
                <w:bCs/>
                <w:sz w:val="18"/>
                <w:szCs w:val="18"/>
              </w:rPr>
              <w:t>91</w:t>
            </w:r>
            <w:r w:rsidR="005665A3">
              <w:rPr>
                <w:rFonts w:ascii="OpenDyslexic" w:hAnsi="OpenDyslexic" w:cs="Arial"/>
                <w:bCs/>
                <w:sz w:val="18"/>
                <w:szCs w:val="18"/>
              </w:rPr>
              <w:t xml:space="preserve">%) </w:t>
            </w:r>
            <w:r w:rsidR="006D280A" w:rsidRPr="00EF734F">
              <w:rPr>
                <w:rFonts w:ascii="OpenDyslexic" w:hAnsi="OpenDyslexic" w:cs="Arial"/>
                <w:bCs/>
                <w:sz w:val="18"/>
                <w:szCs w:val="18"/>
              </w:rPr>
              <w:t xml:space="preserve">are achieving </w:t>
            </w:r>
            <w:r w:rsidR="004D08FD">
              <w:rPr>
                <w:rFonts w:ascii="OpenDyslexic" w:hAnsi="OpenDyslexic" w:cs="Arial"/>
                <w:bCs/>
                <w:sz w:val="18"/>
                <w:szCs w:val="18"/>
              </w:rPr>
              <w:t xml:space="preserve">appropriate progress, </w:t>
            </w:r>
            <w:r w:rsidR="006D280A" w:rsidRPr="00EF734F">
              <w:rPr>
                <w:rFonts w:ascii="OpenDyslexic" w:hAnsi="OpenDyslexic" w:cs="Arial"/>
                <w:bCs/>
                <w:sz w:val="18"/>
                <w:szCs w:val="18"/>
              </w:rPr>
              <w:t xml:space="preserve">expected levels or exceeding expectations in </w:t>
            </w:r>
            <w:r w:rsidR="005665A3">
              <w:rPr>
                <w:rFonts w:ascii="OpenDyslexic" w:hAnsi="OpenDyslexic" w:cs="Arial"/>
                <w:bCs/>
                <w:sz w:val="18"/>
                <w:szCs w:val="18"/>
              </w:rPr>
              <w:t>Writing</w:t>
            </w:r>
            <w:r w:rsidR="006D280A" w:rsidRPr="00EF734F">
              <w:rPr>
                <w:rFonts w:ascii="OpenDyslexic" w:hAnsi="OpenDyslexic" w:cs="Arial"/>
                <w:bCs/>
                <w:sz w:val="18"/>
                <w:szCs w:val="18"/>
              </w:rPr>
              <w:t>.</w:t>
            </w:r>
          </w:p>
          <w:p w14:paraId="6A11CC32" w14:textId="300CBAC8" w:rsidR="008D635C" w:rsidRPr="00EF734F" w:rsidRDefault="008D635C" w:rsidP="00E13013">
            <w:pPr>
              <w:pStyle w:val="ListParagraph"/>
              <w:numPr>
                <w:ilvl w:val="1"/>
                <w:numId w:val="23"/>
              </w:numPr>
              <w:ind w:left="1456" w:hanging="693"/>
              <w:rPr>
                <w:rFonts w:ascii="OpenDyslexic" w:hAnsi="OpenDyslexic" w:cs="Arial"/>
                <w:bCs/>
                <w:sz w:val="18"/>
                <w:szCs w:val="18"/>
              </w:rPr>
            </w:pPr>
            <w:r>
              <w:rPr>
                <w:rFonts w:ascii="OpenDyslexic" w:hAnsi="OpenDyslexic" w:cs="Arial"/>
                <w:bCs/>
                <w:sz w:val="18"/>
                <w:szCs w:val="18"/>
              </w:rPr>
              <w:t>All learners (</w:t>
            </w:r>
            <w:r w:rsidR="00CE596C">
              <w:rPr>
                <w:rFonts w:ascii="OpenDyslexic" w:hAnsi="OpenDyslexic" w:cs="Arial"/>
                <w:bCs/>
                <w:sz w:val="18"/>
                <w:szCs w:val="18"/>
              </w:rPr>
              <w:t>100</w:t>
            </w:r>
            <w:r>
              <w:rPr>
                <w:rFonts w:ascii="OpenDyslexic" w:hAnsi="OpenDyslexic" w:cs="Arial"/>
                <w:bCs/>
                <w:sz w:val="18"/>
                <w:szCs w:val="18"/>
              </w:rPr>
              <w:t>%) are achie</w:t>
            </w:r>
            <w:r w:rsidR="004D08FD">
              <w:rPr>
                <w:rFonts w:ascii="OpenDyslexic" w:hAnsi="OpenDyslexic" w:cs="Arial"/>
                <w:bCs/>
                <w:sz w:val="18"/>
                <w:szCs w:val="18"/>
              </w:rPr>
              <w:t xml:space="preserve">ving appropriate progress, </w:t>
            </w:r>
            <w:r w:rsidR="004D08FD" w:rsidRPr="00EF734F">
              <w:rPr>
                <w:rFonts w:ascii="OpenDyslexic" w:hAnsi="OpenDyslexic" w:cs="Arial"/>
                <w:bCs/>
                <w:sz w:val="18"/>
                <w:szCs w:val="18"/>
              </w:rPr>
              <w:t xml:space="preserve">expected levels or exceeding expectations in </w:t>
            </w:r>
            <w:r w:rsidR="004D08FD">
              <w:rPr>
                <w:rFonts w:ascii="OpenDyslexic" w:hAnsi="OpenDyslexic" w:cs="Arial"/>
                <w:bCs/>
                <w:sz w:val="18"/>
                <w:szCs w:val="18"/>
              </w:rPr>
              <w:t>Reading</w:t>
            </w:r>
            <w:r w:rsidR="004D08FD" w:rsidRPr="00EF734F">
              <w:rPr>
                <w:rFonts w:ascii="OpenDyslexic" w:hAnsi="OpenDyslexic" w:cs="Arial"/>
                <w:bCs/>
                <w:sz w:val="18"/>
                <w:szCs w:val="18"/>
              </w:rPr>
              <w:t>.</w:t>
            </w:r>
          </w:p>
          <w:p w14:paraId="418B8780" w14:textId="6C1D5564" w:rsidR="006D280A" w:rsidRPr="00EF734F" w:rsidRDefault="006D280A" w:rsidP="00E13013">
            <w:pPr>
              <w:pStyle w:val="ListParagraph"/>
              <w:numPr>
                <w:ilvl w:val="1"/>
                <w:numId w:val="23"/>
              </w:numPr>
              <w:ind w:left="1456" w:hanging="693"/>
              <w:rPr>
                <w:rFonts w:ascii="OpenDyslexic" w:hAnsi="OpenDyslexic" w:cs="Arial"/>
                <w:bCs/>
                <w:sz w:val="18"/>
                <w:szCs w:val="18"/>
              </w:rPr>
            </w:pPr>
            <w:r w:rsidRPr="00EF734F">
              <w:rPr>
                <w:rFonts w:ascii="OpenDyslexic" w:hAnsi="OpenDyslexic" w:cs="Arial"/>
                <w:bCs/>
                <w:sz w:val="18"/>
                <w:szCs w:val="18"/>
              </w:rPr>
              <w:t xml:space="preserve">Almost all learners </w:t>
            </w:r>
            <w:r w:rsidR="00965CD5">
              <w:rPr>
                <w:rFonts w:ascii="OpenDyslexic" w:hAnsi="OpenDyslexic" w:cs="Arial"/>
                <w:bCs/>
                <w:sz w:val="18"/>
                <w:szCs w:val="18"/>
              </w:rPr>
              <w:t xml:space="preserve">(91%) </w:t>
            </w:r>
            <w:r w:rsidRPr="00EF734F">
              <w:rPr>
                <w:rFonts w:ascii="OpenDyslexic" w:hAnsi="OpenDyslexic" w:cs="Arial"/>
                <w:bCs/>
                <w:sz w:val="18"/>
                <w:szCs w:val="18"/>
              </w:rPr>
              <w:t xml:space="preserve">are achieving </w:t>
            </w:r>
            <w:r w:rsidR="00965CD5">
              <w:rPr>
                <w:rFonts w:ascii="OpenDyslexic" w:hAnsi="OpenDyslexic" w:cs="Arial"/>
                <w:bCs/>
                <w:sz w:val="18"/>
                <w:szCs w:val="18"/>
              </w:rPr>
              <w:t xml:space="preserve">appropriate progress, </w:t>
            </w:r>
            <w:r w:rsidRPr="00EF734F">
              <w:rPr>
                <w:rFonts w:ascii="OpenDyslexic" w:hAnsi="OpenDyslexic" w:cs="Arial"/>
                <w:bCs/>
                <w:sz w:val="18"/>
                <w:szCs w:val="18"/>
              </w:rPr>
              <w:t>expected levels</w:t>
            </w:r>
            <w:r w:rsidR="00AB246D" w:rsidRPr="00EF734F">
              <w:rPr>
                <w:rFonts w:ascii="OpenDyslexic" w:hAnsi="OpenDyslexic" w:cs="Arial"/>
                <w:bCs/>
                <w:sz w:val="18"/>
                <w:szCs w:val="18"/>
              </w:rPr>
              <w:t xml:space="preserve"> or exceeding expectations in Numeracy.</w:t>
            </w:r>
          </w:p>
          <w:p w14:paraId="0F9E66C8" w14:textId="77777777" w:rsidR="00502155" w:rsidRPr="00EF734F" w:rsidRDefault="00502155" w:rsidP="00502155">
            <w:pPr>
              <w:pStyle w:val="ListParagraph"/>
              <w:numPr>
                <w:ilvl w:val="0"/>
                <w:numId w:val="20"/>
              </w:numPr>
              <w:rPr>
                <w:rFonts w:ascii="OpenDyslexic" w:hAnsi="OpenDyslexic" w:cs="Arial"/>
                <w:bCs/>
                <w:sz w:val="18"/>
                <w:szCs w:val="18"/>
              </w:rPr>
            </w:pPr>
            <w:r w:rsidRPr="00EF734F">
              <w:rPr>
                <w:rFonts w:ascii="OpenDyslexic" w:hAnsi="OpenDyslexic" w:cs="Arial"/>
                <w:bCs/>
                <w:sz w:val="18"/>
                <w:szCs w:val="18"/>
              </w:rPr>
              <w:t>Universal supports are in place and targeted interventions for identified pupils and groups are put in place for those who need support.</w:t>
            </w:r>
          </w:p>
          <w:p w14:paraId="4AD9CB97" w14:textId="77777777" w:rsidR="00502155" w:rsidRPr="00EF734F" w:rsidRDefault="00502155" w:rsidP="00502155">
            <w:pPr>
              <w:pStyle w:val="ListParagraph"/>
              <w:numPr>
                <w:ilvl w:val="0"/>
                <w:numId w:val="20"/>
              </w:numPr>
              <w:rPr>
                <w:rFonts w:ascii="OpenDyslexic" w:hAnsi="OpenDyslexic" w:cs="Arial"/>
                <w:bCs/>
                <w:sz w:val="18"/>
                <w:szCs w:val="18"/>
              </w:rPr>
            </w:pPr>
            <w:r w:rsidRPr="00EF734F">
              <w:rPr>
                <w:rFonts w:ascii="OpenDyslexic" w:hAnsi="OpenDyslexic" w:cs="Arial"/>
                <w:bCs/>
                <w:sz w:val="18"/>
                <w:szCs w:val="18"/>
              </w:rPr>
              <w:t xml:space="preserve">The school has a robust TMR system in place which is discussed termly with staff to ensure individual pupil progress is tracked.  Next steps are clearly identified and planned for. Interventions are also regularly reviewed for impact.  </w:t>
            </w:r>
          </w:p>
          <w:p w14:paraId="20643DE5" w14:textId="04C11B67" w:rsidR="00502155" w:rsidRPr="00EF734F" w:rsidRDefault="00502155" w:rsidP="00502155">
            <w:pPr>
              <w:pStyle w:val="ListParagraph"/>
              <w:numPr>
                <w:ilvl w:val="0"/>
                <w:numId w:val="20"/>
              </w:numPr>
              <w:rPr>
                <w:rFonts w:ascii="OpenDyslexic" w:hAnsi="OpenDyslexic" w:cs="Arial"/>
                <w:bCs/>
                <w:sz w:val="18"/>
                <w:szCs w:val="18"/>
              </w:rPr>
            </w:pPr>
            <w:r w:rsidRPr="00EF734F">
              <w:rPr>
                <w:rFonts w:ascii="OpenDyslexic" w:hAnsi="OpenDyslexic" w:cs="Arial"/>
                <w:bCs/>
                <w:sz w:val="18"/>
                <w:szCs w:val="18"/>
              </w:rPr>
              <w:t>All staff have a good understanding of expected standards in literacy and numeracy supported by the national benchmarks</w:t>
            </w:r>
            <w:r w:rsidR="005273EA">
              <w:rPr>
                <w:rFonts w:ascii="OpenDyslexic" w:hAnsi="OpenDyslexic" w:cs="Arial"/>
                <w:bCs/>
                <w:sz w:val="18"/>
                <w:szCs w:val="18"/>
              </w:rPr>
              <w:t xml:space="preserve"> and E&amp;Os</w:t>
            </w:r>
            <w:r w:rsidRPr="00EF734F">
              <w:rPr>
                <w:rFonts w:ascii="OpenDyslexic" w:hAnsi="OpenDyslexic" w:cs="Arial"/>
                <w:bCs/>
                <w:sz w:val="18"/>
                <w:szCs w:val="18"/>
              </w:rPr>
              <w:t>.</w:t>
            </w:r>
          </w:p>
          <w:p w14:paraId="0DB9A028" w14:textId="77777777" w:rsidR="006D280A" w:rsidRPr="00EF734F" w:rsidRDefault="00502155" w:rsidP="00502155">
            <w:pPr>
              <w:pStyle w:val="ListParagraph"/>
              <w:numPr>
                <w:ilvl w:val="0"/>
                <w:numId w:val="20"/>
              </w:numPr>
              <w:rPr>
                <w:rFonts w:ascii="OpenDyslexic" w:hAnsi="OpenDyslexic" w:cs="Arial"/>
                <w:bCs/>
                <w:sz w:val="18"/>
                <w:szCs w:val="18"/>
              </w:rPr>
            </w:pPr>
            <w:r w:rsidRPr="00EF734F">
              <w:rPr>
                <w:rFonts w:ascii="OpenDyslexic" w:hAnsi="OpenDyslexic" w:cs="Arial"/>
                <w:bCs/>
                <w:sz w:val="18"/>
                <w:szCs w:val="18"/>
              </w:rPr>
              <w:t>Pupil Equity Funding has been used to support the development of</w:t>
            </w:r>
            <w:r w:rsidR="006D280A" w:rsidRPr="00EF734F">
              <w:rPr>
                <w:rFonts w:ascii="OpenDyslexic" w:hAnsi="OpenDyslexic" w:cs="Arial"/>
                <w:bCs/>
                <w:sz w:val="18"/>
                <w:szCs w:val="18"/>
              </w:rPr>
              <w:t>:</w:t>
            </w:r>
          </w:p>
          <w:p w14:paraId="2AC2477A" w14:textId="6D8B16AB" w:rsidR="006D280A" w:rsidRDefault="005770E7" w:rsidP="006D280A">
            <w:pPr>
              <w:pStyle w:val="ListParagraph"/>
              <w:numPr>
                <w:ilvl w:val="0"/>
                <w:numId w:val="20"/>
              </w:numPr>
              <w:ind w:firstLine="14"/>
              <w:rPr>
                <w:rFonts w:ascii="OpenDyslexic" w:hAnsi="OpenDyslexic" w:cs="Arial"/>
                <w:bCs/>
                <w:sz w:val="18"/>
                <w:szCs w:val="18"/>
              </w:rPr>
            </w:pPr>
            <w:r>
              <w:rPr>
                <w:rFonts w:ascii="OpenDyslexic" w:hAnsi="OpenDyslexic" w:cs="Arial"/>
                <w:bCs/>
                <w:sz w:val="18"/>
                <w:szCs w:val="18"/>
              </w:rPr>
              <w:t>Creativity</w:t>
            </w:r>
            <w:r w:rsidR="004D4D15">
              <w:rPr>
                <w:rFonts w:ascii="OpenDyslexic" w:hAnsi="OpenDyslexic" w:cs="Arial"/>
                <w:bCs/>
                <w:sz w:val="18"/>
                <w:szCs w:val="18"/>
              </w:rPr>
              <w:t xml:space="preserve"> and Play</w:t>
            </w:r>
          </w:p>
          <w:p w14:paraId="0BF18334" w14:textId="7406ABD7" w:rsidR="004D4D15" w:rsidRPr="00EF734F" w:rsidRDefault="004D4D15" w:rsidP="006D280A">
            <w:pPr>
              <w:pStyle w:val="ListParagraph"/>
              <w:numPr>
                <w:ilvl w:val="0"/>
                <w:numId w:val="20"/>
              </w:numPr>
              <w:ind w:firstLine="14"/>
              <w:rPr>
                <w:rFonts w:ascii="OpenDyslexic" w:hAnsi="OpenDyslexic" w:cs="Arial"/>
                <w:bCs/>
                <w:sz w:val="18"/>
                <w:szCs w:val="18"/>
              </w:rPr>
            </w:pPr>
            <w:r>
              <w:rPr>
                <w:rFonts w:ascii="OpenDyslexic" w:hAnsi="OpenDyslexic" w:cs="Arial"/>
                <w:bCs/>
                <w:sz w:val="18"/>
                <w:szCs w:val="18"/>
              </w:rPr>
              <w:t>Diversity</w:t>
            </w:r>
          </w:p>
          <w:p w14:paraId="36A6CF2C" w14:textId="5ADA8DAA" w:rsidR="006D280A" w:rsidRPr="00EF734F" w:rsidRDefault="006D280A" w:rsidP="006D280A">
            <w:pPr>
              <w:pStyle w:val="ListParagraph"/>
              <w:numPr>
                <w:ilvl w:val="0"/>
                <w:numId w:val="20"/>
              </w:numPr>
              <w:ind w:firstLine="14"/>
              <w:rPr>
                <w:rFonts w:ascii="OpenDyslexic" w:hAnsi="OpenDyslexic" w:cs="Arial"/>
                <w:bCs/>
                <w:sz w:val="18"/>
                <w:szCs w:val="18"/>
              </w:rPr>
            </w:pPr>
            <w:r w:rsidRPr="00EF734F">
              <w:rPr>
                <w:rFonts w:ascii="OpenDyslexic" w:hAnsi="OpenDyslexic" w:cs="Arial"/>
                <w:bCs/>
                <w:sz w:val="18"/>
                <w:szCs w:val="18"/>
              </w:rPr>
              <w:t>Forest Schools to improve Health and Wellbeing</w:t>
            </w:r>
          </w:p>
          <w:p w14:paraId="68536D82" w14:textId="3883DF28" w:rsidR="00502155" w:rsidRPr="00EF734F" w:rsidRDefault="006D280A" w:rsidP="00502155">
            <w:pPr>
              <w:pStyle w:val="ListParagraph"/>
              <w:numPr>
                <w:ilvl w:val="0"/>
                <w:numId w:val="20"/>
              </w:numPr>
              <w:rPr>
                <w:rFonts w:ascii="OpenDyslexic" w:hAnsi="OpenDyslexic" w:cs="Arial"/>
                <w:bCs/>
                <w:sz w:val="18"/>
                <w:szCs w:val="18"/>
              </w:rPr>
            </w:pPr>
            <w:r w:rsidRPr="00EF734F">
              <w:rPr>
                <w:rFonts w:ascii="OpenDyslexic" w:hAnsi="OpenDyslexic" w:cs="Arial"/>
                <w:bCs/>
                <w:sz w:val="18"/>
                <w:szCs w:val="18"/>
              </w:rPr>
              <w:t>Al</w:t>
            </w:r>
            <w:r w:rsidR="00BA2C59">
              <w:rPr>
                <w:rFonts w:ascii="OpenDyslexic" w:hAnsi="OpenDyslexic" w:cs="Arial"/>
                <w:bCs/>
                <w:sz w:val="18"/>
                <w:szCs w:val="18"/>
              </w:rPr>
              <w:t>most all</w:t>
            </w:r>
            <w:r w:rsidR="00502155" w:rsidRPr="00EF734F">
              <w:rPr>
                <w:rFonts w:ascii="OpenDyslexic" w:hAnsi="OpenDyslexic" w:cs="Arial"/>
                <w:bCs/>
                <w:sz w:val="18"/>
                <w:szCs w:val="18"/>
              </w:rPr>
              <w:t xml:space="preserve"> pupils are successful, confident and responsible</w:t>
            </w:r>
            <w:r w:rsidRPr="00EF734F">
              <w:rPr>
                <w:rFonts w:ascii="OpenDyslexic" w:hAnsi="OpenDyslexic" w:cs="Arial"/>
                <w:bCs/>
                <w:sz w:val="18"/>
                <w:szCs w:val="18"/>
              </w:rPr>
              <w:t xml:space="preserve"> almost all the time</w:t>
            </w:r>
            <w:r w:rsidR="00502155" w:rsidRPr="00EF734F">
              <w:rPr>
                <w:rFonts w:ascii="OpenDyslexic" w:hAnsi="OpenDyslexic" w:cs="Arial"/>
                <w:bCs/>
                <w:sz w:val="18"/>
                <w:szCs w:val="18"/>
              </w:rPr>
              <w:t xml:space="preserve">. They contribute to the life and work of the school. Their opinions are sought and acted upon allowing them ownership of initiatives and their school </w:t>
            </w:r>
            <w:r w:rsidR="00704963">
              <w:rPr>
                <w:rFonts w:ascii="OpenDyslexic" w:hAnsi="OpenDyslexic" w:cs="Arial"/>
                <w:bCs/>
                <w:sz w:val="18"/>
                <w:szCs w:val="18"/>
              </w:rPr>
              <w:t xml:space="preserve">community, such as CLAN </w:t>
            </w:r>
            <w:r w:rsidR="00C63C6C">
              <w:rPr>
                <w:rFonts w:ascii="OpenDyslexic" w:hAnsi="OpenDyslexic" w:cs="Arial"/>
                <w:bCs/>
                <w:sz w:val="18"/>
                <w:szCs w:val="18"/>
              </w:rPr>
              <w:t>Big Hop Trail</w:t>
            </w:r>
            <w:r w:rsidR="00502155" w:rsidRPr="00EF734F">
              <w:rPr>
                <w:rFonts w:ascii="OpenDyslexic" w:hAnsi="OpenDyslexic" w:cs="Arial"/>
                <w:bCs/>
                <w:sz w:val="18"/>
                <w:szCs w:val="18"/>
              </w:rPr>
              <w:t>.  All pupils are involved in whole school development groups and pupil voice forms part of self-evaluation activities.</w:t>
            </w:r>
          </w:p>
          <w:p w14:paraId="17CD23AF" w14:textId="5EC05CED" w:rsidR="00502155" w:rsidRPr="00EF734F" w:rsidRDefault="006D280A" w:rsidP="00502155">
            <w:pPr>
              <w:pStyle w:val="ListParagraph"/>
              <w:numPr>
                <w:ilvl w:val="0"/>
                <w:numId w:val="20"/>
              </w:numPr>
              <w:rPr>
                <w:rFonts w:ascii="OpenDyslexic" w:hAnsi="OpenDyslexic" w:cs="Arial"/>
                <w:bCs/>
                <w:sz w:val="18"/>
                <w:szCs w:val="18"/>
              </w:rPr>
            </w:pPr>
            <w:r w:rsidRPr="00EF734F">
              <w:rPr>
                <w:rFonts w:ascii="OpenDyslexic" w:hAnsi="OpenDyslexic" w:cs="Arial"/>
                <w:bCs/>
                <w:sz w:val="18"/>
                <w:szCs w:val="18"/>
              </w:rPr>
              <w:t>Out-of-school and in-school a</w:t>
            </w:r>
            <w:r w:rsidR="00502155" w:rsidRPr="00EF734F">
              <w:rPr>
                <w:rFonts w:ascii="OpenDyslexic" w:hAnsi="OpenDyslexic" w:cs="Arial"/>
                <w:bCs/>
                <w:sz w:val="18"/>
                <w:szCs w:val="18"/>
              </w:rPr>
              <w:t>chievements are recognised and shar</w:t>
            </w:r>
            <w:r w:rsidRPr="00EF734F">
              <w:rPr>
                <w:rFonts w:ascii="OpenDyslexic" w:hAnsi="OpenDyslexic" w:cs="Arial"/>
                <w:bCs/>
                <w:sz w:val="18"/>
                <w:szCs w:val="18"/>
              </w:rPr>
              <w:t>e</w:t>
            </w:r>
            <w:r w:rsidR="00502155" w:rsidRPr="00EF734F">
              <w:rPr>
                <w:rFonts w:ascii="OpenDyslexic" w:hAnsi="OpenDyslexic" w:cs="Arial"/>
                <w:bCs/>
                <w:sz w:val="18"/>
                <w:szCs w:val="18"/>
              </w:rPr>
              <w:t xml:space="preserve">d across the school.  The school track this information </w:t>
            </w:r>
            <w:r w:rsidR="00437530">
              <w:rPr>
                <w:rFonts w:ascii="OpenDyslexic" w:hAnsi="OpenDyslexic" w:cs="Arial"/>
                <w:bCs/>
                <w:sz w:val="18"/>
                <w:szCs w:val="18"/>
              </w:rPr>
              <w:t xml:space="preserve">(found in </w:t>
            </w:r>
            <w:r w:rsidR="00C331B7">
              <w:rPr>
                <w:rFonts w:ascii="OpenDyslexic" w:hAnsi="OpenDyslexic" w:cs="Arial"/>
                <w:bCs/>
                <w:sz w:val="18"/>
                <w:szCs w:val="18"/>
              </w:rPr>
              <w:t xml:space="preserve">Tracking) </w:t>
            </w:r>
            <w:r w:rsidR="00502155" w:rsidRPr="00EF734F">
              <w:rPr>
                <w:rFonts w:ascii="OpenDyslexic" w:hAnsi="OpenDyslexic" w:cs="Arial"/>
                <w:bCs/>
                <w:sz w:val="18"/>
                <w:szCs w:val="18"/>
              </w:rPr>
              <w:t>to ensure identification of any pupil at risk of missing out</w:t>
            </w:r>
            <w:r w:rsidR="00B22E67">
              <w:rPr>
                <w:rFonts w:ascii="OpenDyslexic" w:hAnsi="OpenDyslexic" w:cs="Arial"/>
                <w:bCs/>
                <w:sz w:val="18"/>
                <w:szCs w:val="18"/>
              </w:rPr>
              <w:t xml:space="preserve"> and plan learning opportunities to address gaps</w:t>
            </w:r>
            <w:r w:rsidR="00502155" w:rsidRPr="00EF734F">
              <w:rPr>
                <w:rFonts w:ascii="OpenDyslexic" w:hAnsi="OpenDyslexic" w:cs="Arial"/>
                <w:bCs/>
                <w:sz w:val="18"/>
                <w:szCs w:val="18"/>
              </w:rPr>
              <w:t>.</w:t>
            </w:r>
          </w:p>
          <w:p w14:paraId="5CDF9286" w14:textId="7ED3BE30" w:rsidR="00502155" w:rsidRPr="00B9190D" w:rsidRDefault="00502155" w:rsidP="00502155">
            <w:pPr>
              <w:pStyle w:val="ListParagraph"/>
              <w:numPr>
                <w:ilvl w:val="0"/>
                <w:numId w:val="20"/>
              </w:numPr>
              <w:rPr>
                <w:rFonts w:ascii="OpenDyslexic" w:hAnsi="OpenDyslexic"/>
                <w:bCs/>
                <w:sz w:val="18"/>
                <w:szCs w:val="18"/>
              </w:rPr>
            </w:pPr>
            <w:r w:rsidRPr="00EF734F">
              <w:rPr>
                <w:rFonts w:ascii="OpenDyslexic" w:hAnsi="OpenDyslexic" w:cs="Arial"/>
                <w:bCs/>
                <w:sz w:val="18"/>
                <w:szCs w:val="18"/>
              </w:rPr>
              <w:t>Attendance levels are generally high, exclusion rates are low, and inclusion is successful for most pupils</w:t>
            </w:r>
          </w:p>
        </w:tc>
      </w:tr>
      <w:tr w:rsidR="00D14E08" w:rsidRPr="00103028" w14:paraId="20F3D4E5" w14:textId="77777777" w:rsidTr="560D6968">
        <w:trPr>
          <w:trHeight w:val="627"/>
        </w:trPr>
        <w:tc>
          <w:tcPr>
            <w:tcW w:w="9782" w:type="dxa"/>
            <w:shd w:val="clear" w:color="auto" w:fill="E2EFD9" w:themeFill="accent6" w:themeFillTint="33"/>
            <w:vAlign w:val="center"/>
          </w:tcPr>
          <w:p w14:paraId="0725124B" w14:textId="77777777" w:rsidR="00502155" w:rsidRPr="008F7447" w:rsidRDefault="00502155" w:rsidP="008F7447">
            <w:pPr>
              <w:pStyle w:val="ListParagraph"/>
              <w:numPr>
                <w:ilvl w:val="0"/>
                <w:numId w:val="42"/>
              </w:numPr>
              <w:rPr>
                <w:rFonts w:ascii="OpenDyslexic" w:hAnsi="OpenDyslexic" w:cs="Arial"/>
                <w:b/>
                <w:color w:val="808080" w:themeColor="background1" w:themeShade="80"/>
                <w:sz w:val="16"/>
                <w:szCs w:val="16"/>
              </w:rPr>
            </w:pPr>
            <w:r w:rsidRPr="008F7447">
              <w:rPr>
                <w:rFonts w:ascii="OpenDyslexic" w:hAnsi="OpenDyslexic" w:cs="Arial"/>
                <w:b/>
                <w:color w:val="808080" w:themeColor="background1" w:themeShade="80"/>
                <w:sz w:val="16"/>
                <w:szCs w:val="16"/>
              </w:rPr>
              <w:t>How do you know?</w:t>
            </w:r>
          </w:p>
          <w:p w14:paraId="5A4B972F" w14:textId="4B794A52" w:rsidR="00502155" w:rsidRPr="008F7447" w:rsidRDefault="00502155" w:rsidP="008F7447">
            <w:pPr>
              <w:pStyle w:val="ListParagraph"/>
              <w:numPr>
                <w:ilvl w:val="0"/>
                <w:numId w:val="42"/>
              </w:numPr>
              <w:rPr>
                <w:rFonts w:ascii="OpenDyslexic" w:hAnsi="OpenDyslexic" w:cs="Arial"/>
                <w:b/>
                <w:color w:val="808080" w:themeColor="background1" w:themeShade="80"/>
                <w:sz w:val="16"/>
                <w:szCs w:val="16"/>
              </w:rPr>
            </w:pPr>
            <w:r w:rsidRPr="008F7447">
              <w:rPr>
                <w:rFonts w:ascii="OpenDyslexic" w:hAnsi="OpenDyslexic" w:cs="Arial"/>
                <w:b/>
                <w:color w:val="808080" w:themeColor="background1" w:themeShade="80"/>
                <w:sz w:val="16"/>
                <w:szCs w:val="16"/>
              </w:rPr>
              <w:t>What evidence do you have of positive impact on learners?</w:t>
            </w:r>
            <w:r w:rsidRPr="008F7447">
              <w:rPr>
                <w:rFonts w:ascii="OpenDyslexic" w:hAnsi="OpenDyslexic" w:cs="Arial"/>
                <w:b/>
                <w:color w:val="808080" w:themeColor="background1" w:themeShade="80"/>
                <w:sz w:val="16"/>
                <w:szCs w:val="16"/>
              </w:rPr>
              <w:tab/>
            </w:r>
          </w:p>
        </w:tc>
      </w:tr>
      <w:tr w:rsidR="00A56BCF" w:rsidRPr="00C44346" w14:paraId="087FCEFD" w14:textId="77777777" w:rsidTr="560D6968">
        <w:trPr>
          <w:trHeight w:val="627"/>
        </w:trPr>
        <w:tc>
          <w:tcPr>
            <w:tcW w:w="9782" w:type="dxa"/>
            <w:shd w:val="clear" w:color="auto" w:fill="auto"/>
            <w:vAlign w:val="center"/>
          </w:tcPr>
          <w:p w14:paraId="5ADE2EB8" w14:textId="40F65E1C" w:rsidR="00502155" w:rsidRPr="008F7447" w:rsidRDefault="00AB246D" w:rsidP="008F7447">
            <w:pPr>
              <w:pStyle w:val="ListParagraph"/>
              <w:numPr>
                <w:ilvl w:val="0"/>
                <w:numId w:val="42"/>
              </w:numPr>
              <w:rPr>
                <w:rFonts w:ascii="OpenDyslexic" w:hAnsi="OpenDyslexic" w:cs="Arial"/>
                <w:sz w:val="16"/>
                <w:szCs w:val="16"/>
              </w:rPr>
            </w:pPr>
            <w:r w:rsidRPr="008F7447">
              <w:rPr>
                <w:rFonts w:ascii="OpenDyslexic" w:hAnsi="OpenDyslexic" w:cs="Arial"/>
                <w:sz w:val="16"/>
                <w:szCs w:val="16"/>
              </w:rPr>
              <w:t>HTs reassured of sound professional judgements through discussion and moderation with other HTs, making any curricular changes for the learners well informed.</w:t>
            </w:r>
          </w:p>
          <w:p w14:paraId="4DF093FE" w14:textId="7F13B191" w:rsidR="00AB246D" w:rsidRPr="008F7447" w:rsidRDefault="00AB246D" w:rsidP="008F7447">
            <w:pPr>
              <w:pStyle w:val="ListParagraph"/>
              <w:numPr>
                <w:ilvl w:val="0"/>
                <w:numId w:val="42"/>
              </w:numPr>
              <w:rPr>
                <w:rFonts w:ascii="OpenDyslexic" w:hAnsi="OpenDyslexic" w:cs="Arial"/>
                <w:sz w:val="16"/>
                <w:szCs w:val="16"/>
              </w:rPr>
            </w:pPr>
            <w:r w:rsidRPr="008F7447">
              <w:rPr>
                <w:rFonts w:ascii="OpenDyslexic" w:hAnsi="OpenDyslexic" w:cs="Arial"/>
                <w:sz w:val="16"/>
                <w:szCs w:val="16"/>
              </w:rPr>
              <w:t>Tracking spreadsheet shows progress over time in Literacy, Numeracy and pastoral concerns.</w:t>
            </w:r>
          </w:p>
          <w:p w14:paraId="7B073173" w14:textId="77777777" w:rsidR="00AB246D" w:rsidRPr="008F7447" w:rsidRDefault="00AB246D" w:rsidP="008F7447">
            <w:pPr>
              <w:pStyle w:val="ListParagraph"/>
              <w:numPr>
                <w:ilvl w:val="0"/>
                <w:numId w:val="42"/>
              </w:numPr>
              <w:rPr>
                <w:rFonts w:ascii="OpenDyslexic" w:hAnsi="OpenDyslexic" w:cs="Arial"/>
                <w:sz w:val="16"/>
                <w:szCs w:val="16"/>
              </w:rPr>
            </w:pPr>
            <w:r w:rsidRPr="008F7447">
              <w:rPr>
                <w:rFonts w:ascii="OpenDyslexic" w:hAnsi="OpenDyslexic" w:cs="Arial"/>
                <w:sz w:val="16"/>
                <w:szCs w:val="16"/>
              </w:rPr>
              <w:t>ASL teacher provides ILPs, including evaluations which show progress over time of individual pupils.</w:t>
            </w:r>
          </w:p>
          <w:p w14:paraId="47D2FE8E" w14:textId="77777777" w:rsidR="00AB246D" w:rsidRPr="008F7447" w:rsidRDefault="00AB246D" w:rsidP="008F7447">
            <w:pPr>
              <w:pStyle w:val="ListParagraph"/>
              <w:numPr>
                <w:ilvl w:val="0"/>
                <w:numId w:val="42"/>
              </w:numPr>
              <w:rPr>
                <w:rFonts w:ascii="OpenDyslexic" w:hAnsi="OpenDyslexic" w:cs="Arial"/>
                <w:sz w:val="16"/>
                <w:szCs w:val="16"/>
              </w:rPr>
            </w:pPr>
            <w:r w:rsidRPr="008F7447">
              <w:rPr>
                <w:rFonts w:ascii="OpenDyslexic" w:hAnsi="OpenDyslexic" w:cs="Arial"/>
                <w:sz w:val="16"/>
                <w:szCs w:val="16"/>
              </w:rPr>
              <w:t>Using benchmarks in tracking and monitoring discussions make these standards relevant to the learners.</w:t>
            </w:r>
          </w:p>
          <w:p w14:paraId="71DC820B" w14:textId="73F553CC" w:rsidR="00AB246D" w:rsidRPr="002D57B5" w:rsidRDefault="00AB246D" w:rsidP="008F7447">
            <w:pPr>
              <w:pStyle w:val="ListParagraph"/>
              <w:numPr>
                <w:ilvl w:val="0"/>
                <w:numId w:val="42"/>
              </w:numPr>
              <w:rPr>
                <w:rFonts w:ascii="OpenDyslexic" w:hAnsi="OpenDyslexic" w:cs="Arial"/>
                <w:b/>
                <w:sz w:val="16"/>
                <w:szCs w:val="16"/>
              </w:rPr>
            </w:pPr>
            <w:r w:rsidRPr="008F7447">
              <w:rPr>
                <w:rFonts w:ascii="OpenDyslexic" w:hAnsi="OpenDyslexic" w:cs="Arial"/>
                <w:sz w:val="16"/>
                <w:szCs w:val="16"/>
              </w:rPr>
              <w:t xml:space="preserve">Attendance recorded through Seemis is generally high.  Any anomalies of this are tracked </w:t>
            </w:r>
            <w:r w:rsidRPr="001744FB">
              <w:rPr>
                <w:rFonts w:ascii="OpenDyslexic" w:hAnsi="OpenDyslexic" w:cs="Arial"/>
                <w:bCs/>
                <w:sz w:val="16"/>
                <w:szCs w:val="16"/>
              </w:rPr>
              <w:t>and support offered.</w:t>
            </w:r>
          </w:p>
          <w:p w14:paraId="259CC1B5" w14:textId="1BA8ADD1" w:rsidR="002D57B5" w:rsidRPr="008F7447" w:rsidRDefault="002D57B5" w:rsidP="008F7447">
            <w:pPr>
              <w:pStyle w:val="ListParagraph"/>
              <w:numPr>
                <w:ilvl w:val="0"/>
                <w:numId w:val="42"/>
              </w:numPr>
              <w:rPr>
                <w:rFonts w:ascii="OpenDyslexic" w:hAnsi="OpenDyslexic" w:cs="Arial"/>
                <w:sz w:val="16"/>
                <w:szCs w:val="16"/>
              </w:rPr>
            </w:pPr>
            <w:r w:rsidRPr="008F7447">
              <w:rPr>
                <w:rFonts w:ascii="OpenDyslexic" w:hAnsi="OpenDyslexic" w:cs="Arial"/>
                <w:sz w:val="16"/>
                <w:szCs w:val="16"/>
              </w:rPr>
              <w:t>Improvement in levels across the school for all curricular areas compared to last session.</w:t>
            </w:r>
          </w:p>
          <w:p w14:paraId="453B2178" w14:textId="22D37520" w:rsidR="00BB0B74" w:rsidRPr="008F7447" w:rsidRDefault="0053761B" w:rsidP="008F7447">
            <w:pPr>
              <w:pStyle w:val="ListParagraph"/>
              <w:numPr>
                <w:ilvl w:val="0"/>
                <w:numId w:val="42"/>
              </w:numPr>
              <w:rPr>
                <w:rFonts w:ascii="OpenDyslexic" w:hAnsi="OpenDyslexic" w:cs="Arial"/>
                <w:b/>
                <w:color w:val="595959"/>
                <w:sz w:val="16"/>
                <w:szCs w:val="16"/>
              </w:rPr>
            </w:pPr>
            <w:r w:rsidRPr="008F7447">
              <w:rPr>
                <w:rFonts w:ascii="OpenDyslexic" w:hAnsi="OpenDyslexic" w:cs="Arial"/>
                <w:sz w:val="16"/>
                <w:szCs w:val="16"/>
              </w:rPr>
              <w:t xml:space="preserve">Staff have observed a change in how confidently our pupils </w:t>
            </w:r>
            <w:r w:rsidR="00F35755" w:rsidRPr="008F7447">
              <w:rPr>
                <w:rFonts w:ascii="OpenDyslexic" w:hAnsi="OpenDyslexic" w:cs="Arial"/>
                <w:sz w:val="16"/>
                <w:szCs w:val="16"/>
              </w:rPr>
              <w:t xml:space="preserve">use their initiative during </w:t>
            </w:r>
            <w:r w:rsidRPr="008F7447">
              <w:rPr>
                <w:rFonts w:ascii="OpenDyslexic" w:hAnsi="OpenDyslexic" w:cs="Arial"/>
                <w:sz w:val="16"/>
                <w:szCs w:val="16"/>
              </w:rPr>
              <w:t xml:space="preserve">play in </w:t>
            </w:r>
            <w:r w:rsidR="00F35755" w:rsidRPr="008F7447">
              <w:rPr>
                <w:rFonts w:ascii="OpenDyslexic" w:hAnsi="OpenDyslexic" w:cs="Arial"/>
                <w:sz w:val="16"/>
                <w:szCs w:val="16"/>
              </w:rPr>
              <w:t>class, particularly in primary 1-4.</w:t>
            </w:r>
          </w:p>
        </w:tc>
      </w:tr>
      <w:tr w:rsidR="00D14E08" w:rsidRPr="00C44346" w14:paraId="3BB6B20E" w14:textId="77777777" w:rsidTr="560D6968">
        <w:trPr>
          <w:trHeight w:val="627"/>
        </w:trPr>
        <w:tc>
          <w:tcPr>
            <w:tcW w:w="9782" w:type="dxa"/>
            <w:shd w:val="clear" w:color="auto" w:fill="E2EFD9" w:themeFill="accent6" w:themeFillTint="33"/>
            <w:vAlign w:val="center"/>
          </w:tcPr>
          <w:p w14:paraId="403937A0" w14:textId="77777777" w:rsidR="00502155" w:rsidRPr="00EF734F" w:rsidRDefault="00502155" w:rsidP="00502155">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What are you going to do now?</w:t>
            </w:r>
          </w:p>
          <w:p w14:paraId="2A3483F2" w14:textId="2CF7F9DC" w:rsidR="00502155" w:rsidRPr="00B03B22" w:rsidRDefault="00502155" w:rsidP="00502155">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What are your improvement priorities in this area?</w:t>
            </w:r>
          </w:p>
        </w:tc>
      </w:tr>
      <w:tr w:rsidR="00A56BCF" w:rsidRPr="00C44346" w14:paraId="3AD31159" w14:textId="77777777" w:rsidTr="560D6968">
        <w:trPr>
          <w:trHeight w:val="627"/>
        </w:trPr>
        <w:tc>
          <w:tcPr>
            <w:tcW w:w="9782" w:type="dxa"/>
            <w:shd w:val="clear" w:color="auto" w:fill="auto"/>
            <w:vAlign w:val="center"/>
          </w:tcPr>
          <w:p w14:paraId="41E1953F" w14:textId="27A2E1D4" w:rsidR="00AB246D" w:rsidRPr="00F01E8D" w:rsidRDefault="006D280A" w:rsidP="00D631E1">
            <w:pPr>
              <w:pStyle w:val="ListParagraph"/>
              <w:numPr>
                <w:ilvl w:val="0"/>
                <w:numId w:val="31"/>
              </w:numPr>
              <w:rPr>
                <w:rFonts w:ascii="OpenDyslexic" w:hAnsi="OpenDyslexic" w:cs="Arial"/>
                <w:bCs/>
                <w:sz w:val="18"/>
                <w:szCs w:val="18"/>
              </w:rPr>
            </w:pPr>
            <w:r w:rsidRPr="00F01E8D">
              <w:rPr>
                <w:rFonts w:ascii="OpenDyslexic" w:hAnsi="OpenDyslexic" w:cs="Arial"/>
                <w:bCs/>
                <w:sz w:val="18"/>
                <w:szCs w:val="18"/>
              </w:rPr>
              <w:t>Pupil participation in wider community.</w:t>
            </w:r>
          </w:p>
          <w:p w14:paraId="29AF2282" w14:textId="3E75C179" w:rsidR="00AB246D" w:rsidRPr="007D5F91" w:rsidRDefault="007D5F91" w:rsidP="00D631E1">
            <w:pPr>
              <w:pStyle w:val="ListParagraph"/>
              <w:numPr>
                <w:ilvl w:val="0"/>
                <w:numId w:val="31"/>
              </w:numPr>
              <w:rPr>
                <w:rFonts w:ascii="OpenDyslexic" w:hAnsi="OpenDyslexic" w:cs="Arial"/>
                <w:bCs/>
                <w:sz w:val="18"/>
                <w:szCs w:val="18"/>
              </w:rPr>
            </w:pPr>
            <w:r w:rsidRPr="007D5F91">
              <w:rPr>
                <w:rFonts w:ascii="OpenDyslexic" w:hAnsi="OpenDyslexic" w:cs="Arial"/>
                <w:bCs/>
                <w:sz w:val="18"/>
                <w:szCs w:val="18"/>
              </w:rPr>
              <w:t xml:space="preserve">Review use of </w:t>
            </w:r>
            <w:r w:rsidR="00F35755">
              <w:rPr>
                <w:rFonts w:ascii="OpenDyslexic" w:hAnsi="OpenDyslexic" w:cs="Arial"/>
                <w:bCs/>
                <w:sz w:val="18"/>
                <w:szCs w:val="18"/>
              </w:rPr>
              <w:t>Marvellous Me</w:t>
            </w:r>
            <w:r w:rsidRPr="007D5F91">
              <w:rPr>
                <w:rFonts w:ascii="OpenDyslexic" w:hAnsi="OpenDyslexic" w:cs="Arial"/>
                <w:bCs/>
                <w:sz w:val="18"/>
                <w:szCs w:val="18"/>
              </w:rPr>
              <w:t xml:space="preserve"> to ensure consistency across the school.</w:t>
            </w:r>
          </w:p>
          <w:p w14:paraId="3DCA8586" w14:textId="14E0247E" w:rsidR="00AB246D" w:rsidRPr="00A82B33" w:rsidRDefault="00AB246D" w:rsidP="00D631E1">
            <w:pPr>
              <w:pStyle w:val="ListParagraph"/>
              <w:numPr>
                <w:ilvl w:val="0"/>
                <w:numId w:val="31"/>
              </w:numPr>
              <w:rPr>
                <w:rFonts w:ascii="OpenDyslexic" w:hAnsi="OpenDyslexic" w:cs="Arial"/>
                <w:bCs/>
                <w:sz w:val="18"/>
                <w:szCs w:val="18"/>
              </w:rPr>
            </w:pPr>
            <w:r w:rsidRPr="00A82B33">
              <w:rPr>
                <w:rFonts w:ascii="OpenDyslexic" w:hAnsi="OpenDyslexic" w:cs="Arial"/>
                <w:bCs/>
                <w:sz w:val="18"/>
                <w:szCs w:val="18"/>
              </w:rPr>
              <w:t>Minutes of Task Groups sessions</w:t>
            </w:r>
            <w:r w:rsidR="004E6FC5" w:rsidRPr="00A82B33">
              <w:rPr>
                <w:rFonts w:ascii="OpenDyslexic" w:hAnsi="OpenDyslexic" w:cs="Arial"/>
                <w:bCs/>
                <w:sz w:val="18"/>
                <w:szCs w:val="18"/>
              </w:rPr>
              <w:t xml:space="preserve"> for all groups</w:t>
            </w:r>
          </w:p>
          <w:p w14:paraId="6841C32A" w14:textId="55F1C022" w:rsidR="00664B57" w:rsidRPr="00A82B33" w:rsidRDefault="00A82B33" w:rsidP="00D631E1">
            <w:pPr>
              <w:pStyle w:val="ListParagraph"/>
              <w:numPr>
                <w:ilvl w:val="0"/>
                <w:numId w:val="31"/>
              </w:numPr>
              <w:rPr>
                <w:rFonts w:ascii="OpenDyslexic" w:hAnsi="OpenDyslexic" w:cs="Arial"/>
                <w:bCs/>
                <w:sz w:val="18"/>
                <w:szCs w:val="18"/>
              </w:rPr>
            </w:pPr>
            <w:r w:rsidRPr="00A82B33">
              <w:rPr>
                <w:rFonts w:ascii="OpenDyslexic" w:hAnsi="OpenDyslexic" w:cs="Arial"/>
                <w:bCs/>
                <w:sz w:val="18"/>
                <w:szCs w:val="18"/>
              </w:rPr>
              <w:t>Review RRK as a tool for recording IDL alongside new play planners.</w:t>
            </w:r>
          </w:p>
          <w:p w14:paraId="165F4D45" w14:textId="66B9B816" w:rsidR="00AB246D" w:rsidRPr="00A82B33" w:rsidRDefault="00AB246D" w:rsidP="00D631E1">
            <w:pPr>
              <w:pStyle w:val="ListParagraph"/>
              <w:numPr>
                <w:ilvl w:val="0"/>
                <w:numId w:val="31"/>
              </w:numPr>
              <w:rPr>
                <w:rFonts w:ascii="OpenDyslexic" w:hAnsi="OpenDyslexic" w:cs="Arial"/>
                <w:bCs/>
                <w:sz w:val="18"/>
                <w:szCs w:val="18"/>
              </w:rPr>
            </w:pPr>
            <w:r w:rsidRPr="00A82B33">
              <w:rPr>
                <w:rFonts w:ascii="OpenDyslexic" w:hAnsi="OpenDyslexic" w:cs="Arial"/>
                <w:bCs/>
                <w:sz w:val="18"/>
                <w:szCs w:val="18"/>
              </w:rPr>
              <w:t xml:space="preserve">Forest Schools to </w:t>
            </w:r>
            <w:r w:rsidR="00664B57" w:rsidRPr="00A82B33">
              <w:rPr>
                <w:rFonts w:ascii="OpenDyslexic" w:hAnsi="OpenDyslexic" w:cs="Arial"/>
                <w:bCs/>
                <w:sz w:val="18"/>
                <w:szCs w:val="18"/>
              </w:rPr>
              <w:t>continue</w:t>
            </w:r>
            <w:r w:rsidR="00A82B33" w:rsidRPr="00A82B33">
              <w:rPr>
                <w:rFonts w:ascii="OpenDyslexic" w:hAnsi="OpenDyslexic" w:cs="Arial"/>
                <w:bCs/>
                <w:sz w:val="18"/>
                <w:szCs w:val="18"/>
              </w:rPr>
              <w:t xml:space="preserve"> with a variety of pupil led activities</w:t>
            </w:r>
            <w:r w:rsidRPr="00A82B33">
              <w:rPr>
                <w:rFonts w:ascii="OpenDyslexic" w:hAnsi="OpenDyslexic" w:cs="Arial"/>
                <w:bCs/>
                <w:sz w:val="18"/>
                <w:szCs w:val="18"/>
              </w:rPr>
              <w:t>.</w:t>
            </w:r>
            <w:r w:rsidR="00B9190D">
              <w:rPr>
                <w:rFonts w:ascii="OpenDyslexic" w:hAnsi="OpenDyslexic" w:cs="Arial"/>
                <w:bCs/>
                <w:sz w:val="18"/>
                <w:szCs w:val="18"/>
              </w:rPr>
              <w:t xml:space="preserve">  This will also support children unable to attend clubs and groups out with school.</w:t>
            </w:r>
          </w:p>
          <w:p w14:paraId="6AD9A670" w14:textId="127B6C4C" w:rsidR="00E13013" w:rsidRPr="00B9190D" w:rsidRDefault="00AB246D" w:rsidP="00B9190D">
            <w:pPr>
              <w:pStyle w:val="ListParagraph"/>
              <w:numPr>
                <w:ilvl w:val="0"/>
                <w:numId w:val="31"/>
              </w:numPr>
              <w:rPr>
                <w:rFonts w:ascii="OpenDyslexic" w:hAnsi="OpenDyslexic" w:cs="Arial"/>
                <w:bCs/>
                <w:sz w:val="18"/>
                <w:szCs w:val="18"/>
              </w:rPr>
            </w:pPr>
            <w:r w:rsidRPr="00A82B33">
              <w:rPr>
                <w:rFonts w:ascii="OpenDyslexic" w:hAnsi="OpenDyslexic" w:cs="Arial"/>
                <w:bCs/>
                <w:sz w:val="18"/>
                <w:szCs w:val="18"/>
              </w:rPr>
              <w:t xml:space="preserve">P7 </w:t>
            </w:r>
            <w:r w:rsidR="00A82B33" w:rsidRPr="00A82B33">
              <w:rPr>
                <w:rFonts w:ascii="OpenDyslexic" w:hAnsi="OpenDyslexic" w:cs="Arial"/>
                <w:bCs/>
                <w:sz w:val="18"/>
                <w:szCs w:val="18"/>
              </w:rPr>
              <w:t>lunch clubs</w:t>
            </w:r>
            <w:r w:rsidRPr="00A82B33">
              <w:rPr>
                <w:rFonts w:ascii="OpenDyslexic" w:hAnsi="OpenDyslexic" w:cs="Arial"/>
                <w:bCs/>
                <w:sz w:val="18"/>
                <w:szCs w:val="18"/>
              </w:rPr>
              <w:t xml:space="preserve"> in Term </w:t>
            </w:r>
            <w:r w:rsidR="001744FB" w:rsidRPr="00A82B33">
              <w:rPr>
                <w:rFonts w:ascii="OpenDyslexic" w:hAnsi="OpenDyslexic" w:cs="Arial"/>
                <w:bCs/>
                <w:sz w:val="18"/>
                <w:szCs w:val="18"/>
              </w:rPr>
              <w:t>3</w:t>
            </w:r>
            <w:r w:rsidRPr="00A82B33">
              <w:rPr>
                <w:rFonts w:ascii="OpenDyslexic" w:hAnsi="OpenDyslexic" w:cs="Arial"/>
                <w:bCs/>
                <w:sz w:val="18"/>
                <w:szCs w:val="18"/>
              </w:rPr>
              <w:t>.</w:t>
            </w:r>
          </w:p>
        </w:tc>
      </w:tr>
    </w:tbl>
    <w:p w14:paraId="4BE089C8" w14:textId="77777777" w:rsidR="0055133B" w:rsidRDefault="0055133B" w:rsidP="000874DB">
      <w:pPr>
        <w:rPr>
          <w:sz w:val="24"/>
          <w:szCs w:val="24"/>
        </w:rPr>
        <w:sectPr w:rsidR="0055133B" w:rsidSect="008F7447">
          <w:pgSz w:w="11906" w:h="16838"/>
          <w:pgMar w:top="851" w:right="1440" w:bottom="1135" w:left="1440" w:header="708" w:footer="708" w:gutter="0"/>
          <w:cols w:space="708"/>
          <w:docGrid w:linePitch="360"/>
        </w:sectPr>
      </w:pPr>
    </w:p>
    <w:p w14:paraId="1F349A3F" w14:textId="23707E8F" w:rsidR="000874DB" w:rsidRPr="00B03B22" w:rsidRDefault="000874DB" w:rsidP="0055133B">
      <w:pPr>
        <w:pStyle w:val="Heading1"/>
        <w:rPr>
          <w:rFonts w:ascii="OpenDyslexic" w:hAnsi="OpenDyslexic" w:cs="Arial"/>
          <w:color w:val="004289"/>
          <w:sz w:val="18"/>
          <w:szCs w:val="18"/>
          <w:lang w:val="en-GB"/>
        </w:rPr>
      </w:pPr>
      <w:r w:rsidRPr="00B03B22">
        <w:rPr>
          <w:rFonts w:ascii="OpenDyslexic" w:hAnsi="OpenDyslexic" w:cs="Arial"/>
          <w:color w:val="004289"/>
          <w:sz w:val="18"/>
          <w:szCs w:val="18"/>
        </w:rPr>
        <w:lastRenderedPageBreak/>
        <w:t xml:space="preserve">PEF </w:t>
      </w:r>
      <w:r w:rsidR="00010C7A" w:rsidRPr="00B03B22">
        <w:rPr>
          <w:rFonts w:ascii="OpenDyslexic" w:hAnsi="OpenDyslexic" w:cs="Arial"/>
          <w:color w:val="004289"/>
          <w:sz w:val="18"/>
          <w:szCs w:val="18"/>
        </w:rPr>
        <w:t>20</w:t>
      </w:r>
      <w:r w:rsidR="001C18FA" w:rsidRPr="00B03B22">
        <w:rPr>
          <w:rFonts w:ascii="OpenDyslexic" w:hAnsi="OpenDyslexic" w:cs="Arial"/>
          <w:color w:val="004289"/>
          <w:sz w:val="18"/>
          <w:szCs w:val="18"/>
          <w:lang w:val="en-GB"/>
        </w:rPr>
        <w:t>2</w:t>
      </w:r>
      <w:r w:rsidR="002805C3">
        <w:rPr>
          <w:rFonts w:ascii="OpenDyslexic" w:hAnsi="OpenDyslexic" w:cs="Arial"/>
          <w:color w:val="004289"/>
          <w:sz w:val="18"/>
          <w:szCs w:val="18"/>
          <w:lang w:val="en-GB"/>
        </w:rPr>
        <w:t>3</w:t>
      </w:r>
      <w:r w:rsidR="00010C7A" w:rsidRPr="00B03B22">
        <w:rPr>
          <w:rFonts w:ascii="OpenDyslexic" w:hAnsi="OpenDyslexic" w:cs="Arial"/>
          <w:color w:val="004289"/>
          <w:sz w:val="18"/>
          <w:szCs w:val="18"/>
        </w:rPr>
        <w:t>-20</w:t>
      </w:r>
      <w:r w:rsidR="001C18FA" w:rsidRPr="00B03B22">
        <w:rPr>
          <w:rFonts w:ascii="OpenDyslexic" w:hAnsi="OpenDyslexic" w:cs="Arial"/>
          <w:color w:val="004289"/>
          <w:sz w:val="18"/>
          <w:szCs w:val="18"/>
          <w:lang w:val="en-GB"/>
        </w:rPr>
        <w:t>2</w:t>
      </w:r>
      <w:r w:rsidR="008F7447">
        <w:rPr>
          <w:rFonts w:ascii="OpenDyslexic" w:hAnsi="OpenDyslexic" w:cs="Arial"/>
          <w:color w:val="004289"/>
          <w:sz w:val="18"/>
          <w:szCs w:val="18"/>
          <w:lang w:val="en-GB"/>
        </w:rPr>
        <w:t>4</w:t>
      </w:r>
    </w:p>
    <w:p w14:paraId="23DD00DF" w14:textId="77777777" w:rsidR="00E3628D" w:rsidRPr="00B03B22" w:rsidRDefault="00E3628D" w:rsidP="00E3628D">
      <w:pPr>
        <w:rPr>
          <w:rFonts w:ascii="OpenDyslexic" w:hAnsi="OpenDyslexic" w:cs="Arial"/>
          <w:sz w:val="18"/>
          <w:szCs w:val="18"/>
          <w:lang w:val="x-none"/>
        </w:rPr>
      </w:pPr>
    </w:p>
    <w:tbl>
      <w:tblPr>
        <w:tblStyle w:val="TableGrid"/>
        <w:tblW w:w="10774" w:type="dxa"/>
        <w:tblInd w:w="-856" w:type="dxa"/>
        <w:tblLook w:val="04A0" w:firstRow="1" w:lastRow="0" w:firstColumn="1" w:lastColumn="0" w:noHBand="0" w:noVBand="1"/>
      </w:tblPr>
      <w:tblGrid>
        <w:gridCol w:w="1844"/>
        <w:gridCol w:w="8930"/>
      </w:tblGrid>
      <w:tr w:rsidR="00084344" w:rsidRPr="00B03B22" w14:paraId="29463420" w14:textId="77777777" w:rsidTr="0072411A">
        <w:trPr>
          <w:trHeight w:val="1330"/>
        </w:trPr>
        <w:tc>
          <w:tcPr>
            <w:tcW w:w="1844" w:type="dxa"/>
            <w:shd w:val="clear" w:color="auto" w:fill="BDD6EE" w:themeFill="accent1" w:themeFillTint="66"/>
            <w:vAlign w:val="center"/>
          </w:tcPr>
          <w:p w14:paraId="400E2B1E" w14:textId="77777777" w:rsidR="000874DB" w:rsidRPr="00B03B22" w:rsidRDefault="000874DB" w:rsidP="00E3628D">
            <w:pPr>
              <w:rPr>
                <w:rFonts w:ascii="OpenDyslexic" w:hAnsi="OpenDyslexic" w:cs="Arial"/>
                <w:b/>
                <w:bCs/>
                <w:sz w:val="18"/>
                <w:szCs w:val="18"/>
              </w:rPr>
            </w:pPr>
            <w:r w:rsidRPr="00B03B22">
              <w:rPr>
                <w:rFonts w:ascii="OpenDyslexic" w:hAnsi="OpenDyslexic" w:cs="Arial"/>
                <w:b/>
                <w:bCs/>
                <w:sz w:val="18"/>
                <w:szCs w:val="18"/>
              </w:rPr>
              <w:t>Identified gap</w:t>
            </w:r>
          </w:p>
        </w:tc>
        <w:tc>
          <w:tcPr>
            <w:tcW w:w="8930" w:type="dxa"/>
          </w:tcPr>
          <w:p w14:paraId="7A98FBA1" w14:textId="460A6623" w:rsidR="000874DB" w:rsidRDefault="00123D35" w:rsidP="00123D35">
            <w:pPr>
              <w:pStyle w:val="ListParagraph"/>
              <w:numPr>
                <w:ilvl w:val="0"/>
                <w:numId w:val="16"/>
              </w:numPr>
              <w:rPr>
                <w:rFonts w:ascii="OpenDyslexic" w:hAnsi="OpenDyslexic" w:cs="Arial"/>
                <w:sz w:val="18"/>
                <w:szCs w:val="18"/>
              </w:rPr>
            </w:pPr>
            <w:r w:rsidRPr="00B03B22">
              <w:rPr>
                <w:rFonts w:ascii="OpenDyslexic" w:hAnsi="OpenDyslexic" w:cs="Arial"/>
                <w:sz w:val="18"/>
                <w:szCs w:val="18"/>
              </w:rPr>
              <w:t xml:space="preserve">Some pupils lack opportunities for achievement </w:t>
            </w:r>
            <w:r w:rsidR="006B3991">
              <w:rPr>
                <w:rFonts w:ascii="OpenDyslexic" w:hAnsi="OpenDyslexic" w:cs="Arial"/>
                <w:sz w:val="18"/>
                <w:szCs w:val="18"/>
              </w:rPr>
              <w:t>and play</w:t>
            </w:r>
            <w:r w:rsidRPr="00B03B22">
              <w:rPr>
                <w:rFonts w:ascii="OpenDyslexic" w:hAnsi="OpenDyslexic" w:cs="Arial"/>
                <w:sz w:val="18"/>
                <w:szCs w:val="18"/>
              </w:rPr>
              <w:t xml:space="preserve"> outside of school</w:t>
            </w:r>
            <w:r w:rsidRPr="00B03B22">
              <w:rPr>
                <w:rFonts w:ascii="OpenDyslexic" w:hAnsi="OpenDyslexic" w:cs="Arial"/>
                <w:sz w:val="18"/>
                <w:szCs w:val="18"/>
              </w:rPr>
              <w:t xml:space="preserve">, </w:t>
            </w:r>
            <w:r w:rsidR="00F1078B">
              <w:rPr>
                <w:rFonts w:ascii="OpenDyslexic" w:hAnsi="OpenDyslexic" w:cs="Arial"/>
                <w:sz w:val="18"/>
                <w:szCs w:val="18"/>
              </w:rPr>
              <w:t>impacting on</w:t>
            </w:r>
            <w:r w:rsidRPr="00B03B22">
              <w:rPr>
                <w:rFonts w:ascii="OpenDyslexic" w:hAnsi="OpenDyslexic" w:cs="Arial"/>
                <w:sz w:val="18"/>
                <w:szCs w:val="18"/>
              </w:rPr>
              <w:t xml:space="preserve"> </w:t>
            </w:r>
            <w:r w:rsidRPr="00B03B22">
              <w:rPr>
                <w:rFonts w:ascii="OpenDyslexic" w:hAnsi="OpenDyslexic" w:cs="Arial"/>
                <w:sz w:val="18"/>
                <w:szCs w:val="18"/>
              </w:rPr>
              <w:t>Health and Wellbeing.</w:t>
            </w:r>
          </w:p>
          <w:p w14:paraId="4DC21255" w14:textId="5C4A06C0" w:rsidR="000874DB" w:rsidRPr="00747C51" w:rsidRDefault="00C24D46" w:rsidP="00747C51">
            <w:pPr>
              <w:pStyle w:val="ListParagraph"/>
              <w:numPr>
                <w:ilvl w:val="0"/>
                <w:numId w:val="16"/>
              </w:numPr>
              <w:rPr>
                <w:rFonts w:ascii="OpenDyslexic" w:hAnsi="OpenDyslexic" w:cs="Arial"/>
                <w:sz w:val="18"/>
                <w:szCs w:val="18"/>
              </w:rPr>
            </w:pPr>
            <w:r>
              <w:rPr>
                <w:rFonts w:ascii="OpenDyslexic" w:hAnsi="OpenDyslexic" w:cs="Arial"/>
                <w:sz w:val="18"/>
                <w:szCs w:val="18"/>
              </w:rPr>
              <w:t xml:space="preserve">No PSA cover at lunch breaks </w:t>
            </w:r>
            <w:r w:rsidR="000508E1">
              <w:rPr>
                <w:rFonts w:ascii="OpenDyslexic" w:hAnsi="OpenDyslexic" w:cs="Arial"/>
                <w:sz w:val="18"/>
                <w:szCs w:val="18"/>
              </w:rPr>
              <w:t>has</w:t>
            </w:r>
            <w:r>
              <w:rPr>
                <w:rFonts w:ascii="OpenDyslexic" w:hAnsi="OpenDyslexic" w:cs="Arial"/>
                <w:sz w:val="18"/>
                <w:szCs w:val="18"/>
              </w:rPr>
              <w:t xml:space="preserve"> be</w:t>
            </w:r>
            <w:r w:rsidR="000508E1">
              <w:rPr>
                <w:rFonts w:ascii="OpenDyslexic" w:hAnsi="OpenDyslexic" w:cs="Arial"/>
                <w:sz w:val="18"/>
                <w:szCs w:val="18"/>
              </w:rPr>
              <w:t>en</w:t>
            </w:r>
            <w:r>
              <w:rPr>
                <w:rFonts w:ascii="OpenDyslexic" w:hAnsi="OpenDyslexic" w:cs="Arial"/>
                <w:sz w:val="18"/>
                <w:szCs w:val="18"/>
              </w:rPr>
              <w:t xml:space="preserve"> </w:t>
            </w:r>
            <w:r w:rsidR="00892BAE">
              <w:rPr>
                <w:rFonts w:ascii="OpenDyslexic" w:hAnsi="OpenDyslexic" w:cs="Arial"/>
                <w:sz w:val="18"/>
                <w:szCs w:val="18"/>
              </w:rPr>
              <w:t>a substantial change</w:t>
            </w:r>
            <w:r>
              <w:rPr>
                <w:rFonts w:ascii="OpenDyslexic" w:hAnsi="OpenDyslexic" w:cs="Arial"/>
                <w:sz w:val="18"/>
                <w:szCs w:val="18"/>
              </w:rPr>
              <w:t xml:space="preserve"> for our pupils</w:t>
            </w:r>
            <w:r w:rsidR="00C62C22">
              <w:rPr>
                <w:rFonts w:ascii="OpenDyslexic" w:hAnsi="OpenDyslexic" w:cs="Arial"/>
                <w:sz w:val="18"/>
                <w:szCs w:val="18"/>
              </w:rPr>
              <w:t xml:space="preserve">.  </w:t>
            </w:r>
            <w:r w:rsidR="000508E1">
              <w:rPr>
                <w:rFonts w:ascii="OpenDyslexic" w:hAnsi="OpenDyslexic" w:cs="Arial"/>
                <w:sz w:val="18"/>
                <w:szCs w:val="18"/>
              </w:rPr>
              <w:t>We have observed a continued need for focussing on building resilience in several of our learners</w:t>
            </w:r>
          </w:p>
        </w:tc>
      </w:tr>
      <w:tr w:rsidR="00084344" w:rsidRPr="00B03B22" w14:paraId="157FFE07" w14:textId="77777777" w:rsidTr="0072411A">
        <w:tc>
          <w:tcPr>
            <w:tcW w:w="1844" w:type="dxa"/>
            <w:shd w:val="clear" w:color="auto" w:fill="BDD6EE" w:themeFill="accent1" w:themeFillTint="66"/>
            <w:vAlign w:val="center"/>
          </w:tcPr>
          <w:p w14:paraId="054A8306" w14:textId="77777777" w:rsidR="000874DB" w:rsidRPr="00B03B22" w:rsidRDefault="000874DB" w:rsidP="00E3628D">
            <w:pPr>
              <w:rPr>
                <w:rFonts w:ascii="OpenDyslexic" w:hAnsi="OpenDyslexic" w:cs="Arial"/>
                <w:b/>
                <w:bCs/>
                <w:sz w:val="18"/>
                <w:szCs w:val="18"/>
              </w:rPr>
            </w:pPr>
            <w:r w:rsidRPr="00B03B22">
              <w:rPr>
                <w:rFonts w:ascii="OpenDyslexic" w:hAnsi="OpenDyslexic" w:cs="Arial"/>
                <w:b/>
                <w:bCs/>
                <w:sz w:val="18"/>
                <w:szCs w:val="18"/>
              </w:rPr>
              <w:t>Expenditure</w:t>
            </w:r>
          </w:p>
        </w:tc>
        <w:tc>
          <w:tcPr>
            <w:tcW w:w="8930" w:type="dxa"/>
          </w:tcPr>
          <w:tbl>
            <w:tblPr>
              <w:tblStyle w:val="TableGrid"/>
              <w:tblW w:w="0" w:type="auto"/>
              <w:tblLook w:val="04A0" w:firstRow="1" w:lastRow="0" w:firstColumn="1" w:lastColumn="0" w:noHBand="0" w:noVBand="1"/>
            </w:tblPr>
            <w:tblGrid>
              <w:gridCol w:w="2795"/>
              <w:gridCol w:w="2621"/>
              <w:gridCol w:w="1272"/>
              <w:gridCol w:w="1705"/>
            </w:tblGrid>
            <w:tr w:rsidR="008E63BB" w:rsidRPr="00B03B22" w14:paraId="43075EA5" w14:textId="77777777" w:rsidTr="00FC76F8">
              <w:trPr>
                <w:trHeight w:val="397"/>
              </w:trPr>
              <w:tc>
                <w:tcPr>
                  <w:tcW w:w="2795" w:type="dxa"/>
                </w:tcPr>
                <w:p w14:paraId="3E452323" w14:textId="6B5E393F" w:rsidR="008F407C" w:rsidRPr="00B03B22" w:rsidRDefault="008F407C" w:rsidP="008F407C">
                  <w:pPr>
                    <w:jc w:val="center"/>
                    <w:rPr>
                      <w:rFonts w:ascii="OpenDyslexic" w:hAnsi="OpenDyslexic" w:cs="Arial"/>
                      <w:sz w:val="18"/>
                      <w:szCs w:val="18"/>
                    </w:rPr>
                  </w:pPr>
                </w:p>
              </w:tc>
              <w:tc>
                <w:tcPr>
                  <w:tcW w:w="2621" w:type="dxa"/>
                </w:tcPr>
                <w:p w14:paraId="7D61D180" w14:textId="0CDA2D92" w:rsidR="008F407C" w:rsidRPr="00B03B22" w:rsidRDefault="008F407C" w:rsidP="008F407C">
                  <w:pPr>
                    <w:jc w:val="center"/>
                    <w:rPr>
                      <w:rFonts w:ascii="OpenDyslexic" w:hAnsi="OpenDyslexic" w:cs="Arial"/>
                      <w:sz w:val="18"/>
                      <w:szCs w:val="18"/>
                    </w:rPr>
                  </w:pPr>
                  <w:r w:rsidRPr="00B03B22">
                    <w:rPr>
                      <w:rFonts w:ascii="OpenDyslexic" w:hAnsi="OpenDyslexic" w:cs="Arial"/>
                      <w:sz w:val="18"/>
                      <w:szCs w:val="18"/>
                    </w:rPr>
                    <w:t>Details</w:t>
                  </w:r>
                </w:p>
              </w:tc>
              <w:tc>
                <w:tcPr>
                  <w:tcW w:w="1272" w:type="dxa"/>
                </w:tcPr>
                <w:p w14:paraId="2CAF08E6" w14:textId="58B68B73" w:rsidR="008F407C" w:rsidRPr="00B03B22" w:rsidRDefault="008F407C" w:rsidP="008F407C">
                  <w:pPr>
                    <w:jc w:val="center"/>
                    <w:rPr>
                      <w:rFonts w:ascii="OpenDyslexic" w:hAnsi="OpenDyslexic" w:cs="Arial"/>
                      <w:sz w:val="18"/>
                      <w:szCs w:val="18"/>
                    </w:rPr>
                  </w:pPr>
                  <w:r w:rsidRPr="00B03B22">
                    <w:rPr>
                      <w:rFonts w:ascii="OpenDyslexic" w:hAnsi="OpenDyslexic" w:cs="Arial"/>
                      <w:sz w:val="18"/>
                      <w:szCs w:val="18"/>
                    </w:rPr>
                    <w:t>FTE/Hours/ No.</w:t>
                  </w:r>
                </w:p>
              </w:tc>
              <w:tc>
                <w:tcPr>
                  <w:tcW w:w="1705" w:type="dxa"/>
                </w:tcPr>
                <w:p w14:paraId="51F51A86" w14:textId="597068B2" w:rsidR="008F407C" w:rsidRPr="00B03B22" w:rsidRDefault="008F407C" w:rsidP="008F407C">
                  <w:pPr>
                    <w:jc w:val="right"/>
                    <w:rPr>
                      <w:rFonts w:ascii="OpenDyslexic" w:hAnsi="OpenDyslexic" w:cs="Arial"/>
                      <w:sz w:val="18"/>
                      <w:szCs w:val="18"/>
                    </w:rPr>
                  </w:pPr>
                  <w:r w:rsidRPr="00B03B22">
                    <w:rPr>
                      <w:rFonts w:ascii="OpenDyslexic" w:hAnsi="OpenDyslexic" w:cs="Arial"/>
                      <w:sz w:val="18"/>
                      <w:szCs w:val="18"/>
                    </w:rPr>
                    <w:t>Cost 20</w:t>
                  </w:r>
                  <w:r w:rsidR="00E13013">
                    <w:rPr>
                      <w:rFonts w:ascii="OpenDyslexic" w:hAnsi="OpenDyslexic" w:cs="Arial"/>
                      <w:sz w:val="18"/>
                      <w:szCs w:val="18"/>
                    </w:rPr>
                    <w:t>2</w:t>
                  </w:r>
                  <w:r w:rsidR="00FC76F8">
                    <w:rPr>
                      <w:rFonts w:ascii="OpenDyslexic" w:hAnsi="OpenDyslexic" w:cs="Arial"/>
                      <w:sz w:val="18"/>
                      <w:szCs w:val="18"/>
                    </w:rPr>
                    <w:t>3</w:t>
                  </w:r>
                  <w:r w:rsidR="00E13013">
                    <w:rPr>
                      <w:rFonts w:ascii="OpenDyslexic" w:hAnsi="OpenDyslexic" w:cs="Arial"/>
                      <w:sz w:val="18"/>
                      <w:szCs w:val="18"/>
                    </w:rPr>
                    <w:t>/2</w:t>
                  </w:r>
                  <w:r w:rsidR="00FC76F8">
                    <w:rPr>
                      <w:rFonts w:ascii="OpenDyslexic" w:hAnsi="OpenDyslexic" w:cs="Arial"/>
                      <w:sz w:val="18"/>
                      <w:szCs w:val="18"/>
                    </w:rPr>
                    <w:t>4</w:t>
                  </w:r>
                </w:p>
              </w:tc>
            </w:tr>
            <w:tr w:rsidR="008E63BB" w:rsidRPr="00B03B22" w14:paraId="70C8594C" w14:textId="77777777" w:rsidTr="00FC76F8">
              <w:trPr>
                <w:trHeight w:val="992"/>
              </w:trPr>
              <w:tc>
                <w:tcPr>
                  <w:tcW w:w="2795" w:type="dxa"/>
                </w:tcPr>
                <w:p w14:paraId="16EA67A0" w14:textId="3EBA9407" w:rsidR="008F407C" w:rsidRPr="00B03B22" w:rsidRDefault="008F407C" w:rsidP="008F407C">
                  <w:pPr>
                    <w:jc w:val="center"/>
                    <w:rPr>
                      <w:rFonts w:ascii="OpenDyslexic" w:hAnsi="OpenDyslexic" w:cs="Arial"/>
                      <w:sz w:val="18"/>
                      <w:szCs w:val="18"/>
                    </w:rPr>
                  </w:pPr>
                  <w:r w:rsidRPr="00B03B22">
                    <w:rPr>
                      <w:rFonts w:ascii="OpenDyslexic" w:hAnsi="OpenDyslexic" w:cs="Arial"/>
                      <w:sz w:val="18"/>
                      <w:szCs w:val="18"/>
                    </w:rPr>
                    <w:t>Commissioned/purchased services/partners</w:t>
                  </w:r>
                </w:p>
              </w:tc>
              <w:tc>
                <w:tcPr>
                  <w:tcW w:w="2621" w:type="dxa"/>
                </w:tcPr>
                <w:p w14:paraId="4CD18C81" w14:textId="51024A44" w:rsidR="008F407C" w:rsidRDefault="008F407C" w:rsidP="00E13013">
                  <w:pPr>
                    <w:rPr>
                      <w:rFonts w:ascii="OpenDyslexic" w:hAnsi="OpenDyslexic" w:cs="Arial"/>
                      <w:sz w:val="18"/>
                      <w:szCs w:val="18"/>
                    </w:rPr>
                  </w:pPr>
                  <w:r w:rsidRPr="00B03B22">
                    <w:rPr>
                      <w:rFonts w:ascii="OpenDyslexic" w:hAnsi="OpenDyslexic" w:cs="Arial"/>
                      <w:sz w:val="18"/>
                      <w:szCs w:val="18"/>
                    </w:rPr>
                    <w:t>Forest schools level 3 trained professional delivered sessions</w:t>
                  </w:r>
                  <w:r w:rsidR="0034648F">
                    <w:rPr>
                      <w:rFonts w:ascii="OpenDyslexic" w:hAnsi="OpenDyslexic" w:cs="Arial"/>
                      <w:sz w:val="18"/>
                      <w:szCs w:val="18"/>
                    </w:rPr>
                    <w:t xml:space="preserve"> – </w:t>
                  </w:r>
                  <w:r w:rsidR="00732E4E">
                    <w:rPr>
                      <w:rFonts w:ascii="OpenDyslexic" w:hAnsi="OpenDyslexic" w:cs="Arial"/>
                      <w:sz w:val="18"/>
                      <w:szCs w:val="18"/>
                    </w:rPr>
                    <w:t>4</w:t>
                  </w:r>
                  <w:r w:rsidR="0034648F">
                    <w:rPr>
                      <w:rFonts w:ascii="OpenDyslexic" w:hAnsi="OpenDyslexic" w:cs="Arial"/>
                      <w:sz w:val="18"/>
                      <w:szCs w:val="18"/>
                    </w:rPr>
                    <w:t xml:space="preserve"> </w:t>
                  </w:r>
                  <w:r w:rsidR="00732E4E">
                    <w:rPr>
                      <w:rFonts w:ascii="OpenDyslexic" w:hAnsi="OpenDyslexic" w:cs="Arial"/>
                      <w:sz w:val="18"/>
                      <w:szCs w:val="18"/>
                    </w:rPr>
                    <w:t>per class</w:t>
                  </w:r>
                  <w:r w:rsidR="00791ACE">
                    <w:rPr>
                      <w:rFonts w:ascii="OpenDyslexic" w:hAnsi="OpenDyslexic" w:cs="Arial"/>
                      <w:sz w:val="18"/>
                      <w:szCs w:val="18"/>
                    </w:rPr>
                    <w:t>=8 total</w:t>
                  </w:r>
                  <w:r w:rsidR="0034648F">
                    <w:rPr>
                      <w:rFonts w:ascii="OpenDyslexic" w:hAnsi="OpenDyslexic" w:cs="Arial"/>
                      <w:sz w:val="18"/>
                      <w:szCs w:val="18"/>
                    </w:rPr>
                    <w:t xml:space="preserve"> </w:t>
                  </w:r>
                </w:p>
                <w:p w14:paraId="39962B55" w14:textId="30B7E05F" w:rsidR="003C2388" w:rsidRPr="00B03B22" w:rsidRDefault="003C2388" w:rsidP="00E13013">
                  <w:pPr>
                    <w:rPr>
                      <w:rFonts w:ascii="OpenDyslexic" w:hAnsi="OpenDyslexic" w:cs="Arial"/>
                      <w:sz w:val="18"/>
                      <w:szCs w:val="18"/>
                    </w:rPr>
                  </w:pPr>
                </w:p>
              </w:tc>
              <w:tc>
                <w:tcPr>
                  <w:tcW w:w="1272" w:type="dxa"/>
                </w:tcPr>
                <w:p w14:paraId="51093D49" w14:textId="77777777" w:rsidR="008F407C" w:rsidRPr="00B03B22" w:rsidRDefault="008F407C" w:rsidP="008F407C">
                  <w:pPr>
                    <w:jc w:val="center"/>
                    <w:rPr>
                      <w:rFonts w:ascii="OpenDyslexic" w:hAnsi="OpenDyslexic" w:cs="Arial"/>
                      <w:sz w:val="18"/>
                      <w:szCs w:val="18"/>
                    </w:rPr>
                  </w:pPr>
                </w:p>
              </w:tc>
              <w:tc>
                <w:tcPr>
                  <w:tcW w:w="1705" w:type="dxa"/>
                </w:tcPr>
                <w:p w14:paraId="02925605" w14:textId="0C09F4CE" w:rsidR="008F407C" w:rsidRDefault="00791ACE" w:rsidP="00E13013">
                  <w:pPr>
                    <w:jc w:val="right"/>
                    <w:rPr>
                      <w:rFonts w:ascii="OpenDyslexic" w:hAnsi="OpenDyslexic" w:cs="Arial"/>
                      <w:sz w:val="18"/>
                      <w:szCs w:val="18"/>
                    </w:rPr>
                  </w:pPr>
                  <w:r>
                    <w:rPr>
                      <w:rFonts w:ascii="OpenDyslexic" w:hAnsi="OpenDyslexic" w:cs="Arial"/>
                      <w:sz w:val="18"/>
                      <w:szCs w:val="18"/>
                    </w:rPr>
                    <w:t>£1</w:t>
                  </w:r>
                  <w:r w:rsidR="000508E1">
                    <w:rPr>
                      <w:rFonts w:ascii="OpenDyslexic" w:hAnsi="OpenDyslexic" w:cs="Arial"/>
                      <w:sz w:val="18"/>
                      <w:szCs w:val="18"/>
                    </w:rPr>
                    <w:t>225</w:t>
                  </w:r>
                </w:p>
                <w:p w14:paraId="25F7A15B" w14:textId="77777777" w:rsidR="00252FA8" w:rsidRDefault="00252FA8" w:rsidP="00E13013">
                  <w:pPr>
                    <w:jc w:val="right"/>
                    <w:rPr>
                      <w:rFonts w:ascii="OpenDyslexic" w:hAnsi="OpenDyslexic" w:cs="Arial"/>
                      <w:sz w:val="18"/>
                      <w:szCs w:val="18"/>
                    </w:rPr>
                  </w:pPr>
                </w:p>
                <w:p w14:paraId="1D5399D9" w14:textId="77777777" w:rsidR="00252FA8" w:rsidRDefault="00252FA8" w:rsidP="00E13013">
                  <w:pPr>
                    <w:jc w:val="right"/>
                    <w:rPr>
                      <w:rFonts w:ascii="OpenDyslexic" w:hAnsi="OpenDyslexic" w:cs="Arial"/>
                      <w:sz w:val="18"/>
                      <w:szCs w:val="18"/>
                    </w:rPr>
                  </w:pPr>
                </w:p>
                <w:p w14:paraId="6A80F874" w14:textId="6C61AE20" w:rsidR="00252FA8" w:rsidRPr="00B03B22" w:rsidRDefault="00252FA8" w:rsidP="0072411A">
                  <w:pPr>
                    <w:rPr>
                      <w:rFonts w:ascii="OpenDyslexic" w:hAnsi="OpenDyslexic" w:cs="Arial"/>
                      <w:sz w:val="18"/>
                      <w:szCs w:val="18"/>
                    </w:rPr>
                  </w:pPr>
                </w:p>
              </w:tc>
            </w:tr>
            <w:tr w:rsidR="008E63BB" w:rsidRPr="00B03B22" w14:paraId="4BC0E703" w14:textId="77777777" w:rsidTr="00FC76F8">
              <w:trPr>
                <w:trHeight w:val="204"/>
              </w:trPr>
              <w:tc>
                <w:tcPr>
                  <w:tcW w:w="2795" w:type="dxa"/>
                </w:tcPr>
                <w:p w14:paraId="5116ACAC" w14:textId="1895FB2E" w:rsidR="008F407C" w:rsidRPr="00B03B22" w:rsidRDefault="008F407C" w:rsidP="008F407C">
                  <w:pPr>
                    <w:jc w:val="center"/>
                    <w:rPr>
                      <w:rFonts w:ascii="OpenDyslexic" w:hAnsi="OpenDyslexic" w:cs="Arial"/>
                      <w:sz w:val="18"/>
                      <w:szCs w:val="18"/>
                    </w:rPr>
                  </w:pPr>
                  <w:r w:rsidRPr="00B03B22">
                    <w:rPr>
                      <w:rFonts w:ascii="OpenDyslexic" w:hAnsi="OpenDyslexic" w:cs="Arial"/>
                      <w:sz w:val="18"/>
                      <w:szCs w:val="18"/>
                    </w:rPr>
                    <w:t>Total</w:t>
                  </w:r>
                  <w:r w:rsidR="008E5101">
                    <w:rPr>
                      <w:rFonts w:ascii="OpenDyslexic" w:hAnsi="OpenDyslexic" w:cs="Arial"/>
                      <w:sz w:val="18"/>
                      <w:szCs w:val="18"/>
                    </w:rPr>
                    <w:t xml:space="preserve"> (inc Carry Forward)</w:t>
                  </w:r>
                </w:p>
              </w:tc>
              <w:tc>
                <w:tcPr>
                  <w:tcW w:w="2621" w:type="dxa"/>
                </w:tcPr>
                <w:p w14:paraId="6DEB2A42" w14:textId="77777777" w:rsidR="008F407C" w:rsidRPr="00B03B22" w:rsidRDefault="008F407C" w:rsidP="008F407C">
                  <w:pPr>
                    <w:jc w:val="center"/>
                    <w:rPr>
                      <w:rFonts w:ascii="OpenDyslexic" w:hAnsi="OpenDyslexic" w:cs="Arial"/>
                      <w:sz w:val="18"/>
                      <w:szCs w:val="18"/>
                    </w:rPr>
                  </w:pPr>
                </w:p>
              </w:tc>
              <w:tc>
                <w:tcPr>
                  <w:tcW w:w="1272" w:type="dxa"/>
                </w:tcPr>
                <w:p w14:paraId="71C115C4" w14:textId="77777777" w:rsidR="008F407C" w:rsidRPr="00B03B22" w:rsidRDefault="008F407C" w:rsidP="008F407C">
                  <w:pPr>
                    <w:jc w:val="center"/>
                    <w:rPr>
                      <w:rFonts w:ascii="OpenDyslexic" w:hAnsi="OpenDyslexic" w:cs="Arial"/>
                      <w:sz w:val="18"/>
                      <w:szCs w:val="18"/>
                    </w:rPr>
                  </w:pPr>
                </w:p>
              </w:tc>
              <w:tc>
                <w:tcPr>
                  <w:tcW w:w="1705" w:type="dxa"/>
                </w:tcPr>
                <w:p w14:paraId="176D00B5" w14:textId="1753C18F" w:rsidR="008F407C" w:rsidRPr="00B03B22" w:rsidRDefault="00D37F62" w:rsidP="00E13013">
                  <w:pPr>
                    <w:jc w:val="right"/>
                    <w:rPr>
                      <w:rFonts w:ascii="OpenDyslexic" w:hAnsi="OpenDyslexic" w:cs="Arial"/>
                      <w:sz w:val="18"/>
                      <w:szCs w:val="18"/>
                    </w:rPr>
                  </w:pPr>
                  <w:r>
                    <w:rPr>
                      <w:rFonts w:ascii="OpenDyslexic" w:hAnsi="OpenDyslexic" w:cs="Arial"/>
                      <w:sz w:val="18"/>
                      <w:szCs w:val="18"/>
                    </w:rPr>
                    <w:t>£1</w:t>
                  </w:r>
                  <w:r w:rsidR="00960035">
                    <w:rPr>
                      <w:rFonts w:ascii="OpenDyslexic" w:hAnsi="OpenDyslexic" w:cs="Arial"/>
                      <w:sz w:val="18"/>
                      <w:szCs w:val="18"/>
                    </w:rPr>
                    <w:t>225</w:t>
                  </w:r>
                </w:p>
              </w:tc>
            </w:tr>
          </w:tbl>
          <w:p w14:paraId="00494245" w14:textId="77777777" w:rsidR="000874DB" w:rsidRPr="00B03B22" w:rsidRDefault="000874DB" w:rsidP="008E5101">
            <w:pPr>
              <w:rPr>
                <w:rFonts w:ascii="OpenDyslexic" w:hAnsi="OpenDyslexic" w:cs="Arial"/>
                <w:sz w:val="18"/>
                <w:szCs w:val="18"/>
              </w:rPr>
            </w:pPr>
          </w:p>
        </w:tc>
      </w:tr>
      <w:tr w:rsidR="00084344" w:rsidRPr="00B03B22" w14:paraId="0FAFDCE6" w14:textId="77777777" w:rsidTr="0072411A">
        <w:tc>
          <w:tcPr>
            <w:tcW w:w="1844" w:type="dxa"/>
            <w:shd w:val="clear" w:color="auto" w:fill="BDD6EE" w:themeFill="accent1" w:themeFillTint="66"/>
            <w:vAlign w:val="center"/>
          </w:tcPr>
          <w:p w14:paraId="6A41056B" w14:textId="4C3055E1" w:rsidR="000874DB" w:rsidRPr="00B03B22" w:rsidRDefault="000874DB" w:rsidP="00E3628D">
            <w:pPr>
              <w:rPr>
                <w:rFonts w:ascii="OpenDyslexic" w:hAnsi="OpenDyslexic" w:cs="Arial"/>
                <w:b/>
                <w:bCs/>
                <w:sz w:val="18"/>
                <w:szCs w:val="18"/>
              </w:rPr>
            </w:pPr>
            <w:r w:rsidRPr="00B03B22">
              <w:rPr>
                <w:rFonts w:ascii="OpenDyslexic" w:hAnsi="OpenDyslexic" w:cs="Arial"/>
                <w:b/>
                <w:bCs/>
                <w:sz w:val="18"/>
                <w:szCs w:val="18"/>
              </w:rPr>
              <w:t>Expected outcomes</w:t>
            </w:r>
          </w:p>
        </w:tc>
        <w:tc>
          <w:tcPr>
            <w:tcW w:w="8930" w:type="dxa"/>
          </w:tcPr>
          <w:p w14:paraId="35D45AFB" w14:textId="6D6F492A" w:rsidR="00A927B9" w:rsidRPr="00A927B9" w:rsidRDefault="00A927B9" w:rsidP="00A927B9">
            <w:pPr>
              <w:jc w:val="both"/>
              <w:rPr>
                <w:rFonts w:ascii="OpenDyslexic" w:eastAsia="Calibri" w:hAnsi="OpenDyslexic" w:cstheme="minorHAnsi"/>
                <w:color w:val="000000"/>
                <w:sz w:val="18"/>
                <w:szCs w:val="18"/>
              </w:rPr>
            </w:pPr>
            <w:r>
              <w:rPr>
                <w:rFonts w:ascii="OpenDyslexic" w:eastAsia="Calibri" w:hAnsi="OpenDyslexic" w:cstheme="minorHAnsi"/>
                <w:color w:val="000000"/>
                <w:sz w:val="18"/>
                <w:szCs w:val="18"/>
              </w:rPr>
              <w:t>Resilience</w:t>
            </w:r>
          </w:p>
          <w:p w14:paraId="55F7A04E" w14:textId="77777777" w:rsidR="00FC76F8" w:rsidRDefault="00FC76F8" w:rsidP="008F407C">
            <w:pPr>
              <w:pStyle w:val="ListParagraph"/>
              <w:numPr>
                <w:ilvl w:val="0"/>
                <w:numId w:val="22"/>
              </w:numPr>
              <w:jc w:val="both"/>
              <w:rPr>
                <w:rFonts w:ascii="OpenDyslexic" w:eastAsia="Calibri" w:hAnsi="OpenDyslexic" w:cstheme="minorHAnsi"/>
                <w:color w:val="000000"/>
                <w:sz w:val="18"/>
                <w:szCs w:val="18"/>
              </w:rPr>
            </w:pPr>
            <w:r>
              <w:rPr>
                <w:rFonts w:ascii="OpenDyslexic" w:eastAsia="Calibri" w:hAnsi="OpenDyslexic" w:cstheme="minorHAnsi"/>
                <w:color w:val="000000"/>
                <w:sz w:val="18"/>
                <w:szCs w:val="18"/>
              </w:rPr>
              <w:t>Decrease</w:t>
            </w:r>
            <w:r w:rsidR="00EB184B" w:rsidRPr="00DB7AE2">
              <w:rPr>
                <w:rFonts w:ascii="OpenDyslexic" w:eastAsia="Calibri" w:hAnsi="OpenDyslexic" w:cstheme="minorHAnsi"/>
                <w:color w:val="000000"/>
                <w:sz w:val="18"/>
                <w:szCs w:val="18"/>
              </w:rPr>
              <w:t xml:space="preserve"> in issues in the playground </w:t>
            </w:r>
            <w:r>
              <w:rPr>
                <w:rFonts w:ascii="OpenDyslexic" w:eastAsia="Calibri" w:hAnsi="OpenDyslexic" w:cstheme="minorHAnsi"/>
                <w:color w:val="000000"/>
                <w:sz w:val="18"/>
                <w:szCs w:val="18"/>
              </w:rPr>
              <w:t>during break and lunchtimes.</w:t>
            </w:r>
          </w:p>
          <w:p w14:paraId="5B38B723" w14:textId="79EFA4B9" w:rsidR="008F407C" w:rsidRPr="0099080E" w:rsidRDefault="00EB184B" w:rsidP="008F407C">
            <w:pPr>
              <w:pStyle w:val="ListParagraph"/>
              <w:numPr>
                <w:ilvl w:val="0"/>
                <w:numId w:val="22"/>
              </w:numPr>
              <w:jc w:val="both"/>
              <w:rPr>
                <w:rFonts w:ascii="OpenDyslexic" w:eastAsia="Calibri" w:hAnsi="OpenDyslexic" w:cstheme="minorHAnsi"/>
                <w:color w:val="000000"/>
                <w:sz w:val="18"/>
                <w:szCs w:val="18"/>
              </w:rPr>
            </w:pPr>
            <w:r w:rsidRPr="00DB7AE2">
              <w:rPr>
                <w:rFonts w:ascii="OpenDyslexic" w:eastAsia="Calibri" w:hAnsi="OpenDyslexic" w:cstheme="minorHAnsi"/>
                <w:color w:val="000000"/>
                <w:sz w:val="18"/>
                <w:szCs w:val="18"/>
              </w:rPr>
              <w:t>Pupils able to deal sensibly with situations that arise and offer solutions</w:t>
            </w:r>
            <w:r w:rsidR="00DB7AE2" w:rsidRPr="00DB7AE2">
              <w:rPr>
                <w:rFonts w:ascii="OpenDyslexic" w:eastAsia="Calibri" w:hAnsi="OpenDyslexic" w:cstheme="minorHAnsi"/>
                <w:color w:val="000000"/>
                <w:sz w:val="18"/>
                <w:szCs w:val="18"/>
              </w:rPr>
              <w:t>.</w:t>
            </w:r>
          </w:p>
          <w:p w14:paraId="75AE00E7" w14:textId="0E069710" w:rsidR="008F407C" w:rsidRPr="00B03B22" w:rsidRDefault="008F407C" w:rsidP="008F407C">
            <w:pPr>
              <w:jc w:val="both"/>
              <w:rPr>
                <w:rFonts w:ascii="OpenDyslexic" w:eastAsia="Calibri" w:hAnsi="OpenDyslexic" w:cs="Arial"/>
                <w:color w:val="000000"/>
                <w:sz w:val="18"/>
                <w:szCs w:val="18"/>
              </w:rPr>
            </w:pPr>
            <w:r w:rsidRPr="00B03B22">
              <w:rPr>
                <w:rFonts w:ascii="OpenDyslexic" w:eastAsia="Calibri" w:hAnsi="OpenDyslexic" w:cs="Arial"/>
                <w:color w:val="000000"/>
                <w:sz w:val="18"/>
                <w:szCs w:val="18"/>
              </w:rPr>
              <w:t>Forest Schools</w:t>
            </w:r>
          </w:p>
          <w:p w14:paraId="284B0CF4" w14:textId="77777777" w:rsidR="008F407C" w:rsidRPr="005D5DC9" w:rsidRDefault="008F407C" w:rsidP="008F407C">
            <w:pPr>
              <w:pStyle w:val="ListParagraph"/>
              <w:numPr>
                <w:ilvl w:val="0"/>
                <w:numId w:val="22"/>
              </w:numPr>
              <w:jc w:val="both"/>
              <w:rPr>
                <w:rStyle w:val="Strong"/>
                <w:rFonts w:ascii="OpenDyslexic" w:eastAsia="Calibri" w:hAnsi="OpenDyslexic" w:cstheme="minorHAnsi"/>
                <w:b w:val="0"/>
                <w:bCs w:val="0"/>
                <w:sz w:val="18"/>
                <w:szCs w:val="18"/>
              </w:rPr>
            </w:pPr>
            <w:r w:rsidRPr="005D5DC9">
              <w:rPr>
                <w:rStyle w:val="Strong"/>
                <w:rFonts w:ascii="OpenDyslexic" w:hAnsi="OpenDyslexic" w:cstheme="minorHAnsi"/>
                <w:b w:val="0"/>
                <w:bCs w:val="0"/>
                <w:sz w:val="18"/>
                <w:szCs w:val="18"/>
                <w:bdr w:val="none" w:sz="0" w:space="0" w:color="auto" w:frame="1"/>
                <w:shd w:val="clear" w:color="auto" w:fill="FFFFFF"/>
              </w:rPr>
              <w:t>Forest School aims to promote the holistic development of all those involved, fostering resilient, confident, independent and creative learners</w:t>
            </w:r>
          </w:p>
          <w:p w14:paraId="09BD07C7" w14:textId="77777777" w:rsidR="000874DB" w:rsidRPr="00EE6BAA" w:rsidRDefault="008F407C" w:rsidP="00D71066">
            <w:pPr>
              <w:pStyle w:val="ListParagraph"/>
              <w:numPr>
                <w:ilvl w:val="0"/>
                <w:numId w:val="22"/>
              </w:numPr>
              <w:jc w:val="both"/>
              <w:rPr>
                <w:rStyle w:val="Strong"/>
                <w:rFonts w:ascii="OpenDyslexic" w:eastAsia="Calibri" w:hAnsi="OpenDyslexic" w:cstheme="minorHAnsi"/>
                <w:sz w:val="18"/>
                <w:szCs w:val="18"/>
              </w:rPr>
            </w:pPr>
            <w:r w:rsidRPr="005D5DC9">
              <w:rPr>
                <w:rStyle w:val="Strong"/>
                <w:rFonts w:ascii="OpenDyslexic" w:hAnsi="OpenDyslexic" w:cstheme="minorHAnsi"/>
                <w:b w:val="0"/>
                <w:bCs w:val="0"/>
                <w:sz w:val="18"/>
                <w:szCs w:val="18"/>
                <w:bdr w:val="none" w:sz="0" w:space="0" w:color="auto" w:frame="1"/>
                <w:shd w:val="clear" w:color="auto" w:fill="FFFFFF"/>
              </w:rPr>
              <w:t>Forest School takes place in a woodland or natural wooded environment to support the development of a relationship between the learner and the natural world.</w:t>
            </w:r>
          </w:p>
          <w:p w14:paraId="1F54B4FC" w14:textId="085AFBD1" w:rsidR="000874DB" w:rsidRPr="0099080E" w:rsidRDefault="00EE6BAA" w:rsidP="00D71066">
            <w:pPr>
              <w:pStyle w:val="ListParagraph"/>
              <w:numPr>
                <w:ilvl w:val="0"/>
                <w:numId w:val="22"/>
              </w:numPr>
              <w:jc w:val="both"/>
              <w:rPr>
                <w:rFonts w:ascii="OpenDyslexic" w:eastAsia="Calibri" w:hAnsi="OpenDyslexic" w:cstheme="minorHAnsi"/>
                <w:b/>
                <w:bCs/>
                <w:sz w:val="18"/>
                <w:szCs w:val="18"/>
              </w:rPr>
            </w:pPr>
            <w:r w:rsidRPr="00EE6BAA">
              <w:rPr>
                <w:rStyle w:val="Strong"/>
                <w:rFonts w:ascii="OpenDyslexic" w:hAnsi="OpenDyslexic" w:cstheme="minorHAnsi"/>
                <w:b w:val="0"/>
                <w:bCs w:val="0"/>
                <w:sz w:val="18"/>
                <w:szCs w:val="18"/>
                <w:bdr w:val="none" w:sz="0" w:space="0" w:color="auto" w:frame="1"/>
                <w:shd w:val="clear" w:color="auto" w:fill="FFFFFF"/>
              </w:rPr>
              <w:t>Opportunities during Forest Schools for discussions with pupils linked to resilience</w:t>
            </w:r>
          </w:p>
        </w:tc>
      </w:tr>
      <w:tr w:rsidR="00084344" w:rsidRPr="00B03B22" w14:paraId="68D723EE" w14:textId="77777777" w:rsidTr="0072411A">
        <w:tc>
          <w:tcPr>
            <w:tcW w:w="1844" w:type="dxa"/>
            <w:shd w:val="clear" w:color="auto" w:fill="BDD6EE" w:themeFill="accent1" w:themeFillTint="66"/>
            <w:vAlign w:val="center"/>
          </w:tcPr>
          <w:p w14:paraId="68BA239E" w14:textId="20A2D9EA" w:rsidR="000874DB" w:rsidRPr="00B03B22" w:rsidRDefault="000874DB" w:rsidP="00E3628D">
            <w:pPr>
              <w:rPr>
                <w:rFonts w:ascii="OpenDyslexic" w:hAnsi="OpenDyslexic" w:cs="Arial"/>
                <w:b/>
                <w:bCs/>
                <w:sz w:val="18"/>
                <w:szCs w:val="18"/>
              </w:rPr>
            </w:pPr>
            <w:r w:rsidRPr="00B03B22">
              <w:rPr>
                <w:rFonts w:ascii="OpenDyslexic" w:hAnsi="OpenDyslexic" w:cs="Arial"/>
                <w:b/>
                <w:bCs/>
                <w:sz w:val="18"/>
                <w:szCs w:val="18"/>
              </w:rPr>
              <w:t>Impact</w:t>
            </w:r>
            <w:r w:rsidR="007E7491" w:rsidRPr="00B03B22">
              <w:rPr>
                <w:rFonts w:ascii="OpenDyslexic" w:hAnsi="OpenDyslexic" w:cs="Arial"/>
                <w:b/>
                <w:bCs/>
                <w:sz w:val="18"/>
                <w:szCs w:val="18"/>
              </w:rPr>
              <w:t xml:space="preserve"> Measurements</w:t>
            </w:r>
          </w:p>
        </w:tc>
        <w:tc>
          <w:tcPr>
            <w:tcW w:w="8930" w:type="dxa"/>
          </w:tcPr>
          <w:p w14:paraId="005D617E" w14:textId="67EB7BFB" w:rsidR="00F93301" w:rsidRPr="00F93301" w:rsidRDefault="00B3519E" w:rsidP="00B3519E">
            <w:pPr>
              <w:tabs>
                <w:tab w:val="left" w:pos="697"/>
                <w:tab w:val="center" w:pos="5233"/>
              </w:tabs>
              <w:jc w:val="both"/>
              <w:rPr>
                <w:rFonts w:ascii="OpenDyslexic" w:eastAsia="Calibri" w:hAnsi="OpenDyslexic" w:cs="Arial"/>
                <w:color w:val="000000"/>
                <w:sz w:val="18"/>
                <w:szCs w:val="18"/>
                <w:u w:val="single"/>
              </w:rPr>
            </w:pPr>
            <w:r w:rsidRPr="00F93301">
              <w:rPr>
                <w:rFonts w:ascii="OpenDyslexic" w:eastAsia="Calibri" w:hAnsi="OpenDyslexic" w:cs="Arial"/>
                <w:color w:val="000000"/>
                <w:sz w:val="18"/>
                <w:szCs w:val="18"/>
                <w:u w:val="single"/>
              </w:rPr>
              <w:t xml:space="preserve">Impact of </w:t>
            </w:r>
            <w:r w:rsidR="00EE6BAA">
              <w:rPr>
                <w:rFonts w:ascii="OpenDyslexic" w:eastAsia="Calibri" w:hAnsi="OpenDyslexic" w:cs="Arial"/>
                <w:color w:val="000000"/>
                <w:sz w:val="18"/>
                <w:szCs w:val="18"/>
                <w:u w:val="single"/>
              </w:rPr>
              <w:t xml:space="preserve"> Forest Schools on </w:t>
            </w:r>
            <w:r w:rsidRPr="00F93301">
              <w:rPr>
                <w:rFonts w:ascii="OpenDyslexic" w:eastAsia="Calibri" w:hAnsi="OpenDyslexic" w:cs="Arial"/>
                <w:color w:val="000000"/>
                <w:sz w:val="18"/>
                <w:szCs w:val="18"/>
                <w:u w:val="single"/>
              </w:rPr>
              <w:t>Resilience</w:t>
            </w:r>
            <w:r w:rsidR="00EE6BAA">
              <w:rPr>
                <w:rFonts w:ascii="OpenDyslexic" w:eastAsia="Calibri" w:hAnsi="OpenDyslexic" w:cs="Arial"/>
                <w:color w:val="000000"/>
                <w:sz w:val="18"/>
                <w:szCs w:val="18"/>
                <w:u w:val="single"/>
              </w:rPr>
              <w:t xml:space="preserve"> and Health &amp; Wellbeing</w:t>
            </w:r>
          </w:p>
          <w:p w14:paraId="144057E9" w14:textId="32B6AC40" w:rsidR="00B3519E" w:rsidRDefault="009F2B90" w:rsidP="00B3519E">
            <w:pPr>
              <w:pStyle w:val="ListParagraph"/>
              <w:numPr>
                <w:ilvl w:val="0"/>
                <w:numId w:val="22"/>
              </w:numPr>
              <w:tabs>
                <w:tab w:val="left" w:pos="697"/>
                <w:tab w:val="center" w:pos="5233"/>
              </w:tabs>
              <w:rPr>
                <w:rFonts w:ascii="OpenDyslexic" w:eastAsia="Calibri" w:hAnsi="OpenDyslexic" w:cs="Arial"/>
                <w:color w:val="000000"/>
                <w:sz w:val="18"/>
                <w:szCs w:val="18"/>
              </w:rPr>
            </w:pPr>
            <w:r>
              <w:rPr>
                <w:rFonts w:ascii="OpenDyslexic" w:eastAsia="Calibri" w:hAnsi="OpenDyslexic" w:cs="Arial"/>
                <w:color w:val="000000"/>
                <w:sz w:val="18"/>
                <w:szCs w:val="18"/>
              </w:rPr>
              <w:t>Observations of interactions in the playground by HT</w:t>
            </w:r>
          </w:p>
          <w:p w14:paraId="0D75FD36" w14:textId="63A62A99" w:rsidR="009F2B90" w:rsidRDefault="009F2B90" w:rsidP="009F2B90">
            <w:pPr>
              <w:pStyle w:val="ListParagraph"/>
              <w:numPr>
                <w:ilvl w:val="0"/>
                <w:numId w:val="22"/>
              </w:numPr>
              <w:tabs>
                <w:tab w:val="left" w:pos="697"/>
                <w:tab w:val="center" w:pos="5233"/>
              </w:tabs>
              <w:rPr>
                <w:rFonts w:ascii="OpenDyslexic" w:eastAsia="Calibri" w:hAnsi="OpenDyslexic" w:cs="Arial"/>
                <w:color w:val="000000"/>
                <w:sz w:val="18"/>
                <w:szCs w:val="18"/>
              </w:rPr>
            </w:pPr>
            <w:r>
              <w:rPr>
                <w:rFonts w:ascii="OpenDyslexic" w:eastAsia="Calibri" w:hAnsi="OpenDyslexic" w:cs="Arial"/>
                <w:color w:val="000000"/>
                <w:sz w:val="18"/>
                <w:szCs w:val="18"/>
              </w:rPr>
              <w:t>Conversations in the classroom recognising when resilience was shown in the playground</w:t>
            </w:r>
            <w:r w:rsidR="00EE6BAA">
              <w:rPr>
                <w:rFonts w:ascii="OpenDyslexic" w:eastAsia="Calibri" w:hAnsi="OpenDyslexic" w:cs="Arial"/>
                <w:color w:val="000000"/>
                <w:sz w:val="18"/>
                <w:szCs w:val="18"/>
              </w:rPr>
              <w:t xml:space="preserve"> and during forest schools sessions</w:t>
            </w:r>
          </w:p>
          <w:p w14:paraId="2A3D9F74" w14:textId="2AD2368C" w:rsidR="008F407C" w:rsidRPr="00B03B22" w:rsidRDefault="009F2B90" w:rsidP="00EE6BAA">
            <w:pPr>
              <w:pStyle w:val="ListParagraph"/>
              <w:numPr>
                <w:ilvl w:val="0"/>
                <w:numId w:val="22"/>
              </w:numPr>
              <w:tabs>
                <w:tab w:val="left" w:pos="697"/>
                <w:tab w:val="center" w:pos="5233"/>
              </w:tabs>
              <w:rPr>
                <w:rFonts w:ascii="OpenDyslexic" w:eastAsia="Calibri" w:hAnsi="OpenDyslexic" w:cs="Arial"/>
                <w:color w:val="000000"/>
                <w:sz w:val="18"/>
                <w:szCs w:val="18"/>
              </w:rPr>
            </w:pPr>
            <w:r>
              <w:rPr>
                <w:rFonts w:ascii="OpenDyslexic" w:eastAsia="Calibri" w:hAnsi="OpenDyslexic" w:cs="Arial"/>
                <w:color w:val="000000"/>
                <w:sz w:val="18"/>
                <w:szCs w:val="18"/>
              </w:rPr>
              <w:t xml:space="preserve">Observations on how many incidents </w:t>
            </w:r>
            <w:r w:rsidR="004F7A4E">
              <w:rPr>
                <w:rFonts w:ascii="OpenDyslexic" w:eastAsia="Calibri" w:hAnsi="OpenDyslexic" w:cs="Arial"/>
                <w:color w:val="000000"/>
                <w:sz w:val="18"/>
                <w:szCs w:val="18"/>
              </w:rPr>
              <w:t>must</w:t>
            </w:r>
            <w:r w:rsidR="00B11B47">
              <w:rPr>
                <w:rFonts w:ascii="OpenDyslexic" w:eastAsia="Calibri" w:hAnsi="OpenDyslexic" w:cs="Arial"/>
                <w:color w:val="000000"/>
                <w:sz w:val="18"/>
                <w:szCs w:val="18"/>
              </w:rPr>
              <w:t xml:space="preserve"> be dealt with by a member of staff.  Restorative conversations needed to suggest ways of using resilience skills.</w:t>
            </w:r>
            <w:r w:rsidR="008F407C" w:rsidRPr="00B03B22">
              <w:rPr>
                <w:rFonts w:ascii="OpenDyslexic" w:eastAsia="Calibri" w:hAnsi="OpenDyslexic" w:cs="Arial"/>
                <w:color w:val="000000"/>
                <w:sz w:val="18"/>
                <w:szCs w:val="18"/>
              </w:rPr>
              <w:t xml:space="preserve"> </w:t>
            </w:r>
          </w:p>
          <w:p w14:paraId="191AE043" w14:textId="0BBD7CC6" w:rsidR="008F407C" w:rsidRPr="00B03B22" w:rsidRDefault="00240F8F" w:rsidP="008F407C">
            <w:pPr>
              <w:pStyle w:val="ListParagraph"/>
              <w:numPr>
                <w:ilvl w:val="0"/>
                <w:numId w:val="22"/>
              </w:numPr>
              <w:tabs>
                <w:tab w:val="left" w:pos="697"/>
                <w:tab w:val="center" w:pos="5233"/>
              </w:tabs>
              <w:rPr>
                <w:rFonts w:ascii="OpenDyslexic" w:eastAsia="Calibri" w:hAnsi="OpenDyslexic" w:cs="Arial"/>
                <w:color w:val="000000"/>
                <w:sz w:val="18"/>
                <w:szCs w:val="18"/>
              </w:rPr>
            </w:pPr>
            <w:r>
              <w:rPr>
                <w:rFonts w:ascii="OpenDyslexic" w:eastAsia="Calibri" w:hAnsi="OpenDyslexic" w:cs="Arial"/>
                <w:color w:val="000000"/>
                <w:sz w:val="18"/>
                <w:szCs w:val="18"/>
              </w:rPr>
              <w:t>H</w:t>
            </w:r>
            <w:r w:rsidR="008F407C" w:rsidRPr="00B03B22">
              <w:rPr>
                <w:rFonts w:ascii="OpenDyslexic" w:eastAsia="Calibri" w:hAnsi="OpenDyslexic" w:cs="Arial"/>
                <w:color w:val="000000"/>
                <w:sz w:val="18"/>
                <w:szCs w:val="18"/>
              </w:rPr>
              <w:t>ow our pupils adapt to a different learning environment.</w:t>
            </w:r>
          </w:p>
          <w:p w14:paraId="371A29E1" w14:textId="66C7659A" w:rsidR="008F407C" w:rsidRPr="00B03B22" w:rsidRDefault="00240F8F" w:rsidP="008F407C">
            <w:pPr>
              <w:pStyle w:val="ListParagraph"/>
              <w:numPr>
                <w:ilvl w:val="0"/>
                <w:numId w:val="22"/>
              </w:numPr>
              <w:tabs>
                <w:tab w:val="left" w:pos="697"/>
                <w:tab w:val="center" w:pos="5233"/>
              </w:tabs>
              <w:rPr>
                <w:rFonts w:ascii="OpenDyslexic" w:eastAsia="Calibri" w:hAnsi="OpenDyslexic" w:cs="Arial"/>
                <w:color w:val="000000"/>
                <w:sz w:val="18"/>
                <w:szCs w:val="18"/>
              </w:rPr>
            </w:pPr>
            <w:r>
              <w:rPr>
                <w:rFonts w:ascii="OpenDyslexic" w:eastAsia="Calibri" w:hAnsi="OpenDyslexic" w:cs="Arial"/>
                <w:color w:val="000000"/>
                <w:sz w:val="18"/>
                <w:szCs w:val="18"/>
              </w:rPr>
              <w:t>H</w:t>
            </w:r>
            <w:r w:rsidR="008F407C" w:rsidRPr="00B03B22">
              <w:rPr>
                <w:rFonts w:ascii="OpenDyslexic" w:eastAsia="Calibri" w:hAnsi="OpenDyslexic" w:cs="Arial"/>
                <w:color w:val="000000"/>
                <w:sz w:val="18"/>
                <w:szCs w:val="18"/>
              </w:rPr>
              <w:t>ow our learners cooperate in a variety of activities.</w:t>
            </w:r>
          </w:p>
          <w:p w14:paraId="01C577C8" w14:textId="77777777" w:rsidR="008F407C" w:rsidRPr="00B03B22" w:rsidRDefault="008F407C" w:rsidP="008F407C">
            <w:pPr>
              <w:pStyle w:val="ListParagraph"/>
              <w:numPr>
                <w:ilvl w:val="0"/>
                <w:numId w:val="22"/>
              </w:numPr>
              <w:tabs>
                <w:tab w:val="left" w:pos="697"/>
                <w:tab w:val="center" w:pos="5233"/>
              </w:tabs>
              <w:rPr>
                <w:rFonts w:ascii="OpenDyslexic" w:eastAsia="Calibri" w:hAnsi="OpenDyslexic" w:cs="Arial"/>
                <w:color w:val="000000"/>
                <w:sz w:val="18"/>
                <w:szCs w:val="18"/>
              </w:rPr>
            </w:pPr>
            <w:r w:rsidRPr="00B03B22">
              <w:rPr>
                <w:rFonts w:ascii="OpenDyslexic" w:eastAsia="Calibri" w:hAnsi="OpenDyslexic" w:cs="Arial"/>
                <w:color w:val="000000"/>
                <w:sz w:val="18"/>
                <w:szCs w:val="18"/>
              </w:rPr>
              <w:t>What skills and attitudes our learners bring back into the classroom with them.</w:t>
            </w:r>
          </w:p>
          <w:p w14:paraId="0F90DB5F" w14:textId="77777777" w:rsidR="008F407C" w:rsidRPr="00B03B22" w:rsidRDefault="008F407C" w:rsidP="008F407C">
            <w:pPr>
              <w:pStyle w:val="ListParagraph"/>
              <w:numPr>
                <w:ilvl w:val="0"/>
                <w:numId w:val="22"/>
              </w:numPr>
              <w:tabs>
                <w:tab w:val="left" w:pos="697"/>
                <w:tab w:val="center" w:pos="5233"/>
              </w:tabs>
              <w:rPr>
                <w:rFonts w:ascii="OpenDyslexic" w:eastAsia="Calibri" w:hAnsi="OpenDyslexic" w:cs="Arial"/>
                <w:color w:val="000000"/>
                <w:sz w:val="18"/>
                <w:szCs w:val="18"/>
              </w:rPr>
            </w:pPr>
            <w:r w:rsidRPr="00B03B22">
              <w:rPr>
                <w:rFonts w:ascii="OpenDyslexic" w:eastAsia="Calibri" w:hAnsi="OpenDyslexic" w:cs="Arial"/>
                <w:color w:val="000000"/>
                <w:sz w:val="18"/>
                <w:szCs w:val="18"/>
              </w:rPr>
              <w:t>How our learners’ social skills develop.</w:t>
            </w:r>
          </w:p>
          <w:p w14:paraId="433C8954" w14:textId="77777777" w:rsidR="008F407C" w:rsidRPr="00B03B22" w:rsidRDefault="008F407C" w:rsidP="008F407C">
            <w:pPr>
              <w:pStyle w:val="ListParagraph"/>
              <w:numPr>
                <w:ilvl w:val="0"/>
                <w:numId w:val="22"/>
              </w:numPr>
              <w:tabs>
                <w:tab w:val="left" w:pos="697"/>
                <w:tab w:val="center" w:pos="5233"/>
              </w:tabs>
              <w:rPr>
                <w:rFonts w:ascii="OpenDyslexic" w:eastAsia="Calibri" w:hAnsi="OpenDyslexic" w:cs="Arial"/>
                <w:color w:val="000000"/>
                <w:sz w:val="18"/>
                <w:szCs w:val="18"/>
              </w:rPr>
            </w:pPr>
            <w:r w:rsidRPr="00B03B22">
              <w:rPr>
                <w:rFonts w:ascii="OpenDyslexic" w:eastAsia="Calibri" w:hAnsi="OpenDyslexic" w:cs="Arial"/>
                <w:color w:val="000000"/>
                <w:sz w:val="18"/>
                <w:szCs w:val="18"/>
              </w:rPr>
              <w:t>How confidence improves in specific learners, especially our FSM pupils.</w:t>
            </w:r>
          </w:p>
          <w:p w14:paraId="44AA117B" w14:textId="6DFC49EC" w:rsidR="000D3FE8" w:rsidRPr="00DB5CE1" w:rsidRDefault="008F407C">
            <w:pPr>
              <w:pStyle w:val="ListParagraph"/>
              <w:numPr>
                <w:ilvl w:val="0"/>
                <w:numId w:val="22"/>
              </w:numPr>
              <w:tabs>
                <w:tab w:val="left" w:pos="697"/>
                <w:tab w:val="center" w:pos="5233"/>
              </w:tabs>
              <w:rPr>
                <w:rFonts w:ascii="OpenDyslexic" w:eastAsia="Calibri" w:hAnsi="OpenDyslexic" w:cs="Arial"/>
                <w:color w:val="000000"/>
                <w:sz w:val="18"/>
                <w:szCs w:val="18"/>
              </w:rPr>
            </w:pPr>
            <w:r w:rsidRPr="00DB5CE1">
              <w:rPr>
                <w:rFonts w:ascii="OpenDyslexic" w:eastAsia="Calibri" w:hAnsi="OpenDyslexic" w:cs="Arial"/>
                <w:color w:val="000000"/>
                <w:sz w:val="18"/>
                <w:szCs w:val="18"/>
              </w:rPr>
              <w:t>How effectively our learners become involved in planning for learning and using their own opinions and ideas.</w:t>
            </w:r>
          </w:p>
          <w:p w14:paraId="21CDA246" w14:textId="77777777" w:rsidR="0034381E" w:rsidRPr="00B03B22" w:rsidRDefault="0034381E" w:rsidP="00963756">
            <w:pPr>
              <w:pStyle w:val="ListParagraph"/>
              <w:tabs>
                <w:tab w:val="left" w:pos="1415"/>
                <w:tab w:val="center" w:pos="5233"/>
              </w:tabs>
              <w:ind w:left="1415"/>
              <w:rPr>
                <w:rFonts w:ascii="OpenDyslexic" w:hAnsi="OpenDyslexic" w:cs="Arial"/>
                <w:sz w:val="18"/>
                <w:szCs w:val="18"/>
              </w:rPr>
            </w:pPr>
          </w:p>
        </w:tc>
      </w:tr>
    </w:tbl>
    <w:p w14:paraId="196D687E" w14:textId="77777777" w:rsidR="00B03B22" w:rsidRPr="00B03B22" w:rsidRDefault="00B03B22" w:rsidP="00C6215C">
      <w:pPr>
        <w:spacing w:after="0" w:line="240" w:lineRule="auto"/>
        <w:rPr>
          <w:rFonts w:ascii="OpenDyslexic" w:eastAsia="Times New Roman" w:hAnsi="OpenDyslexic" w:cs="Arial"/>
          <w:sz w:val="18"/>
          <w:szCs w:val="18"/>
          <w:lang w:val="en" w:eastAsia="en-GB"/>
        </w:rPr>
      </w:pPr>
    </w:p>
    <w:p w14:paraId="5B732569" w14:textId="77777777" w:rsidR="00E76D0B" w:rsidRDefault="00E76D0B" w:rsidP="0055133B">
      <w:pPr>
        <w:pStyle w:val="Heading1"/>
        <w:rPr>
          <w:rFonts w:ascii="OpenDyslexic" w:hAnsi="OpenDyslexic" w:cs="Arial"/>
          <w:color w:val="004289"/>
          <w:sz w:val="18"/>
          <w:szCs w:val="18"/>
        </w:rPr>
      </w:pPr>
    </w:p>
    <w:p w14:paraId="206580F3" w14:textId="77777777" w:rsidR="00E76D0B" w:rsidRDefault="00E76D0B" w:rsidP="0055133B">
      <w:pPr>
        <w:pStyle w:val="Heading1"/>
        <w:rPr>
          <w:rFonts w:ascii="OpenDyslexic" w:hAnsi="OpenDyslexic" w:cs="Arial"/>
          <w:color w:val="004289"/>
          <w:sz w:val="18"/>
          <w:szCs w:val="18"/>
        </w:rPr>
      </w:pPr>
    </w:p>
    <w:p w14:paraId="2FE24158" w14:textId="6B6F1AD6" w:rsidR="007A4214" w:rsidRPr="00B03B22" w:rsidRDefault="007A4214" w:rsidP="0055133B">
      <w:pPr>
        <w:pStyle w:val="Heading1"/>
        <w:rPr>
          <w:rFonts w:ascii="OpenDyslexic" w:hAnsi="OpenDyslexic" w:cs="Arial"/>
          <w:color w:val="004289"/>
          <w:sz w:val="18"/>
          <w:szCs w:val="18"/>
        </w:rPr>
      </w:pPr>
      <w:r w:rsidRPr="00B03B22">
        <w:rPr>
          <w:rFonts w:ascii="OpenDyslexic" w:hAnsi="OpenDyslexic" w:cs="Arial"/>
          <w:color w:val="004289"/>
          <w:sz w:val="18"/>
          <w:szCs w:val="18"/>
        </w:rPr>
        <w:t>Capacity for improvement</w:t>
      </w:r>
    </w:p>
    <w:p w14:paraId="5BBA2384" w14:textId="77777777" w:rsidR="007A4214" w:rsidRPr="00B03B22" w:rsidRDefault="007A4214" w:rsidP="00C6215C">
      <w:pPr>
        <w:spacing w:after="0" w:line="240" w:lineRule="auto"/>
        <w:rPr>
          <w:rFonts w:ascii="OpenDyslexic" w:eastAsia="Times New Roman" w:hAnsi="OpenDyslexic" w:cs="Arial"/>
          <w:sz w:val="18"/>
          <w:szCs w:val="18"/>
          <w:lang w:val="en" w:eastAsia="en-GB"/>
        </w:rPr>
      </w:pPr>
    </w:p>
    <w:p w14:paraId="0ED8EF4F" w14:textId="725C5BDF" w:rsidR="007A4214" w:rsidRPr="00B03B22" w:rsidRDefault="007A4214" w:rsidP="00C6215C">
      <w:pPr>
        <w:spacing w:after="0" w:line="240" w:lineRule="auto"/>
        <w:rPr>
          <w:rFonts w:ascii="OpenDyslexic" w:eastAsia="Times New Roman" w:hAnsi="OpenDyslexic" w:cs="Arial"/>
          <w:sz w:val="18"/>
          <w:szCs w:val="18"/>
          <w:lang w:val="en" w:eastAsia="en-GB"/>
        </w:rPr>
      </w:pPr>
      <w:r w:rsidRPr="00B03B22">
        <w:rPr>
          <w:rFonts w:ascii="OpenDyslexic" w:eastAsia="Times New Roman" w:hAnsi="OpenDyslexic" w:cs="Arial"/>
          <w:sz w:val="18"/>
          <w:szCs w:val="18"/>
          <w:lang w:val="en" w:eastAsia="en-GB"/>
        </w:rPr>
        <w:t>School staff are fully committed to the principle of continu</w:t>
      </w:r>
      <w:r w:rsidR="00CB13C3" w:rsidRPr="00B03B22">
        <w:rPr>
          <w:rFonts w:ascii="OpenDyslexic" w:eastAsia="Times New Roman" w:hAnsi="OpenDyslexic" w:cs="Arial"/>
          <w:sz w:val="18"/>
          <w:szCs w:val="18"/>
          <w:lang w:val="en" w:eastAsia="en-GB"/>
        </w:rPr>
        <w:t>ous improvement. We wish to provide the very best</w:t>
      </w:r>
      <w:r w:rsidRPr="00B03B22">
        <w:rPr>
          <w:rFonts w:ascii="OpenDyslexic" w:eastAsia="Times New Roman" w:hAnsi="OpenDyslexic" w:cs="Arial"/>
          <w:sz w:val="18"/>
          <w:szCs w:val="18"/>
          <w:lang w:val="en" w:eastAsia="en-GB"/>
        </w:rPr>
        <w:t xml:space="preserve"> for every child in our care. In this task, we are increasingly advised by performance data, such as pupil attainment data, so we can see clearly ‘what’ we need to improve.</w:t>
      </w:r>
    </w:p>
    <w:p w14:paraId="62AF2E67" w14:textId="7110B1D5" w:rsidR="007A4214" w:rsidRDefault="007A4214" w:rsidP="007A4214">
      <w:pPr>
        <w:spacing w:after="0" w:line="240" w:lineRule="auto"/>
        <w:rPr>
          <w:rFonts w:ascii="OpenDyslexic" w:eastAsia="Times New Roman" w:hAnsi="OpenDyslexic" w:cs="Arial"/>
          <w:sz w:val="18"/>
          <w:szCs w:val="18"/>
          <w:lang w:val="en" w:eastAsia="en-GB"/>
        </w:rPr>
      </w:pPr>
      <w:r w:rsidRPr="00B03B22">
        <w:rPr>
          <w:rFonts w:ascii="OpenDyslexic" w:eastAsia="Times New Roman" w:hAnsi="OpenDyslexic" w:cs="Arial"/>
          <w:sz w:val="18"/>
          <w:szCs w:val="18"/>
          <w:lang w:val="en" w:eastAsia="en-GB"/>
        </w:rPr>
        <w:t>We will continue to look inwards, outwards and forwards to prepare and equip our young people for their future. We will continue to work in p</w:t>
      </w:r>
      <w:r w:rsidR="00611656" w:rsidRPr="00B03B22">
        <w:rPr>
          <w:rFonts w:ascii="OpenDyslexic" w:eastAsia="Times New Roman" w:hAnsi="OpenDyslexic" w:cs="Arial"/>
          <w:sz w:val="18"/>
          <w:szCs w:val="18"/>
          <w:lang w:val="en" w:eastAsia="en-GB"/>
        </w:rPr>
        <w:t xml:space="preserve">artnership with parents, health </w:t>
      </w:r>
      <w:r w:rsidRPr="00B03B22">
        <w:rPr>
          <w:rFonts w:ascii="OpenDyslexic" w:eastAsia="Times New Roman" w:hAnsi="OpenDyslexic" w:cs="Arial"/>
          <w:sz w:val="18"/>
          <w:szCs w:val="18"/>
          <w:lang w:val="en" w:eastAsia="en-GB"/>
        </w:rPr>
        <w:t>professionals, and others to ‘get it right’ for every</w:t>
      </w:r>
      <w:r w:rsidR="003D588F" w:rsidRPr="00B03B22">
        <w:rPr>
          <w:rFonts w:ascii="OpenDyslexic" w:eastAsia="Times New Roman" w:hAnsi="OpenDyslexic" w:cs="Arial"/>
          <w:sz w:val="18"/>
          <w:szCs w:val="18"/>
          <w:lang w:val="en" w:eastAsia="en-GB"/>
        </w:rPr>
        <w:t xml:space="preserve"> child.</w:t>
      </w:r>
    </w:p>
    <w:p w14:paraId="28832421" w14:textId="4A0DC142" w:rsidR="00E76D0B" w:rsidRDefault="00E76D0B" w:rsidP="007A4214">
      <w:pPr>
        <w:spacing w:after="0" w:line="240" w:lineRule="auto"/>
        <w:rPr>
          <w:rFonts w:ascii="OpenDyslexic" w:eastAsia="Times New Roman" w:hAnsi="OpenDyslexic" w:cs="Arial"/>
          <w:sz w:val="18"/>
          <w:szCs w:val="18"/>
          <w:lang w:val="en" w:eastAsia="en-GB"/>
        </w:rPr>
      </w:pPr>
    </w:p>
    <w:p w14:paraId="0CBBCE75" w14:textId="1BEC0AF0" w:rsidR="00E76D0B" w:rsidRDefault="00E76D0B" w:rsidP="007A4214">
      <w:pPr>
        <w:spacing w:after="0" w:line="240" w:lineRule="auto"/>
        <w:rPr>
          <w:rFonts w:ascii="OpenDyslexic" w:eastAsia="Times New Roman" w:hAnsi="OpenDyslexic" w:cs="Arial"/>
          <w:sz w:val="18"/>
          <w:szCs w:val="18"/>
          <w:lang w:val="en" w:eastAsia="en-GB"/>
        </w:rPr>
      </w:pPr>
    </w:p>
    <w:p w14:paraId="496C6803" w14:textId="5EDF1839" w:rsidR="00E76D0B" w:rsidRDefault="00E76D0B" w:rsidP="007A4214">
      <w:pPr>
        <w:spacing w:after="0" w:line="240" w:lineRule="auto"/>
        <w:rPr>
          <w:rFonts w:ascii="OpenDyslexic" w:eastAsia="Times New Roman" w:hAnsi="OpenDyslexic" w:cs="Arial"/>
          <w:sz w:val="18"/>
          <w:szCs w:val="18"/>
          <w:lang w:val="en" w:eastAsia="en-GB"/>
        </w:rPr>
      </w:pPr>
    </w:p>
    <w:p w14:paraId="2FB13A72" w14:textId="3D1BE4EE" w:rsidR="00E76D0B" w:rsidRDefault="00E76D0B" w:rsidP="007A4214">
      <w:pPr>
        <w:spacing w:after="0" w:line="240" w:lineRule="auto"/>
        <w:rPr>
          <w:rFonts w:ascii="OpenDyslexic" w:eastAsia="Times New Roman" w:hAnsi="OpenDyslexic" w:cs="Arial"/>
          <w:sz w:val="18"/>
          <w:szCs w:val="18"/>
          <w:lang w:val="en" w:eastAsia="en-GB"/>
        </w:rPr>
      </w:pPr>
    </w:p>
    <w:p w14:paraId="722A5D2B" w14:textId="5E452B3D" w:rsidR="00E76D0B" w:rsidRDefault="00E76D0B" w:rsidP="007A4214">
      <w:pPr>
        <w:spacing w:after="0" w:line="240" w:lineRule="auto"/>
        <w:rPr>
          <w:rFonts w:ascii="OpenDyslexic" w:eastAsia="Times New Roman" w:hAnsi="OpenDyslexic" w:cs="Arial"/>
          <w:sz w:val="18"/>
          <w:szCs w:val="18"/>
          <w:lang w:val="en" w:eastAsia="en-GB"/>
        </w:rPr>
      </w:pPr>
    </w:p>
    <w:p w14:paraId="2DA8E029" w14:textId="42AC4AE1" w:rsidR="00E76D0B" w:rsidRDefault="00E76D0B" w:rsidP="007A4214">
      <w:pPr>
        <w:spacing w:after="0" w:line="240" w:lineRule="auto"/>
        <w:rPr>
          <w:rFonts w:ascii="OpenDyslexic" w:eastAsia="Times New Roman" w:hAnsi="OpenDyslexic" w:cs="Arial"/>
          <w:sz w:val="18"/>
          <w:szCs w:val="18"/>
          <w:lang w:val="en" w:eastAsia="en-GB"/>
        </w:rPr>
      </w:pPr>
    </w:p>
    <w:p w14:paraId="66C1663D" w14:textId="247C1D76" w:rsidR="00E76D0B" w:rsidRDefault="00E76D0B" w:rsidP="007A4214">
      <w:pPr>
        <w:spacing w:after="0" w:line="240" w:lineRule="auto"/>
        <w:rPr>
          <w:rFonts w:ascii="OpenDyslexic" w:eastAsia="Times New Roman" w:hAnsi="OpenDyslexic" w:cs="Arial"/>
          <w:sz w:val="18"/>
          <w:szCs w:val="18"/>
          <w:lang w:val="en" w:eastAsia="en-GB"/>
        </w:rPr>
      </w:pPr>
    </w:p>
    <w:p w14:paraId="4882EF8A" w14:textId="622C5966" w:rsidR="00E76D0B" w:rsidRDefault="00E76D0B" w:rsidP="007A4214">
      <w:pPr>
        <w:spacing w:after="0" w:line="240" w:lineRule="auto"/>
        <w:rPr>
          <w:rFonts w:ascii="OpenDyslexic" w:eastAsia="Times New Roman" w:hAnsi="OpenDyslexic" w:cs="Arial"/>
          <w:sz w:val="18"/>
          <w:szCs w:val="18"/>
          <w:lang w:val="en" w:eastAsia="en-GB"/>
        </w:rPr>
      </w:pPr>
    </w:p>
    <w:p w14:paraId="5A6E76D8" w14:textId="5AD21FAC" w:rsidR="00E76D0B" w:rsidRDefault="00E76D0B" w:rsidP="007A4214">
      <w:pPr>
        <w:spacing w:after="0" w:line="240" w:lineRule="auto"/>
        <w:rPr>
          <w:rFonts w:ascii="OpenDyslexic" w:eastAsia="Times New Roman" w:hAnsi="OpenDyslexic" w:cs="Arial"/>
          <w:sz w:val="18"/>
          <w:szCs w:val="18"/>
          <w:lang w:val="en" w:eastAsia="en-GB"/>
        </w:rPr>
      </w:pPr>
    </w:p>
    <w:p w14:paraId="4A15F634" w14:textId="4793183C" w:rsidR="00E76D0B" w:rsidRDefault="00E76D0B" w:rsidP="007A4214">
      <w:pPr>
        <w:spacing w:after="0" w:line="240" w:lineRule="auto"/>
        <w:rPr>
          <w:rFonts w:ascii="OpenDyslexic" w:eastAsia="Times New Roman" w:hAnsi="OpenDyslexic" w:cs="Arial"/>
          <w:sz w:val="18"/>
          <w:szCs w:val="18"/>
          <w:lang w:val="en" w:eastAsia="en-GB"/>
        </w:rPr>
      </w:pPr>
    </w:p>
    <w:p w14:paraId="1ABF631A" w14:textId="77777777" w:rsidR="00F3029B" w:rsidRDefault="00F3029B" w:rsidP="00C6215C">
      <w:pPr>
        <w:spacing w:after="0" w:line="240" w:lineRule="auto"/>
        <w:rPr>
          <w:rFonts w:ascii="Arial" w:eastAsia="Times New Roman" w:hAnsi="Arial" w:cs="Arial"/>
          <w:sz w:val="24"/>
          <w:szCs w:val="24"/>
          <w:lang w:val="en" w:eastAsia="en-GB"/>
        </w:rPr>
      </w:pPr>
    </w:p>
    <w:p w14:paraId="35999FB5" w14:textId="5CD27ABC" w:rsidR="00E76D0B" w:rsidRPr="0022087B" w:rsidRDefault="00E76D0B" w:rsidP="00E76D0B">
      <w:pPr>
        <w:pStyle w:val="Heading1"/>
        <w:rPr>
          <w:rFonts w:ascii="Arial" w:hAnsi="Arial" w:cs="Arial"/>
          <w:color w:val="004289"/>
          <w:sz w:val="28"/>
          <w:szCs w:val="28"/>
          <w:lang w:val="en-GB"/>
        </w:rPr>
      </w:pPr>
      <w:r w:rsidRPr="00E3628D">
        <w:rPr>
          <w:rFonts w:ascii="Arial" w:hAnsi="Arial" w:cs="Arial"/>
          <w:color w:val="004289"/>
          <w:sz w:val="28"/>
          <w:szCs w:val="28"/>
        </w:rPr>
        <w:lastRenderedPageBreak/>
        <w:t xml:space="preserve">Action </w:t>
      </w:r>
      <w:r>
        <w:rPr>
          <w:rFonts w:ascii="Arial" w:hAnsi="Arial" w:cs="Arial"/>
          <w:color w:val="004289"/>
          <w:sz w:val="28"/>
          <w:szCs w:val="28"/>
          <w:lang w:val="en-GB"/>
        </w:rPr>
        <w:t>P</w:t>
      </w:r>
      <w:r w:rsidRPr="00E3628D">
        <w:rPr>
          <w:rFonts w:ascii="Arial" w:hAnsi="Arial" w:cs="Arial"/>
          <w:color w:val="004289"/>
          <w:sz w:val="28"/>
          <w:szCs w:val="28"/>
        </w:rPr>
        <w:t>lan</w:t>
      </w:r>
      <w:r>
        <w:rPr>
          <w:rFonts w:ascii="Arial" w:hAnsi="Arial" w:cs="Arial"/>
          <w:color w:val="004289"/>
          <w:sz w:val="28"/>
          <w:szCs w:val="28"/>
          <w:lang w:val="en-GB"/>
        </w:rPr>
        <w:t xml:space="preserve"> 1</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260"/>
        <w:gridCol w:w="1985"/>
        <w:gridCol w:w="1179"/>
      </w:tblGrid>
      <w:tr w:rsidR="001F636D" w:rsidRPr="00010C7A" w14:paraId="5D2BE57C" w14:textId="77777777" w:rsidTr="001F21A4">
        <w:trPr>
          <w:trHeight w:val="532"/>
        </w:trPr>
        <w:tc>
          <w:tcPr>
            <w:tcW w:w="3620" w:type="dxa"/>
            <w:shd w:val="clear" w:color="auto" w:fill="auto"/>
            <w:vAlign w:val="center"/>
          </w:tcPr>
          <w:p w14:paraId="6B850181" w14:textId="677888B4" w:rsidR="00BA644B" w:rsidRPr="00667A61" w:rsidRDefault="00000000">
            <w:pPr>
              <w:rPr>
                <w:rFonts w:ascii="Arial" w:hAnsi="Arial" w:cs="Arial"/>
                <w:sz w:val="20"/>
                <w:szCs w:val="20"/>
              </w:rPr>
            </w:pPr>
            <w:hyperlink r:id="rId20" w:history="1">
              <w:r w:rsidR="00BA644B" w:rsidRPr="00667A61">
                <w:rPr>
                  <w:rStyle w:val="Hyperlink"/>
                  <w:rFonts w:ascii="Arial" w:hAnsi="Arial" w:cs="Arial"/>
                  <w:sz w:val="20"/>
                  <w:szCs w:val="20"/>
                </w:rPr>
                <w:t>National Improvement Framework Priorities</w:t>
              </w:r>
            </w:hyperlink>
          </w:p>
        </w:tc>
        <w:tc>
          <w:tcPr>
            <w:tcW w:w="4177" w:type="dxa"/>
            <w:gridSpan w:val="4"/>
            <w:vMerge w:val="restart"/>
            <w:shd w:val="clear" w:color="auto" w:fill="auto"/>
          </w:tcPr>
          <w:p w14:paraId="18F79DE9" w14:textId="77777777" w:rsidR="00BA644B" w:rsidRPr="00667A61" w:rsidRDefault="00000000" w:rsidP="001F3BFF">
            <w:pPr>
              <w:rPr>
                <w:rFonts w:ascii="Arial" w:hAnsi="Arial" w:cs="Arial"/>
                <w:sz w:val="20"/>
                <w:szCs w:val="20"/>
              </w:rPr>
            </w:pPr>
            <w:hyperlink r:id="rId21" w:history="1">
              <w:r w:rsidR="00BA644B" w:rsidRPr="00667A61">
                <w:rPr>
                  <w:rStyle w:val="Hyperlink"/>
                  <w:rFonts w:ascii="Arial" w:hAnsi="Arial" w:cs="Arial"/>
                  <w:sz w:val="20"/>
                  <w:szCs w:val="20"/>
                </w:rPr>
                <w:t>HGIOS</w:t>
              </w:r>
            </w:hyperlink>
            <w:r w:rsidR="00BA644B" w:rsidRPr="00667A61">
              <w:rPr>
                <w:rFonts w:ascii="Arial" w:hAnsi="Arial" w:cs="Arial"/>
                <w:sz w:val="20"/>
                <w:szCs w:val="20"/>
              </w:rPr>
              <w:t xml:space="preserve"> and </w:t>
            </w:r>
            <w:hyperlink r:id="rId22" w:history="1">
              <w:r w:rsidR="00BA644B" w:rsidRPr="00667A61">
                <w:rPr>
                  <w:rStyle w:val="Hyperlink"/>
                  <w:rFonts w:ascii="Arial" w:hAnsi="Arial" w:cs="Arial"/>
                  <w:sz w:val="20"/>
                  <w:szCs w:val="20"/>
                </w:rPr>
                <w:t>ELCC</w:t>
              </w:r>
            </w:hyperlink>
          </w:p>
          <w:p w14:paraId="6E71BFFE" w14:textId="77777777" w:rsidR="00BA644B" w:rsidRPr="00667A61" w:rsidRDefault="00BA644B" w:rsidP="001F3BF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r>
            <w:r w:rsidRPr="009806F2">
              <w:rPr>
                <w:rFonts w:ascii="Arial" w:eastAsia="Times New Roman" w:hAnsi="Arial" w:cs="Arial"/>
                <w:sz w:val="20"/>
                <w:szCs w:val="20"/>
                <w:highlight w:val="yellow"/>
                <w:lang w:val="en" w:eastAsia="en-GB"/>
              </w:rPr>
              <w:t>Self-evaluation for self-improvement</w:t>
            </w:r>
          </w:p>
          <w:p w14:paraId="1CDF7700" w14:textId="77777777" w:rsidR="00BA644B" w:rsidRPr="00667A61" w:rsidRDefault="00BA644B" w:rsidP="001F3BF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r>
            <w:r w:rsidRPr="009806F2">
              <w:rPr>
                <w:rFonts w:ascii="Arial" w:eastAsia="Times New Roman" w:hAnsi="Arial" w:cs="Arial"/>
                <w:sz w:val="20"/>
                <w:szCs w:val="20"/>
                <w:highlight w:val="yellow"/>
                <w:lang w:val="en" w:eastAsia="en-GB"/>
              </w:rPr>
              <w:t>Leadership for learning</w:t>
            </w:r>
          </w:p>
          <w:p w14:paraId="43E4FB10" w14:textId="77777777" w:rsidR="00BA644B" w:rsidRPr="00667A61" w:rsidRDefault="00BA644B" w:rsidP="001F3BF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r>
            <w:r w:rsidRPr="009806F2">
              <w:rPr>
                <w:rFonts w:ascii="Arial" w:eastAsia="Times New Roman" w:hAnsi="Arial" w:cs="Arial"/>
                <w:sz w:val="20"/>
                <w:szCs w:val="20"/>
                <w:highlight w:val="yellow"/>
                <w:lang w:val="en" w:eastAsia="en-GB"/>
              </w:rPr>
              <w:t>Leadership of change</w:t>
            </w:r>
          </w:p>
          <w:p w14:paraId="42807A44" w14:textId="77777777" w:rsidR="00BA644B" w:rsidRPr="00667A61" w:rsidRDefault="00BA644B" w:rsidP="001F3BF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55DF5A4B" w14:textId="77777777" w:rsidR="00BA644B" w:rsidRPr="00667A61" w:rsidRDefault="00BA644B" w:rsidP="001F3BF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7497D60B" w14:textId="77777777" w:rsidR="00BA644B" w:rsidRPr="00667A61" w:rsidRDefault="00BA644B" w:rsidP="001F3BF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7FFB6C49" w14:textId="77777777" w:rsidR="00BA644B" w:rsidRPr="00667A61" w:rsidRDefault="00BA644B" w:rsidP="001F3BF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r>
            <w:r w:rsidRPr="00615955">
              <w:rPr>
                <w:rFonts w:ascii="Arial" w:eastAsia="Times New Roman" w:hAnsi="Arial" w:cs="Arial"/>
                <w:sz w:val="20"/>
                <w:szCs w:val="20"/>
                <w:highlight w:val="yellow"/>
                <w:lang w:val="en" w:eastAsia="en-GB"/>
              </w:rPr>
              <w:t>Curriculum</w:t>
            </w:r>
          </w:p>
          <w:p w14:paraId="6B763C4E" w14:textId="77777777" w:rsidR="00BA644B" w:rsidRPr="00667A61" w:rsidRDefault="00BA644B" w:rsidP="001F3BF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r>
            <w:r w:rsidRPr="00615955">
              <w:rPr>
                <w:rFonts w:ascii="Arial" w:eastAsia="Times New Roman" w:hAnsi="Arial" w:cs="Arial"/>
                <w:sz w:val="20"/>
                <w:szCs w:val="20"/>
                <w:highlight w:val="yellow"/>
                <w:lang w:val="en" w:eastAsia="en-GB"/>
              </w:rPr>
              <w:t>Learning teaching and assessment</w:t>
            </w:r>
          </w:p>
          <w:p w14:paraId="31F46C0E" w14:textId="77777777" w:rsidR="00BA644B" w:rsidRPr="00667A61" w:rsidRDefault="00BA644B" w:rsidP="001F3BFF">
            <w:pPr>
              <w:rPr>
                <w:rFonts w:ascii="Arial" w:eastAsia="Times New Roman" w:hAnsi="Arial" w:cs="Arial"/>
                <w:sz w:val="20"/>
                <w:szCs w:val="20"/>
                <w:lang w:val="en" w:eastAsia="en-GB"/>
              </w:rPr>
            </w:pPr>
            <w:r w:rsidRPr="007F7011">
              <w:rPr>
                <w:rFonts w:ascii="Arial" w:eastAsia="Times New Roman" w:hAnsi="Arial" w:cs="Arial"/>
                <w:sz w:val="20"/>
                <w:szCs w:val="20"/>
                <w:lang w:val="en" w:eastAsia="en-GB"/>
              </w:rPr>
              <w:t xml:space="preserve">2.4 </w:t>
            </w:r>
            <w:r w:rsidRPr="007F7011">
              <w:rPr>
                <w:rFonts w:ascii="Arial" w:eastAsia="Times New Roman" w:hAnsi="Arial" w:cs="Arial"/>
                <w:sz w:val="20"/>
                <w:szCs w:val="20"/>
                <w:lang w:val="en" w:eastAsia="en-GB"/>
              </w:rPr>
              <w:tab/>
              <w:t>Personalised support</w:t>
            </w:r>
            <w:r w:rsidR="006516CD" w:rsidRPr="00667A61">
              <w:rPr>
                <w:rFonts w:ascii="Arial" w:eastAsia="Times New Roman" w:hAnsi="Arial" w:cs="Arial"/>
                <w:sz w:val="20"/>
                <w:szCs w:val="20"/>
                <w:lang w:val="en" w:eastAsia="en-GB"/>
              </w:rPr>
              <w:t xml:space="preserve"> </w:t>
            </w:r>
          </w:p>
          <w:p w14:paraId="08E22856" w14:textId="77777777" w:rsidR="00BA644B" w:rsidRDefault="00BA644B" w:rsidP="001F3BF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r>
            <w:r w:rsidRPr="00615955">
              <w:rPr>
                <w:rFonts w:ascii="Arial" w:eastAsia="Times New Roman" w:hAnsi="Arial" w:cs="Arial"/>
                <w:sz w:val="20"/>
                <w:szCs w:val="20"/>
                <w:highlight w:val="yellow"/>
                <w:lang w:val="en" w:eastAsia="en-GB"/>
              </w:rPr>
              <w:t>Family learning</w:t>
            </w:r>
          </w:p>
          <w:p w14:paraId="67321726" w14:textId="77777777" w:rsidR="00BA644B" w:rsidRPr="007F7011" w:rsidRDefault="00BA644B" w:rsidP="001F3BFF">
            <w:pPr>
              <w:rPr>
                <w:rFonts w:ascii="Arial" w:eastAsia="Times New Roman" w:hAnsi="Arial" w:cs="Arial"/>
                <w:sz w:val="20"/>
                <w:szCs w:val="20"/>
                <w:lang w:val="en" w:eastAsia="en-GB"/>
              </w:rPr>
            </w:pPr>
            <w:r w:rsidRPr="007F7011">
              <w:rPr>
                <w:rFonts w:ascii="Arial" w:eastAsia="Times New Roman" w:hAnsi="Arial" w:cs="Arial"/>
                <w:sz w:val="20"/>
                <w:szCs w:val="20"/>
                <w:lang w:val="en" w:eastAsia="en-GB"/>
              </w:rPr>
              <w:t xml:space="preserve">2.6 </w:t>
            </w:r>
            <w:r w:rsidRPr="007F7011">
              <w:rPr>
                <w:rFonts w:ascii="Arial" w:eastAsia="Times New Roman" w:hAnsi="Arial" w:cs="Arial"/>
                <w:sz w:val="20"/>
                <w:szCs w:val="20"/>
                <w:lang w:val="en" w:eastAsia="en-GB"/>
              </w:rPr>
              <w:tab/>
              <w:t>Transitions</w:t>
            </w:r>
          </w:p>
          <w:p w14:paraId="07AEF795" w14:textId="77777777" w:rsidR="00BA644B" w:rsidRPr="00667A61" w:rsidRDefault="00BA644B" w:rsidP="001F3BFF">
            <w:pPr>
              <w:rPr>
                <w:rFonts w:ascii="Arial" w:eastAsia="Times New Roman" w:hAnsi="Arial" w:cs="Arial"/>
                <w:sz w:val="20"/>
                <w:szCs w:val="20"/>
                <w:lang w:val="en" w:eastAsia="en-GB"/>
              </w:rPr>
            </w:pPr>
            <w:r w:rsidRPr="007F7011">
              <w:rPr>
                <w:rFonts w:ascii="Arial" w:eastAsia="Times New Roman" w:hAnsi="Arial" w:cs="Arial"/>
                <w:sz w:val="20"/>
                <w:szCs w:val="20"/>
                <w:lang w:val="en" w:eastAsia="en-GB"/>
              </w:rPr>
              <w:t xml:space="preserve">2.7 </w:t>
            </w:r>
            <w:r w:rsidRPr="007F7011">
              <w:rPr>
                <w:rFonts w:ascii="Arial" w:eastAsia="Times New Roman" w:hAnsi="Arial" w:cs="Arial"/>
                <w:sz w:val="20"/>
                <w:szCs w:val="20"/>
                <w:lang w:val="en" w:eastAsia="en-GB"/>
              </w:rPr>
              <w:tab/>
              <w:t>Partnerships</w:t>
            </w:r>
            <w:r w:rsidR="006516CD" w:rsidRPr="00667A61">
              <w:rPr>
                <w:rFonts w:ascii="Arial" w:eastAsia="Times New Roman" w:hAnsi="Arial" w:cs="Arial"/>
                <w:sz w:val="20"/>
                <w:szCs w:val="20"/>
                <w:lang w:val="en" w:eastAsia="en-GB"/>
              </w:rPr>
              <w:t xml:space="preserve"> </w:t>
            </w:r>
          </w:p>
          <w:p w14:paraId="5E5CBC62" w14:textId="77777777" w:rsidR="006516CD" w:rsidRPr="00667A61" w:rsidRDefault="006516CD" w:rsidP="006516C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r>
            <w:r w:rsidRPr="00615955">
              <w:rPr>
                <w:rFonts w:ascii="Arial" w:eastAsia="Times New Roman" w:hAnsi="Arial" w:cs="Arial"/>
                <w:sz w:val="20"/>
                <w:szCs w:val="20"/>
                <w:highlight w:val="yellow"/>
                <w:lang w:val="en" w:eastAsia="en-GB"/>
              </w:rPr>
              <w:t xml:space="preserve">Improving/ ensuring wellbeing, equality and </w:t>
            </w:r>
            <w:r w:rsidRPr="00615955">
              <w:rPr>
                <w:rFonts w:ascii="Arial" w:eastAsia="Times New Roman" w:hAnsi="Arial" w:cs="Arial"/>
                <w:sz w:val="20"/>
                <w:szCs w:val="20"/>
                <w:highlight w:val="yellow"/>
                <w:lang w:val="en" w:eastAsia="en-GB"/>
              </w:rPr>
              <w:tab/>
              <w:t>inclusion</w:t>
            </w:r>
            <w:r w:rsidRPr="00667A61">
              <w:rPr>
                <w:rFonts w:ascii="Arial" w:eastAsia="Times New Roman" w:hAnsi="Arial" w:cs="Arial"/>
                <w:sz w:val="20"/>
                <w:szCs w:val="20"/>
                <w:lang w:val="en" w:eastAsia="en-GB"/>
              </w:rPr>
              <w:t xml:space="preserve"> </w:t>
            </w:r>
          </w:p>
          <w:p w14:paraId="26B3F0B7" w14:textId="77777777" w:rsidR="006516CD" w:rsidRPr="00667A61" w:rsidRDefault="006516CD" w:rsidP="006516CD">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602672A5" w14:textId="77777777" w:rsidR="006516CD" w:rsidRPr="00667A61" w:rsidRDefault="006516CD" w:rsidP="006516C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E091FCC" w14:textId="77777777" w:rsidR="006516CD" w:rsidRPr="00667A61" w:rsidRDefault="006516CD" w:rsidP="006516C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7F15B89C" w14:textId="77777777" w:rsidR="006516CD" w:rsidRPr="00667A61" w:rsidRDefault="006516CD" w:rsidP="006516CD">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7F584143" w14:textId="77777777" w:rsidR="006516CD" w:rsidRPr="00667A61" w:rsidRDefault="006516CD" w:rsidP="006516C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66F76764" w14:textId="77CCACA2" w:rsidR="00BA644B" w:rsidRPr="00667A61" w:rsidRDefault="00BA644B" w:rsidP="001F3BF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r>
            <w:r w:rsidRPr="009C0208">
              <w:rPr>
                <w:rFonts w:ascii="Arial" w:eastAsia="Times New Roman" w:hAnsi="Arial" w:cs="Arial"/>
                <w:sz w:val="20"/>
                <w:szCs w:val="20"/>
                <w:highlight w:val="yellow"/>
                <w:lang w:val="en" w:eastAsia="en-GB"/>
              </w:rPr>
              <w:t>Developing creativity and skills for life</w:t>
            </w:r>
          </w:p>
        </w:tc>
        <w:tc>
          <w:tcPr>
            <w:tcW w:w="3164" w:type="dxa"/>
            <w:gridSpan w:val="2"/>
            <w:vMerge w:val="restart"/>
            <w:shd w:val="clear" w:color="auto" w:fill="auto"/>
          </w:tcPr>
          <w:p w14:paraId="0207C874" w14:textId="77777777" w:rsidR="00BA644B" w:rsidRPr="00F17CC0" w:rsidRDefault="00BA644B" w:rsidP="001F21A4">
            <w:pPr>
              <w:tabs>
                <w:tab w:val="left" w:pos="2794"/>
              </w:tabs>
              <w:rPr>
                <w:rFonts w:ascii="Arial" w:hAnsi="Arial" w:cs="Arial"/>
                <w:b/>
                <w:color w:val="2E74B5" w:themeColor="accent1" w:themeShade="BF"/>
              </w:rPr>
            </w:pPr>
            <w:r w:rsidRPr="00F17CC0">
              <w:rPr>
                <w:rFonts w:ascii="Arial" w:eastAsia="Times New Roman" w:hAnsi="Arial" w:cs="Arial"/>
                <w:b/>
                <w:color w:val="2E74B5" w:themeColor="accent1" w:themeShade="BF"/>
                <w:lang w:val="en" w:eastAsia="en-GB"/>
              </w:rPr>
              <w:t>A</w:t>
            </w:r>
            <w:r w:rsidRPr="00F17CC0">
              <w:rPr>
                <w:rFonts w:ascii="Arial" w:hAnsi="Arial" w:cs="Arial"/>
                <w:b/>
                <w:color w:val="2E74B5" w:themeColor="accent1" w:themeShade="BF"/>
              </w:rPr>
              <w:t>berdeenshire Priorities:</w:t>
            </w:r>
          </w:p>
          <w:p w14:paraId="7FA1B885" w14:textId="77777777" w:rsidR="00BA644B" w:rsidRPr="003D3170" w:rsidRDefault="00BA644B" w:rsidP="001F21A4">
            <w:pPr>
              <w:tabs>
                <w:tab w:val="left" w:pos="2794"/>
              </w:tabs>
              <w:rPr>
                <w:rFonts w:ascii="Arial" w:hAnsi="Arial" w:cs="Arial"/>
                <w:highlight w:val="yellow"/>
              </w:rPr>
            </w:pPr>
            <w:r w:rsidRPr="00F17CC0">
              <w:rPr>
                <w:rFonts w:ascii="Arial" w:hAnsi="Arial" w:cs="Arial"/>
              </w:rPr>
              <w:t xml:space="preserve"> </w:t>
            </w:r>
            <w:r w:rsidRPr="003D3170">
              <w:rPr>
                <w:rFonts w:ascii="Arial" w:hAnsi="Arial" w:cs="Arial"/>
                <w:highlight w:val="yellow"/>
              </w:rPr>
              <w:t>1. Improving learning, teaching and assessment.</w:t>
            </w:r>
          </w:p>
          <w:p w14:paraId="7A30B0DD" w14:textId="77777777" w:rsidR="00BA644B" w:rsidRPr="00F17CC0" w:rsidRDefault="00BA644B" w:rsidP="001F21A4">
            <w:pPr>
              <w:tabs>
                <w:tab w:val="left" w:pos="2794"/>
              </w:tabs>
              <w:rPr>
                <w:rFonts w:ascii="Arial" w:hAnsi="Arial" w:cs="Arial"/>
              </w:rPr>
            </w:pPr>
            <w:r w:rsidRPr="003D3170">
              <w:rPr>
                <w:rFonts w:ascii="Arial" w:hAnsi="Arial" w:cs="Arial"/>
                <w:highlight w:val="yellow"/>
              </w:rPr>
              <w:t xml:space="preserve"> 2. Partnership working to raise attainment.</w:t>
            </w:r>
          </w:p>
          <w:p w14:paraId="38FE0A71" w14:textId="77777777" w:rsidR="00BA644B" w:rsidRPr="00F17CC0" w:rsidRDefault="00BA644B" w:rsidP="001F21A4">
            <w:pPr>
              <w:tabs>
                <w:tab w:val="left" w:pos="2794"/>
              </w:tabs>
              <w:rPr>
                <w:rFonts w:ascii="Arial" w:hAnsi="Arial" w:cs="Arial"/>
              </w:rPr>
            </w:pPr>
            <w:r w:rsidRPr="00F17CC0">
              <w:rPr>
                <w:rFonts w:ascii="Arial" w:hAnsi="Arial" w:cs="Arial"/>
              </w:rPr>
              <w:t xml:space="preserve"> 3. Developing leadership at all levels.</w:t>
            </w:r>
          </w:p>
          <w:p w14:paraId="04E36A25" w14:textId="77777777" w:rsidR="00BA644B" w:rsidRPr="00F17CC0" w:rsidRDefault="00BA644B" w:rsidP="001F21A4">
            <w:pPr>
              <w:rPr>
                <w:rFonts w:ascii="Arial" w:hAnsi="Arial" w:cs="Arial"/>
              </w:rPr>
            </w:pPr>
            <w:r w:rsidRPr="00F17CC0">
              <w:rPr>
                <w:rFonts w:ascii="Arial" w:hAnsi="Arial" w:cs="Arial"/>
              </w:rPr>
              <w:t xml:space="preserve"> 4 Improvement through self-evaluation.</w:t>
            </w:r>
          </w:p>
          <w:p w14:paraId="236BBFCC" w14:textId="77777777" w:rsidR="00BA644B" w:rsidRDefault="00BA644B" w:rsidP="001F21A4"/>
          <w:p w14:paraId="77A9AAFB" w14:textId="77777777" w:rsidR="00BA644B" w:rsidRDefault="00BA644B" w:rsidP="001F21A4"/>
          <w:p w14:paraId="43115007" w14:textId="77777777" w:rsidR="00BA644B" w:rsidRDefault="00BA644B" w:rsidP="001F21A4"/>
          <w:p w14:paraId="0A37E54D" w14:textId="77777777" w:rsidR="00BA644B" w:rsidRDefault="00BA644B" w:rsidP="001F21A4"/>
          <w:p w14:paraId="1D647CC3" w14:textId="77777777" w:rsidR="00BA644B" w:rsidRDefault="00BA644B" w:rsidP="001F21A4"/>
          <w:p w14:paraId="33130AC0" w14:textId="77777777" w:rsidR="00BA644B" w:rsidRDefault="00BA644B" w:rsidP="001F21A4"/>
          <w:p w14:paraId="7C902D48" w14:textId="77777777" w:rsidR="00BA644B" w:rsidRDefault="00BA644B" w:rsidP="001F21A4"/>
          <w:p w14:paraId="42261293" w14:textId="77777777" w:rsidR="00BA644B" w:rsidRDefault="00BA644B" w:rsidP="001F21A4"/>
          <w:p w14:paraId="49A36F23" w14:textId="77777777" w:rsidR="00BA644B" w:rsidRDefault="00BA644B" w:rsidP="001F21A4"/>
          <w:p w14:paraId="1DEB7479" w14:textId="77777777" w:rsidR="00BA644B" w:rsidRDefault="00BA644B" w:rsidP="001F21A4"/>
          <w:p w14:paraId="6CE008DE" w14:textId="77777777" w:rsidR="00BA644B" w:rsidRDefault="00BA644B" w:rsidP="001F21A4"/>
          <w:p w14:paraId="69C10E5A" w14:textId="77777777" w:rsidR="00BA644B" w:rsidRDefault="00BA644B" w:rsidP="001F21A4"/>
          <w:p w14:paraId="2E508D81" w14:textId="77777777" w:rsidR="00BA644B" w:rsidRDefault="00BA644B" w:rsidP="001F21A4"/>
          <w:p w14:paraId="63515C89" w14:textId="77777777" w:rsidR="006516CD" w:rsidRDefault="006516CD" w:rsidP="006516CD"/>
          <w:p w14:paraId="10530D24" w14:textId="77777777" w:rsidR="00BA644B" w:rsidRPr="00667A61" w:rsidRDefault="00BA644B" w:rsidP="001F21A4">
            <w:pPr>
              <w:rPr>
                <w:sz w:val="20"/>
                <w:szCs w:val="20"/>
              </w:rPr>
            </w:pPr>
          </w:p>
        </w:tc>
      </w:tr>
      <w:tr w:rsidR="00BA644B" w:rsidRPr="00010C7A" w14:paraId="2C19AFEB" w14:textId="77777777" w:rsidTr="0066055A">
        <w:trPr>
          <w:trHeight w:val="3983"/>
        </w:trPr>
        <w:tc>
          <w:tcPr>
            <w:tcW w:w="3620" w:type="dxa"/>
          </w:tcPr>
          <w:p w14:paraId="1E9F3B7F" w14:textId="77777777" w:rsidR="000D7997" w:rsidRPr="001B1669" w:rsidRDefault="000D7997" w:rsidP="000D7997">
            <w:pPr>
              <w:pStyle w:val="ListParagraph"/>
              <w:numPr>
                <w:ilvl w:val="0"/>
                <w:numId w:val="2"/>
              </w:numPr>
              <w:ind w:left="608" w:hanging="425"/>
              <w:rPr>
                <w:rFonts w:ascii="Arial" w:eastAsia="Times New Roman" w:hAnsi="Arial" w:cs="Arial"/>
                <w:b/>
                <w:bCs/>
                <w:color w:val="004289"/>
                <w:sz w:val="20"/>
                <w:szCs w:val="20"/>
                <w:highlight w:val="yellow"/>
                <w:lang w:val="en" w:eastAsia="en-GB"/>
              </w:rPr>
            </w:pPr>
            <w:r w:rsidRPr="001B1669">
              <w:rPr>
                <w:rFonts w:ascii="Arial" w:eastAsia="Times New Roman" w:hAnsi="Arial" w:cs="Arial"/>
                <w:sz w:val="20"/>
                <w:szCs w:val="20"/>
                <w:highlight w:val="yellow"/>
                <w:lang w:val="en" w:eastAsia="en-GB"/>
              </w:rPr>
              <w:t>Placing the human rights and needs of every child and young person at the centre of education</w:t>
            </w:r>
          </w:p>
          <w:p w14:paraId="5DBA33E7" w14:textId="77777777" w:rsidR="000D7997" w:rsidRPr="001B1669" w:rsidRDefault="000D7997" w:rsidP="000D7997">
            <w:pPr>
              <w:pStyle w:val="ListParagraph"/>
              <w:numPr>
                <w:ilvl w:val="0"/>
                <w:numId w:val="2"/>
              </w:numPr>
              <w:ind w:left="608" w:hanging="425"/>
              <w:rPr>
                <w:rFonts w:ascii="Arial" w:eastAsia="Times New Roman" w:hAnsi="Arial" w:cs="Arial"/>
                <w:sz w:val="20"/>
                <w:szCs w:val="20"/>
                <w:highlight w:val="yellow"/>
                <w:lang w:val="en" w:eastAsia="en-GB"/>
              </w:rPr>
            </w:pPr>
            <w:r w:rsidRPr="001B1669">
              <w:rPr>
                <w:rFonts w:ascii="Arial" w:eastAsia="Times New Roman" w:hAnsi="Arial" w:cs="Arial"/>
                <w:sz w:val="20"/>
                <w:szCs w:val="20"/>
                <w:highlight w:val="yellow"/>
                <w:lang w:val="en" w:eastAsia="en-GB"/>
              </w:rPr>
              <w:t>Improvement in children and young people’s health and wellbeing</w:t>
            </w:r>
          </w:p>
          <w:p w14:paraId="4B660AAC" w14:textId="77777777" w:rsidR="000D7997" w:rsidRPr="00F17CC0" w:rsidRDefault="000D7997" w:rsidP="000D7997">
            <w:pPr>
              <w:pStyle w:val="ListParagraph"/>
              <w:numPr>
                <w:ilvl w:val="0"/>
                <w:numId w:val="2"/>
              </w:numPr>
              <w:ind w:left="608" w:hanging="425"/>
              <w:rPr>
                <w:rFonts w:ascii="Arial" w:eastAsia="Times New Roman" w:hAnsi="Arial" w:cs="Arial"/>
                <w:sz w:val="20"/>
                <w:szCs w:val="20"/>
                <w:lang w:val="en" w:eastAsia="en-GB"/>
              </w:rPr>
            </w:pPr>
            <w:r w:rsidRPr="00F17CC0">
              <w:rPr>
                <w:rFonts w:ascii="Arial" w:eastAsia="Times New Roman" w:hAnsi="Arial" w:cs="Arial"/>
                <w:sz w:val="20"/>
                <w:szCs w:val="20"/>
                <w:lang w:val="en" w:eastAsia="en-GB"/>
              </w:rPr>
              <w:t>Closing the attainment gap between the most and least disadvantaged children and young people</w:t>
            </w:r>
          </w:p>
          <w:p w14:paraId="24B43596" w14:textId="77777777" w:rsidR="000D7997" w:rsidRPr="00F17CC0" w:rsidRDefault="000D7997" w:rsidP="000D7997">
            <w:pPr>
              <w:pStyle w:val="ListParagraph"/>
              <w:numPr>
                <w:ilvl w:val="0"/>
                <w:numId w:val="2"/>
              </w:numPr>
              <w:ind w:left="608" w:hanging="425"/>
              <w:rPr>
                <w:rFonts w:ascii="Arial" w:eastAsia="Times New Roman" w:hAnsi="Arial" w:cs="Arial"/>
                <w:sz w:val="20"/>
                <w:szCs w:val="20"/>
                <w:lang w:val="en" w:eastAsia="en-GB"/>
              </w:rPr>
            </w:pPr>
            <w:r w:rsidRPr="00F17CC0">
              <w:rPr>
                <w:rFonts w:ascii="Arial" w:eastAsia="Times New Roman" w:hAnsi="Arial" w:cs="Arial"/>
                <w:sz w:val="20"/>
                <w:szCs w:val="20"/>
                <w:lang w:val="en" w:eastAsia="en-GB"/>
              </w:rPr>
              <w:t>Improvement in skills and sustained, positive school-leaver destinations for all young people</w:t>
            </w:r>
          </w:p>
          <w:p w14:paraId="307891D0" w14:textId="77777777" w:rsidR="000D7997" w:rsidRPr="00F17CC0" w:rsidRDefault="000D7997" w:rsidP="000D7997">
            <w:pPr>
              <w:pStyle w:val="ListParagraph"/>
              <w:numPr>
                <w:ilvl w:val="0"/>
                <w:numId w:val="2"/>
              </w:numPr>
              <w:ind w:left="608" w:hanging="425"/>
              <w:rPr>
                <w:rFonts w:ascii="Arial" w:eastAsia="Times New Roman" w:hAnsi="Arial" w:cs="Arial"/>
                <w:sz w:val="20"/>
                <w:szCs w:val="20"/>
                <w:lang w:val="en" w:eastAsia="en-GB"/>
              </w:rPr>
            </w:pPr>
            <w:r w:rsidRPr="00F17CC0">
              <w:rPr>
                <w:rFonts w:ascii="Arial" w:eastAsia="Times New Roman" w:hAnsi="Arial" w:cs="Arial"/>
                <w:sz w:val="20"/>
                <w:szCs w:val="20"/>
                <w:lang w:val="en" w:eastAsia="en-GB"/>
              </w:rPr>
              <w:t>Improvement in attainment, particularly literacy and numeracy.</w:t>
            </w:r>
          </w:p>
          <w:p w14:paraId="1C7E95A2" w14:textId="77777777" w:rsidR="00BA644B" w:rsidRPr="00667A61" w:rsidRDefault="00BA644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3F3F1CC0" w14:textId="77777777" w:rsidR="006516CD" w:rsidRPr="00667A61" w:rsidRDefault="006516CD" w:rsidP="006516CD">
            <w:pPr>
              <w:rPr>
                <w:rFonts w:ascii="Arial" w:eastAsia="Times New Roman" w:hAnsi="Arial" w:cs="Arial"/>
                <w:sz w:val="20"/>
                <w:szCs w:val="20"/>
                <w:lang w:val="en" w:eastAsia="en-GB"/>
              </w:rPr>
            </w:pPr>
            <w:r w:rsidRPr="00170381">
              <w:rPr>
                <w:rFonts w:ascii="Arial" w:eastAsia="Times New Roman" w:hAnsi="Arial" w:cs="Arial"/>
                <w:sz w:val="20"/>
                <w:szCs w:val="20"/>
                <w:highlight w:val="yellow"/>
                <w:lang w:val="en" w:eastAsia="en-GB"/>
              </w:rPr>
              <w:t>School and ELC leadership</w:t>
            </w:r>
            <w:r w:rsidRPr="00667A61">
              <w:rPr>
                <w:rFonts w:ascii="Arial" w:eastAsia="Times New Roman" w:hAnsi="Arial" w:cs="Arial"/>
                <w:sz w:val="20"/>
                <w:szCs w:val="20"/>
                <w:lang w:val="en" w:eastAsia="en-GB"/>
              </w:rPr>
              <w:t xml:space="preserve"> </w:t>
            </w:r>
          </w:p>
          <w:p w14:paraId="733ED4BA" w14:textId="77777777" w:rsidR="006516CD" w:rsidRPr="00667A61" w:rsidRDefault="006516CD" w:rsidP="006516CD">
            <w:pPr>
              <w:rPr>
                <w:rFonts w:ascii="Arial" w:eastAsia="Times New Roman" w:hAnsi="Arial" w:cs="Arial"/>
                <w:sz w:val="20"/>
                <w:szCs w:val="20"/>
                <w:lang w:val="en" w:eastAsia="en-GB"/>
              </w:rPr>
            </w:pPr>
          </w:p>
          <w:p w14:paraId="4C73E1C0" w14:textId="77777777" w:rsidR="006516CD" w:rsidRPr="00667A61" w:rsidRDefault="006516CD" w:rsidP="006516CD">
            <w:pPr>
              <w:rPr>
                <w:rFonts w:ascii="Arial" w:eastAsia="Times New Roman" w:hAnsi="Arial" w:cs="Arial"/>
                <w:sz w:val="20"/>
                <w:szCs w:val="20"/>
                <w:lang w:val="en" w:eastAsia="en-GB"/>
              </w:rPr>
            </w:pPr>
            <w:r w:rsidRPr="001B1669">
              <w:rPr>
                <w:rFonts w:ascii="Arial" w:eastAsia="Times New Roman" w:hAnsi="Arial" w:cs="Arial"/>
                <w:sz w:val="20"/>
                <w:szCs w:val="20"/>
                <w:highlight w:val="yellow"/>
                <w:lang w:val="en" w:eastAsia="en-GB"/>
              </w:rPr>
              <w:t>Teacher and practitioner professionalism</w:t>
            </w:r>
            <w:r w:rsidRPr="00667A61">
              <w:rPr>
                <w:rFonts w:ascii="Arial" w:eastAsia="Times New Roman" w:hAnsi="Arial" w:cs="Arial"/>
                <w:sz w:val="20"/>
                <w:szCs w:val="20"/>
                <w:lang w:val="en" w:eastAsia="en-GB"/>
              </w:rPr>
              <w:t xml:space="preserve"> </w:t>
            </w:r>
          </w:p>
          <w:p w14:paraId="14A85819" w14:textId="77777777" w:rsidR="006516CD" w:rsidRPr="00667A61" w:rsidRDefault="006516CD" w:rsidP="006516CD">
            <w:pPr>
              <w:rPr>
                <w:rFonts w:ascii="Arial" w:eastAsia="Times New Roman" w:hAnsi="Arial" w:cs="Arial"/>
                <w:sz w:val="20"/>
                <w:szCs w:val="20"/>
                <w:lang w:val="en" w:eastAsia="en-GB"/>
              </w:rPr>
            </w:pPr>
          </w:p>
          <w:p w14:paraId="1948664A" w14:textId="77777777" w:rsidR="006516CD" w:rsidRPr="00667A61" w:rsidRDefault="006516CD" w:rsidP="006516CD">
            <w:pPr>
              <w:rPr>
                <w:rFonts w:ascii="Arial" w:eastAsia="Times New Roman" w:hAnsi="Arial" w:cs="Arial"/>
                <w:sz w:val="20"/>
                <w:szCs w:val="20"/>
                <w:lang w:val="en" w:eastAsia="en-GB"/>
              </w:rPr>
            </w:pPr>
            <w:r w:rsidRPr="001B1669">
              <w:rPr>
                <w:rFonts w:ascii="Arial" w:eastAsia="Times New Roman" w:hAnsi="Arial" w:cs="Arial"/>
                <w:sz w:val="20"/>
                <w:szCs w:val="20"/>
                <w:highlight w:val="yellow"/>
                <w:lang w:val="en" w:eastAsia="en-GB"/>
              </w:rPr>
              <w:t>Parental/carer involvement and engagement</w:t>
            </w:r>
            <w:r w:rsidRPr="00667A61">
              <w:rPr>
                <w:rFonts w:ascii="Arial" w:eastAsia="Times New Roman" w:hAnsi="Arial" w:cs="Arial"/>
                <w:sz w:val="20"/>
                <w:szCs w:val="20"/>
                <w:lang w:val="en" w:eastAsia="en-GB"/>
              </w:rPr>
              <w:t xml:space="preserve"> </w:t>
            </w:r>
          </w:p>
          <w:p w14:paraId="0988E8FF" w14:textId="77777777" w:rsidR="006516CD" w:rsidRPr="00667A61" w:rsidRDefault="006516CD" w:rsidP="006516CD">
            <w:pPr>
              <w:rPr>
                <w:rFonts w:ascii="Arial" w:eastAsia="Times New Roman" w:hAnsi="Arial" w:cs="Arial"/>
                <w:sz w:val="20"/>
                <w:szCs w:val="20"/>
                <w:lang w:val="en" w:eastAsia="en-GB"/>
              </w:rPr>
            </w:pPr>
          </w:p>
          <w:p w14:paraId="645F3662" w14:textId="77777777" w:rsidR="006516CD" w:rsidRPr="00667A61" w:rsidRDefault="006516CD" w:rsidP="006516CD">
            <w:pPr>
              <w:rPr>
                <w:rFonts w:ascii="Arial" w:eastAsia="Times New Roman" w:hAnsi="Arial" w:cs="Arial"/>
                <w:sz w:val="20"/>
                <w:szCs w:val="20"/>
                <w:lang w:val="en" w:eastAsia="en-GB"/>
              </w:rPr>
            </w:pPr>
            <w:r w:rsidRPr="001B1669">
              <w:rPr>
                <w:rFonts w:ascii="Arial" w:eastAsia="Times New Roman" w:hAnsi="Arial" w:cs="Arial"/>
                <w:sz w:val="20"/>
                <w:szCs w:val="20"/>
                <w:highlight w:val="yellow"/>
                <w:lang w:val="en" w:eastAsia="en-GB"/>
              </w:rPr>
              <w:t>Curriculum and Assessment</w:t>
            </w:r>
          </w:p>
          <w:p w14:paraId="33B62CD6" w14:textId="77777777" w:rsidR="006516CD" w:rsidRPr="00667A61" w:rsidRDefault="006516CD" w:rsidP="006516CD">
            <w:pPr>
              <w:rPr>
                <w:rFonts w:ascii="Arial" w:eastAsia="Times New Roman" w:hAnsi="Arial" w:cs="Arial"/>
                <w:sz w:val="20"/>
                <w:szCs w:val="20"/>
                <w:lang w:val="en" w:eastAsia="en-GB"/>
              </w:rPr>
            </w:pPr>
          </w:p>
          <w:p w14:paraId="6EE2E269" w14:textId="77777777" w:rsidR="006516CD" w:rsidRPr="00667A61" w:rsidRDefault="006516CD" w:rsidP="006516CD">
            <w:pPr>
              <w:rPr>
                <w:rFonts w:ascii="Arial" w:eastAsia="Times New Roman" w:hAnsi="Arial" w:cs="Arial"/>
                <w:sz w:val="20"/>
                <w:szCs w:val="20"/>
                <w:lang w:val="en" w:eastAsia="en-GB"/>
              </w:rPr>
            </w:pPr>
            <w:r w:rsidRPr="003322DE">
              <w:rPr>
                <w:rFonts w:ascii="Arial" w:eastAsia="Times New Roman" w:hAnsi="Arial" w:cs="Arial"/>
                <w:sz w:val="20"/>
                <w:szCs w:val="20"/>
                <w:highlight w:val="yellow"/>
                <w:lang w:val="en" w:eastAsia="en-GB"/>
              </w:rPr>
              <w:t>School and ELC improvement</w:t>
            </w:r>
            <w:r w:rsidRPr="00667A61">
              <w:rPr>
                <w:rFonts w:ascii="Arial" w:eastAsia="Times New Roman" w:hAnsi="Arial" w:cs="Arial"/>
                <w:sz w:val="20"/>
                <w:szCs w:val="20"/>
                <w:lang w:val="en" w:eastAsia="en-GB"/>
              </w:rPr>
              <w:t xml:space="preserve"> </w:t>
            </w:r>
          </w:p>
          <w:p w14:paraId="1114B9BA" w14:textId="77777777" w:rsidR="00BA644B" w:rsidRPr="00667A61" w:rsidRDefault="00BA644B">
            <w:pPr>
              <w:rPr>
                <w:rFonts w:ascii="Arial" w:eastAsia="Times New Roman" w:hAnsi="Arial" w:cs="Arial"/>
                <w:sz w:val="20"/>
                <w:szCs w:val="20"/>
                <w:lang w:val="en" w:eastAsia="en-GB"/>
              </w:rPr>
            </w:pPr>
          </w:p>
          <w:p w14:paraId="00FB096C" w14:textId="6325D77B" w:rsidR="00BA644B" w:rsidRPr="00667A61" w:rsidRDefault="00BA644B">
            <w:pPr>
              <w:ind w:left="360" w:hanging="402"/>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4"/>
            <w:vMerge/>
          </w:tcPr>
          <w:p w14:paraId="39A51A39" w14:textId="77777777" w:rsidR="00BA644B" w:rsidRPr="00667A61" w:rsidRDefault="00BA644B">
            <w:pPr>
              <w:rPr>
                <w:rFonts w:ascii="Arial" w:eastAsia="Times New Roman" w:hAnsi="Arial" w:cs="Arial"/>
                <w:sz w:val="20"/>
                <w:szCs w:val="20"/>
                <w:lang w:val="en" w:eastAsia="en-GB"/>
              </w:rPr>
            </w:pPr>
          </w:p>
        </w:tc>
        <w:tc>
          <w:tcPr>
            <w:tcW w:w="3164" w:type="dxa"/>
            <w:gridSpan w:val="2"/>
            <w:vMerge/>
          </w:tcPr>
          <w:p w14:paraId="0DEBDA12" w14:textId="77777777" w:rsidR="00BA644B" w:rsidRPr="00667A61" w:rsidRDefault="00BA644B">
            <w:pPr>
              <w:rPr>
                <w:rFonts w:ascii="Arial" w:eastAsia="Times New Roman" w:hAnsi="Arial" w:cs="Arial"/>
                <w:sz w:val="20"/>
                <w:szCs w:val="20"/>
                <w:lang w:val="en" w:eastAsia="en-GB"/>
              </w:rPr>
            </w:pPr>
          </w:p>
        </w:tc>
      </w:tr>
      <w:tr w:rsidR="001F636D" w:rsidRPr="00010C7A" w14:paraId="35CA5983" w14:textId="77777777" w:rsidTr="006516CD">
        <w:trPr>
          <w:trHeight w:val="906"/>
        </w:trPr>
        <w:tc>
          <w:tcPr>
            <w:tcW w:w="5387" w:type="dxa"/>
            <w:gridSpan w:val="3"/>
            <w:shd w:val="clear" w:color="auto" w:fill="BDD6EE" w:themeFill="accent1" w:themeFillTint="66"/>
          </w:tcPr>
          <w:p w14:paraId="6318BE8D" w14:textId="7A9C4C0A" w:rsidR="00BA644B" w:rsidRDefault="00BA644B" w:rsidP="00BA644B">
            <w:pPr>
              <w:tabs>
                <w:tab w:val="left" w:pos="2794"/>
              </w:tabs>
              <w:rPr>
                <w:b/>
                <w:sz w:val="20"/>
                <w:szCs w:val="20"/>
              </w:rPr>
            </w:pPr>
            <w:r>
              <w:rPr>
                <w:b/>
                <w:sz w:val="20"/>
                <w:szCs w:val="20"/>
              </w:rPr>
              <w:t xml:space="preserve">Priority 1: </w:t>
            </w:r>
            <w:r w:rsidR="006D423F">
              <w:rPr>
                <w:b/>
                <w:sz w:val="20"/>
                <w:szCs w:val="20"/>
              </w:rPr>
              <w:t>Embed work on Diversity and Equality across the school community to ensure inclusive education for all.</w:t>
            </w:r>
          </w:p>
          <w:p w14:paraId="43E1CF23" w14:textId="128AE2E3" w:rsidR="00BA644B" w:rsidRPr="00E74DEE" w:rsidRDefault="00902596">
            <w:pPr>
              <w:tabs>
                <w:tab w:val="left" w:pos="2794"/>
              </w:tabs>
              <w:rPr>
                <w:b/>
                <w:i/>
                <w:iCs/>
                <w:sz w:val="20"/>
                <w:szCs w:val="20"/>
              </w:rPr>
            </w:pPr>
            <w:r w:rsidRPr="00E74DEE">
              <w:rPr>
                <w:b/>
                <w:i/>
                <w:iCs/>
                <w:sz w:val="20"/>
                <w:szCs w:val="20"/>
              </w:rPr>
              <w:t xml:space="preserve">Priority 2: </w:t>
            </w:r>
            <w:r w:rsidR="00092291" w:rsidRPr="00E74DEE">
              <w:rPr>
                <w:b/>
                <w:i/>
                <w:iCs/>
                <w:sz w:val="20"/>
                <w:szCs w:val="20"/>
              </w:rPr>
              <w:t>Update Tough School Vision with whole school community.</w:t>
            </w:r>
          </w:p>
          <w:p w14:paraId="0AD5FFDE" w14:textId="77777777" w:rsidR="00BA644B" w:rsidRDefault="00BA644B">
            <w:pPr>
              <w:tabs>
                <w:tab w:val="left" w:pos="2794"/>
              </w:tabs>
              <w:rPr>
                <w:b/>
                <w:sz w:val="20"/>
                <w:szCs w:val="20"/>
              </w:rPr>
            </w:pPr>
          </w:p>
        </w:tc>
        <w:tc>
          <w:tcPr>
            <w:tcW w:w="5574" w:type="dxa"/>
            <w:gridSpan w:val="4"/>
            <w:shd w:val="clear" w:color="auto" w:fill="BDD6EE" w:themeFill="accent1" w:themeFillTint="66"/>
          </w:tcPr>
          <w:p w14:paraId="1610343E" w14:textId="77777777" w:rsidR="006E66BC" w:rsidRDefault="006E66BC" w:rsidP="006E66BC">
            <w:pPr>
              <w:tabs>
                <w:tab w:val="left" w:pos="2794"/>
              </w:tabs>
              <w:rPr>
                <w:b/>
                <w:sz w:val="20"/>
                <w:szCs w:val="20"/>
              </w:rPr>
            </w:pPr>
            <w:r>
              <w:rPr>
                <w:b/>
                <w:sz w:val="20"/>
                <w:szCs w:val="20"/>
              </w:rPr>
              <w:t xml:space="preserve">Data/evidence informing priority: </w:t>
            </w:r>
          </w:p>
          <w:p w14:paraId="06EFBA4A" w14:textId="3CEFEA2C" w:rsidR="00BA644B" w:rsidRDefault="006516CD" w:rsidP="006E66BC">
            <w:pPr>
              <w:tabs>
                <w:tab w:val="left" w:pos="2794"/>
              </w:tabs>
              <w:rPr>
                <w:b/>
                <w:sz w:val="20"/>
                <w:szCs w:val="20"/>
              </w:rPr>
            </w:pPr>
            <w:r>
              <w:rPr>
                <w:b/>
                <w:sz w:val="20"/>
                <w:szCs w:val="20"/>
              </w:rPr>
              <w:t xml:space="preserve">NIF Priority: </w:t>
            </w:r>
            <w:r>
              <w:rPr>
                <w:rFonts w:ascii="Arial" w:eastAsia="Times New Roman" w:hAnsi="Arial" w:cs="Arial"/>
                <w:sz w:val="20"/>
                <w:szCs w:val="20"/>
                <w:lang w:val="en" w:eastAsia="en-GB"/>
              </w:rPr>
              <w:t>Placing the human rights and needs of every child and young person at the centre of education</w:t>
            </w:r>
          </w:p>
        </w:tc>
      </w:tr>
      <w:tr w:rsidR="002E64FA" w:rsidRPr="00010C7A" w14:paraId="25BAAE2C" w14:textId="77777777" w:rsidTr="0066055A">
        <w:trPr>
          <w:trHeight w:val="369"/>
        </w:trPr>
        <w:tc>
          <w:tcPr>
            <w:tcW w:w="5129" w:type="dxa"/>
            <w:gridSpan w:val="2"/>
            <w:vMerge w:val="restart"/>
            <w:shd w:val="clear" w:color="auto" w:fill="BDD6EE" w:themeFill="accent1" w:themeFillTint="66"/>
            <w:vAlign w:val="center"/>
          </w:tcPr>
          <w:p w14:paraId="2ED8CC02" w14:textId="77777777" w:rsidR="00BA644B" w:rsidRPr="00E3628D" w:rsidRDefault="00BA644B">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4E174543" w14:textId="77777777" w:rsidR="00BA644B" w:rsidRPr="00E3628D" w:rsidRDefault="00BA644B">
            <w:pPr>
              <w:tabs>
                <w:tab w:val="left" w:pos="2794"/>
              </w:tabs>
              <w:rPr>
                <w:rFonts w:ascii="Arial" w:hAnsi="Arial" w:cs="Arial"/>
                <w:b/>
                <w:bCs/>
                <w:color w:val="004289"/>
              </w:rPr>
            </w:pPr>
            <w:r>
              <w:rPr>
                <w:rFonts w:ascii="Arial" w:hAnsi="Arial" w:cs="Arial"/>
                <w:b/>
                <w:bCs/>
                <w:color w:val="004289"/>
              </w:rPr>
              <w:t>By whom</w:t>
            </w:r>
          </w:p>
        </w:tc>
        <w:tc>
          <w:tcPr>
            <w:tcW w:w="1260" w:type="dxa"/>
            <w:vMerge w:val="restart"/>
            <w:shd w:val="clear" w:color="auto" w:fill="BDD6EE" w:themeFill="accent1" w:themeFillTint="66"/>
            <w:vAlign w:val="center"/>
          </w:tcPr>
          <w:p w14:paraId="6DC901B0" w14:textId="77777777" w:rsidR="00BA644B" w:rsidRPr="00E3628D" w:rsidRDefault="00BA644B">
            <w:pPr>
              <w:tabs>
                <w:tab w:val="left" w:pos="2794"/>
              </w:tabs>
              <w:rPr>
                <w:rFonts w:ascii="Arial" w:hAnsi="Arial" w:cs="Arial"/>
                <w:b/>
                <w:bCs/>
                <w:color w:val="004289"/>
              </w:rPr>
            </w:pPr>
            <w:r>
              <w:rPr>
                <w:rFonts w:ascii="Arial" w:hAnsi="Arial" w:cs="Arial"/>
                <w:b/>
                <w:bCs/>
                <w:color w:val="004289"/>
              </w:rPr>
              <w:t>When?</w:t>
            </w:r>
          </w:p>
        </w:tc>
        <w:tc>
          <w:tcPr>
            <w:tcW w:w="1985" w:type="dxa"/>
            <w:vMerge w:val="restart"/>
            <w:shd w:val="clear" w:color="auto" w:fill="BDD6EE" w:themeFill="accent1" w:themeFillTint="66"/>
          </w:tcPr>
          <w:p w14:paraId="5352C1C9" w14:textId="77777777" w:rsidR="00BA644B" w:rsidRDefault="00BA644B">
            <w:pPr>
              <w:tabs>
                <w:tab w:val="left" w:pos="2794"/>
              </w:tabs>
              <w:rPr>
                <w:rFonts w:ascii="Arial" w:hAnsi="Arial" w:cs="Arial"/>
                <w:b/>
                <w:bCs/>
              </w:rPr>
            </w:pPr>
          </w:p>
          <w:p w14:paraId="28E117CF" w14:textId="77777777" w:rsidR="00BA644B" w:rsidRPr="00B87E82" w:rsidRDefault="00BA644B">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5E5B273B" w14:textId="77777777" w:rsidR="00BA644B" w:rsidRPr="00667A61" w:rsidRDefault="00BA644B">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179" w:type="dxa"/>
            <w:shd w:val="clear" w:color="auto" w:fill="BDD6EE" w:themeFill="accent1" w:themeFillTint="66"/>
          </w:tcPr>
          <w:p w14:paraId="69FCE3C3" w14:textId="77777777" w:rsidR="00BA644B" w:rsidRPr="00EE4EE3" w:rsidRDefault="00BA644B">
            <w:pPr>
              <w:tabs>
                <w:tab w:val="left" w:pos="2794"/>
              </w:tabs>
              <w:rPr>
                <w:b/>
                <w:sz w:val="20"/>
                <w:szCs w:val="20"/>
              </w:rPr>
            </w:pPr>
            <w:r w:rsidRPr="00667A61">
              <w:rPr>
                <w:b/>
                <w:sz w:val="20"/>
                <w:szCs w:val="20"/>
              </w:rPr>
              <w:t>Progress</w:t>
            </w:r>
          </w:p>
        </w:tc>
      </w:tr>
      <w:tr w:rsidR="002E64FA" w:rsidRPr="00010C7A" w14:paraId="3EC76589" w14:textId="77777777" w:rsidTr="0066055A">
        <w:trPr>
          <w:trHeight w:val="263"/>
        </w:trPr>
        <w:tc>
          <w:tcPr>
            <w:tcW w:w="5129" w:type="dxa"/>
            <w:gridSpan w:val="2"/>
            <w:vMerge/>
            <w:shd w:val="clear" w:color="auto" w:fill="BDD6EE" w:themeFill="accent1" w:themeFillTint="66"/>
            <w:vAlign w:val="center"/>
          </w:tcPr>
          <w:p w14:paraId="05B88AE8" w14:textId="77777777" w:rsidR="00BA644B" w:rsidRDefault="00BA644B">
            <w:pPr>
              <w:rPr>
                <w:rFonts w:ascii="Arial" w:hAnsi="Arial" w:cs="Arial"/>
                <w:b/>
                <w:bCs/>
                <w:color w:val="004289"/>
              </w:rPr>
            </w:pPr>
          </w:p>
        </w:tc>
        <w:tc>
          <w:tcPr>
            <w:tcW w:w="1408" w:type="dxa"/>
            <w:gridSpan w:val="2"/>
            <w:vMerge/>
            <w:shd w:val="clear" w:color="auto" w:fill="BDD6EE" w:themeFill="accent1" w:themeFillTint="66"/>
            <w:vAlign w:val="center"/>
          </w:tcPr>
          <w:p w14:paraId="13B58D3F" w14:textId="77777777" w:rsidR="00BA644B" w:rsidRDefault="00BA644B">
            <w:pPr>
              <w:tabs>
                <w:tab w:val="left" w:pos="2794"/>
              </w:tabs>
              <w:rPr>
                <w:rFonts w:ascii="Arial" w:hAnsi="Arial" w:cs="Arial"/>
                <w:b/>
                <w:bCs/>
                <w:color w:val="004289"/>
              </w:rPr>
            </w:pPr>
          </w:p>
        </w:tc>
        <w:tc>
          <w:tcPr>
            <w:tcW w:w="1260" w:type="dxa"/>
            <w:vMerge/>
            <w:shd w:val="clear" w:color="auto" w:fill="BDD6EE" w:themeFill="accent1" w:themeFillTint="66"/>
            <w:vAlign w:val="center"/>
          </w:tcPr>
          <w:p w14:paraId="36F86EBF" w14:textId="77777777" w:rsidR="00BA644B" w:rsidRDefault="00BA644B">
            <w:pPr>
              <w:tabs>
                <w:tab w:val="left" w:pos="2794"/>
              </w:tabs>
              <w:rPr>
                <w:rFonts w:ascii="Arial" w:hAnsi="Arial" w:cs="Arial"/>
                <w:b/>
                <w:bCs/>
                <w:color w:val="004289"/>
              </w:rPr>
            </w:pPr>
          </w:p>
        </w:tc>
        <w:tc>
          <w:tcPr>
            <w:tcW w:w="1985" w:type="dxa"/>
            <w:vMerge/>
            <w:shd w:val="clear" w:color="auto" w:fill="BDD6EE" w:themeFill="accent1" w:themeFillTint="66"/>
          </w:tcPr>
          <w:p w14:paraId="73BD6C73" w14:textId="77777777" w:rsidR="00BA644B" w:rsidRPr="00667A61" w:rsidRDefault="00BA644B">
            <w:pPr>
              <w:tabs>
                <w:tab w:val="left" w:pos="2794"/>
              </w:tabs>
              <w:rPr>
                <w:rFonts w:ascii="Arial" w:hAnsi="Arial" w:cs="Arial"/>
                <w:b/>
                <w:bCs/>
              </w:rPr>
            </w:pPr>
          </w:p>
        </w:tc>
        <w:tc>
          <w:tcPr>
            <w:tcW w:w="1179" w:type="dxa"/>
            <w:shd w:val="clear" w:color="auto" w:fill="00B050"/>
          </w:tcPr>
          <w:p w14:paraId="44F67A87" w14:textId="77777777" w:rsidR="00BA644B" w:rsidRPr="00667A61" w:rsidRDefault="00BA644B">
            <w:pPr>
              <w:tabs>
                <w:tab w:val="left" w:pos="2794"/>
              </w:tabs>
              <w:rPr>
                <w:b/>
                <w:sz w:val="20"/>
                <w:szCs w:val="20"/>
              </w:rPr>
            </w:pPr>
            <w:r w:rsidRPr="00667A61">
              <w:rPr>
                <w:b/>
                <w:sz w:val="20"/>
                <w:szCs w:val="20"/>
              </w:rPr>
              <w:t>On Track</w:t>
            </w:r>
          </w:p>
        </w:tc>
      </w:tr>
      <w:tr w:rsidR="002E64FA" w:rsidRPr="00010C7A" w14:paraId="73493978" w14:textId="77777777" w:rsidTr="0066055A">
        <w:trPr>
          <w:trHeight w:val="262"/>
        </w:trPr>
        <w:tc>
          <w:tcPr>
            <w:tcW w:w="5129" w:type="dxa"/>
            <w:gridSpan w:val="2"/>
            <w:vMerge/>
            <w:shd w:val="clear" w:color="auto" w:fill="BDD6EE" w:themeFill="accent1" w:themeFillTint="66"/>
            <w:vAlign w:val="center"/>
          </w:tcPr>
          <w:p w14:paraId="028F001B" w14:textId="77777777" w:rsidR="00BA644B" w:rsidRDefault="00BA644B">
            <w:pPr>
              <w:rPr>
                <w:rFonts w:ascii="Arial" w:hAnsi="Arial" w:cs="Arial"/>
                <w:b/>
                <w:bCs/>
                <w:color w:val="004289"/>
              </w:rPr>
            </w:pPr>
          </w:p>
        </w:tc>
        <w:tc>
          <w:tcPr>
            <w:tcW w:w="1408" w:type="dxa"/>
            <w:gridSpan w:val="2"/>
            <w:vMerge/>
            <w:shd w:val="clear" w:color="auto" w:fill="BDD6EE" w:themeFill="accent1" w:themeFillTint="66"/>
            <w:vAlign w:val="center"/>
          </w:tcPr>
          <w:p w14:paraId="4303BC4A" w14:textId="77777777" w:rsidR="00BA644B" w:rsidRDefault="00BA644B">
            <w:pPr>
              <w:tabs>
                <w:tab w:val="left" w:pos="2794"/>
              </w:tabs>
              <w:rPr>
                <w:rFonts w:ascii="Arial" w:hAnsi="Arial" w:cs="Arial"/>
                <w:b/>
                <w:bCs/>
                <w:color w:val="004289"/>
              </w:rPr>
            </w:pPr>
          </w:p>
        </w:tc>
        <w:tc>
          <w:tcPr>
            <w:tcW w:w="1260" w:type="dxa"/>
            <w:vMerge/>
            <w:shd w:val="clear" w:color="auto" w:fill="BDD6EE" w:themeFill="accent1" w:themeFillTint="66"/>
            <w:vAlign w:val="center"/>
          </w:tcPr>
          <w:p w14:paraId="015B2A5F" w14:textId="77777777" w:rsidR="00BA644B" w:rsidRDefault="00BA644B">
            <w:pPr>
              <w:tabs>
                <w:tab w:val="left" w:pos="2794"/>
              </w:tabs>
              <w:rPr>
                <w:rFonts w:ascii="Arial" w:hAnsi="Arial" w:cs="Arial"/>
                <w:b/>
                <w:bCs/>
                <w:color w:val="004289"/>
              </w:rPr>
            </w:pPr>
          </w:p>
        </w:tc>
        <w:tc>
          <w:tcPr>
            <w:tcW w:w="1985" w:type="dxa"/>
            <w:vMerge/>
            <w:shd w:val="clear" w:color="auto" w:fill="BDD6EE" w:themeFill="accent1" w:themeFillTint="66"/>
          </w:tcPr>
          <w:p w14:paraId="21752D92" w14:textId="77777777" w:rsidR="00BA644B" w:rsidRPr="00667A61" w:rsidRDefault="00BA644B">
            <w:pPr>
              <w:tabs>
                <w:tab w:val="left" w:pos="2794"/>
              </w:tabs>
              <w:rPr>
                <w:rFonts w:ascii="Arial" w:hAnsi="Arial" w:cs="Arial"/>
                <w:b/>
                <w:bCs/>
              </w:rPr>
            </w:pPr>
          </w:p>
        </w:tc>
        <w:tc>
          <w:tcPr>
            <w:tcW w:w="1179" w:type="dxa"/>
            <w:shd w:val="clear" w:color="auto" w:fill="FFC000"/>
          </w:tcPr>
          <w:p w14:paraId="2761F037" w14:textId="77777777" w:rsidR="00BA644B" w:rsidRPr="00667A61" w:rsidRDefault="00BA644B">
            <w:pPr>
              <w:tabs>
                <w:tab w:val="left" w:pos="2794"/>
              </w:tabs>
              <w:rPr>
                <w:b/>
                <w:sz w:val="20"/>
                <w:szCs w:val="20"/>
              </w:rPr>
            </w:pPr>
            <w:r>
              <w:rPr>
                <w:b/>
                <w:sz w:val="20"/>
                <w:szCs w:val="20"/>
              </w:rPr>
              <w:t>Behind Schedule</w:t>
            </w:r>
          </w:p>
        </w:tc>
      </w:tr>
      <w:tr w:rsidR="002E64FA" w:rsidRPr="00010C7A" w14:paraId="185B313B" w14:textId="77777777" w:rsidTr="0066055A">
        <w:trPr>
          <w:trHeight w:val="68"/>
        </w:trPr>
        <w:tc>
          <w:tcPr>
            <w:tcW w:w="5129" w:type="dxa"/>
            <w:gridSpan w:val="2"/>
            <w:vMerge/>
            <w:shd w:val="clear" w:color="auto" w:fill="BDD6EE" w:themeFill="accent1" w:themeFillTint="66"/>
            <w:vAlign w:val="center"/>
          </w:tcPr>
          <w:p w14:paraId="5B2E9DBA" w14:textId="77777777" w:rsidR="00BA644B" w:rsidRDefault="00BA644B">
            <w:pPr>
              <w:rPr>
                <w:rFonts w:ascii="Arial" w:hAnsi="Arial" w:cs="Arial"/>
                <w:b/>
                <w:bCs/>
                <w:color w:val="004289"/>
              </w:rPr>
            </w:pPr>
          </w:p>
        </w:tc>
        <w:tc>
          <w:tcPr>
            <w:tcW w:w="1408" w:type="dxa"/>
            <w:gridSpan w:val="2"/>
            <w:vMerge/>
            <w:shd w:val="clear" w:color="auto" w:fill="BDD6EE" w:themeFill="accent1" w:themeFillTint="66"/>
            <w:vAlign w:val="center"/>
          </w:tcPr>
          <w:p w14:paraId="2665C4CF" w14:textId="77777777" w:rsidR="00BA644B" w:rsidRDefault="00BA644B">
            <w:pPr>
              <w:tabs>
                <w:tab w:val="left" w:pos="2794"/>
              </w:tabs>
              <w:rPr>
                <w:rFonts w:ascii="Arial" w:hAnsi="Arial" w:cs="Arial"/>
                <w:b/>
                <w:bCs/>
                <w:color w:val="004289"/>
              </w:rPr>
            </w:pPr>
          </w:p>
        </w:tc>
        <w:tc>
          <w:tcPr>
            <w:tcW w:w="1260" w:type="dxa"/>
            <w:vMerge/>
            <w:shd w:val="clear" w:color="auto" w:fill="BDD6EE" w:themeFill="accent1" w:themeFillTint="66"/>
            <w:vAlign w:val="center"/>
          </w:tcPr>
          <w:p w14:paraId="293C03AE" w14:textId="77777777" w:rsidR="00BA644B" w:rsidRDefault="00BA644B">
            <w:pPr>
              <w:tabs>
                <w:tab w:val="left" w:pos="2794"/>
              </w:tabs>
              <w:rPr>
                <w:rFonts w:ascii="Arial" w:hAnsi="Arial" w:cs="Arial"/>
                <w:b/>
                <w:bCs/>
                <w:color w:val="004289"/>
              </w:rPr>
            </w:pPr>
          </w:p>
        </w:tc>
        <w:tc>
          <w:tcPr>
            <w:tcW w:w="1985" w:type="dxa"/>
            <w:vMerge/>
            <w:shd w:val="clear" w:color="auto" w:fill="BDD6EE" w:themeFill="accent1" w:themeFillTint="66"/>
          </w:tcPr>
          <w:p w14:paraId="7E65F2D0" w14:textId="77777777" w:rsidR="00BA644B" w:rsidRDefault="00BA644B">
            <w:pPr>
              <w:tabs>
                <w:tab w:val="left" w:pos="2794"/>
              </w:tabs>
              <w:rPr>
                <w:rFonts w:ascii="Arial" w:hAnsi="Arial" w:cs="Arial"/>
                <w:b/>
                <w:bCs/>
                <w:color w:val="004289"/>
              </w:rPr>
            </w:pPr>
          </w:p>
        </w:tc>
        <w:tc>
          <w:tcPr>
            <w:tcW w:w="1179" w:type="dxa"/>
            <w:shd w:val="clear" w:color="auto" w:fill="FF0000"/>
          </w:tcPr>
          <w:p w14:paraId="28211624" w14:textId="77777777" w:rsidR="00BA644B" w:rsidRDefault="00BA644B">
            <w:pPr>
              <w:tabs>
                <w:tab w:val="left" w:pos="2794"/>
              </w:tabs>
              <w:rPr>
                <w:b/>
                <w:color w:val="000000"/>
                <w:sz w:val="20"/>
                <w:szCs w:val="20"/>
              </w:rPr>
            </w:pPr>
            <w:r>
              <w:rPr>
                <w:b/>
                <w:color w:val="000000"/>
                <w:sz w:val="20"/>
                <w:szCs w:val="20"/>
              </w:rPr>
              <w:t>Not Achieved</w:t>
            </w:r>
          </w:p>
        </w:tc>
      </w:tr>
      <w:tr w:rsidR="00BA644B" w:rsidRPr="00010C7A" w14:paraId="0D2BFC89" w14:textId="77777777" w:rsidTr="0066055A">
        <w:trPr>
          <w:trHeight w:val="68"/>
        </w:trPr>
        <w:tc>
          <w:tcPr>
            <w:tcW w:w="5129" w:type="dxa"/>
            <w:gridSpan w:val="2"/>
            <w:shd w:val="clear" w:color="auto" w:fill="auto"/>
          </w:tcPr>
          <w:p w14:paraId="02DE4CAC" w14:textId="543CFDE8" w:rsidR="0009538D" w:rsidRPr="002D6256" w:rsidRDefault="00587D53" w:rsidP="0009538D">
            <w:pPr>
              <w:pStyle w:val="paragraph"/>
              <w:numPr>
                <w:ilvl w:val="0"/>
                <w:numId w:val="35"/>
              </w:numPr>
              <w:spacing w:before="0" w:beforeAutospacing="0" w:after="0" w:afterAutospacing="0"/>
              <w:textAlignment w:val="baseline"/>
              <w:rPr>
                <w:rStyle w:val="normaltextrun"/>
                <w:rFonts w:ascii="OpenDyslexic" w:hAnsi="OpenDyslexic" w:cs="Arial"/>
                <w:color w:val="2F5496" w:themeColor="accent5" w:themeShade="BF"/>
                <w:sz w:val="20"/>
                <w:szCs w:val="20"/>
              </w:rPr>
            </w:pPr>
            <w:r>
              <w:rPr>
                <w:rStyle w:val="normaltextrun"/>
                <w:rFonts w:ascii="OpenDyslexic" w:hAnsi="OpenDyslexic" w:cs="Arial"/>
                <w:color w:val="2F5496" w:themeColor="accent5" w:themeShade="BF"/>
                <w:sz w:val="20"/>
                <w:szCs w:val="20"/>
              </w:rPr>
              <w:t>Engagement with LGBT schools charter</w:t>
            </w:r>
          </w:p>
          <w:p w14:paraId="604F7690" w14:textId="77777777" w:rsidR="00F7150A" w:rsidRDefault="00F7150A" w:rsidP="00F7150A">
            <w:pPr>
              <w:pStyle w:val="paragraph"/>
              <w:spacing w:before="0" w:beforeAutospacing="0" w:after="0" w:afterAutospacing="0"/>
              <w:textAlignment w:val="baseline"/>
              <w:rPr>
                <w:rStyle w:val="normaltextrun"/>
                <w:rFonts w:ascii="OpenDyslexic" w:hAnsi="OpenDyslexic" w:cs="Arial"/>
                <w:color w:val="2F5496" w:themeColor="accent5" w:themeShade="BF"/>
                <w:sz w:val="20"/>
                <w:szCs w:val="20"/>
              </w:rPr>
            </w:pPr>
          </w:p>
          <w:p w14:paraId="69BCF40C" w14:textId="77777777" w:rsidR="00F7150A" w:rsidRDefault="00F7150A" w:rsidP="00F7150A">
            <w:pPr>
              <w:pStyle w:val="paragraph"/>
              <w:spacing w:before="0" w:beforeAutospacing="0" w:after="0" w:afterAutospacing="0"/>
              <w:textAlignment w:val="baseline"/>
              <w:rPr>
                <w:rStyle w:val="normaltextrun"/>
                <w:rFonts w:ascii="OpenDyslexic" w:hAnsi="OpenDyslexic" w:cs="Arial"/>
                <w:color w:val="2F5496" w:themeColor="accent5" w:themeShade="BF"/>
                <w:sz w:val="20"/>
                <w:szCs w:val="20"/>
              </w:rPr>
            </w:pPr>
          </w:p>
          <w:p w14:paraId="312ACE6E" w14:textId="77777777" w:rsidR="00F7150A" w:rsidRDefault="00F7150A" w:rsidP="00F7150A">
            <w:pPr>
              <w:pStyle w:val="paragraph"/>
              <w:spacing w:before="0" w:beforeAutospacing="0" w:after="0" w:afterAutospacing="0"/>
              <w:textAlignment w:val="baseline"/>
              <w:rPr>
                <w:rStyle w:val="normaltextrun"/>
                <w:rFonts w:ascii="OpenDyslexic" w:hAnsi="OpenDyslexic" w:cs="Arial"/>
                <w:color w:val="2F5496" w:themeColor="accent5" w:themeShade="BF"/>
                <w:sz w:val="20"/>
                <w:szCs w:val="20"/>
              </w:rPr>
            </w:pPr>
          </w:p>
          <w:p w14:paraId="320FB817" w14:textId="77777777" w:rsidR="00F7150A" w:rsidRDefault="00F7150A" w:rsidP="00F7150A">
            <w:pPr>
              <w:pStyle w:val="paragraph"/>
              <w:spacing w:before="0" w:beforeAutospacing="0" w:after="0" w:afterAutospacing="0"/>
              <w:textAlignment w:val="baseline"/>
              <w:rPr>
                <w:rStyle w:val="normaltextrun"/>
                <w:rFonts w:ascii="OpenDyslexic" w:hAnsi="OpenDyslexic" w:cs="Arial"/>
                <w:color w:val="2F5496" w:themeColor="accent5" w:themeShade="BF"/>
                <w:sz w:val="20"/>
                <w:szCs w:val="20"/>
              </w:rPr>
            </w:pPr>
          </w:p>
          <w:p w14:paraId="0C5D8501" w14:textId="77777777" w:rsidR="00F7150A" w:rsidRDefault="00F7150A" w:rsidP="00F7150A">
            <w:pPr>
              <w:pStyle w:val="paragraph"/>
              <w:spacing w:before="0" w:beforeAutospacing="0" w:after="0" w:afterAutospacing="0"/>
              <w:textAlignment w:val="baseline"/>
              <w:rPr>
                <w:rStyle w:val="normaltextrun"/>
                <w:rFonts w:ascii="OpenDyslexic" w:hAnsi="OpenDyslexic" w:cs="Arial"/>
                <w:color w:val="2F5496" w:themeColor="accent5" w:themeShade="BF"/>
                <w:sz w:val="20"/>
                <w:szCs w:val="20"/>
              </w:rPr>
            </w:pPr>
          </w:p>
          <w:p w14:paraId="526A2EC0" w14:textId="77777777" w:rsidR="00F7150A" w:rsidRDefault="00F7150A" w:rsidP="00F7150A">
            <w:pPr>
              <w:pStyle w:val="paragraph"/>
              <w:spacing w:before="0" w:beforeAutospacing="0" w:after="0" w:afterAutospacing="0"/>
              <w:textAlignment w:val="baseline"/>
              <w:rPr>
                <w:rStyle w:val="normaltextrun"/>
                <w:rFonts w:ascii="OpenDyslexic" w:hAnsi="OpenDyslexic" w:cs="Arial"/>
                <w:color w:val="2F5496" w:themeColor="accent5" w:themeShade="BF"/>
                <w:sz w:val="20"/>
                <w:szCs w:val="20"/>
              </w:rPr>
            </w:pPr>
          </w:p>
          <w:p w14:paraId="14D6B502" w14:textId="6E1418B8" w:rsidR="00F7150A" w:rsidRPr="002D6256" w:rsidRDefault="00F7150A" w:rsidP="00BE32FB">
            <w:pPr>
              <w:pStyle w:val="paragraph"/>
              <w:numPr>
                <w:ilvl w:val="0"/>
                <w:numId w:val="43"/>
              </w:numPr>
              <w:spacing w:before="0" w:beforeAutospacing="0" w:after="0" w:afterAutospacing="0"/>
              <w:textAlignment w:val="baseline"/>
              <w:rPr>
                <w:rStyle w:val="normaltextrun"/>
                <w:rFonts w:ascii="OpenDyslexic" w:hAnsi="OpenDyslexic" w:cs="Arial"/>
                <w:color w:val="2F5496" w:themeColor="accent5" w:themeShade="BF"/>
                <w:sz w:val="20"/>
                <w:szCs w:val="20"/>
              </w:rPr>
            </w:pPr>
            <w:r>
              <w:rPr>
                <w:rStyle w:val="normaltextrun"/>
                <w:rFonts w:ascii="OpenDyslexic" w:hAnsi="OpenDyslexic" w:cs="Arial"/>
                <w:color w:val="2F5496" w:themeColor="accent5" w:themeShade="BF"/>
                <w:sz w:val="20"/>
                <w:szCs w:val="20"/>
              </w:rPr>
              <w:t xml:space="preserve">Racial </w:t>
            </w:r>
            <w:r w:rsidR="00BE32FB">
              <w:rPr>
                <w:rStyle w:val="normaltextrun"/>
                <w:rFonts w:ascii="OpenDyslexic" w:hAnsi="OpenDyslexic" w:cs="Arial"/>
                <w:color w:val="2F5496" w:themeColor="accent5" w:themeShade="BF"/>
                <w:sz w:val="20"/>
                <w:szCs w:val="20"/>
              </w:rPr>
              <w:t>Literacy input</w:t>
            </w:r>
          </w:p>
          <w:p w14:paraId="5C535E18" w14:textId="77777777" w:rsidR="00BE32FB" w:rsidRDefault="00BE32FB" w:rsidP="00BE32FB">
            <w:pPr>
              <w:pStyle w:val="paragraph"/>
              <w:spacing w:before="0" w:beforeAutospacing="0" w:after="0" w:afterAutospacing="0"/>
              <w:textAlignment w:val="baseline"/>
              <w:rPr>
                <w:rStyle w:val="normaltextrun"/>
                <w:rFonts w:ascii="OpenDyslexic" w:hAnsi="OpenDyslexic" w:cs="Arial"/>
                <w:color w:val="2F5496" w:themeColor="accent5" w:themeShade="BF"/>
                <w:sz w:val="20"/>
                <w:szCs w:val="20"/>
              </w:rPr>
            </w:pPr>
          </w:p>
          <w:p w14:paraId="0D9D4F38" w14:textId="77777777" w:rsidR="00BE32FB" w:rsidRDefault="00BE32FB" w:rsidP="00BE32FB">
            <w:pPr>
              <w:pStyle w:val="paragraph"/>
              <w:spacing w:before="0" w:beforeAutospacing="0" w:after="0" w:afterAutospacing="0"/>
              <w:textAlignment w:val="baseline"/>
              <w:rPr>
                <w:rStyle w:val="normaltextrun"/>
                <w:rFonts w:ascii="OpenDyslexic" w:hAnsi="OpenDyslexic" w:cs="Arial"/>
                <w:color w:val="2F5496" w:themeColor="accent5" w:themeShade="BF"/>
                <w:sz w:val="20"/>
                <w:szCs w:val="20"/>
              </w:rPr>
            </w:pPr>
          </w:p>
          <w:p w14:paraId="581E4B92" w14:textId="77777777" w:rsidR="00BE32FB" w:rsidRDefault="00BE32FB" w:rsidP="00BE32FB">
            <w:pPr>
              <w:pStyle w:val="paragraph"/>
              <w:spacing w:before="0" w:beforeAutospacing="0" w:after="0" w:afterAutospacing="0"/>
              <w:textAlignment w:val="baseline"/>
              <w:rPr>
                <w:rStyle w:val="normaltextrun"/>
                <w:rFonts w:ascii="OpenDyslexic" w:hAnsi="OpenDyslexic" w:cs="Arial"/>
                <w:color w:val="2F5496" w:themeColor="accent5" w:themeShade="BF"/>
                <w:sz w:val="20"/>
                <w:szCs w:val="20"/>
              </w:rPr>
            </w:pPr>
          </w:p>
          <w:p w14:paraId="24643250" w14:textId="77777777" w:rsidR="00BE32FB" w:rsidRDefault="00BE32FB" w:rsidP="00BE32FB">
            <w:pPr>
              <w:pStyle w:val="paragraph"/>
              <w:spacing w:before="0" w:beforeAutospacing="0" w:after="0" w:afterAutospacing="0"/>
              <w:textAlignment w:val="baseline"/>
              <w:rPr>
                <w:rStyle w:val="normaltextrun"/>
                <w:rFonts w:ascii="OpenDyslexic" w:hAnsi="OpenDyslexic" w:cs="Arial"/>
                <w:color w:val="2F5496" w:themeColor="accent5" w:themeShade="BF"/>
                <w:sz w:val="20"/>
                <w:szCs w:val="20"/>
              </w:rPr>
            </w:pPr>
          </w:p>
          <w:p w14:paraId="78DCBA23" w14:textId="77777777" w:rsidR="00BE32FB" w:rsidRDefault="00BE32FB" w:rsidP="00BE32FB">
            <w:pPr>
              <w:pStyle w:val="paragraph"/>
              <w:spacing w:before="0" w:beforeAutospacing="0" w:after="0" w:afterAutospacing="0"/>
              <w:textAlignment w:val="baseline"/>
              <w:rPr>
                <w:rStyle w:val="normaltextrun"/>
                <w:rFonts w:ascii="OpenDyslexic" w:hAnsi="OpenDyslexic" w:cs="Arial"/>
                <w:color w:val="2F5496" w:themeColor="accent5" w:themeShade="BF"/>
                <w:sz w:val="20"/>
                <w:szCs w:val="20"/>
              </w:rPr>
            </w:pPr>
          </w:p>
          <w:p w14:paraId="19219AA2" w14:textId="77777777" w:rsidR="00BA644B" w:rsidRPr="0069746A" w:rsidRDefault="00BE32FB" w:rsidP="002A3DFA">
            <w:pPr>
              <w:pStyle w:val="paragraph"/>
              <w:numPr>
                <w:ilvl w:val="0"/>
                <w:numId w:val="43"/>
              </w:numPr>
              <w:spacing w:before="0" w:beforeAutospacing="0" w:after="0" w:afterAutospacing="0"/>
              <w:textAlignment w:val="baseline"/>
              <w:rPr>
                <w:rStyle w:val="normaltextrun"/>
                <w:rFonts w:ascii="OpenDyslexic" w:hAnsi="OpenDyslexic" w:cs="Arial"/>
                <w:color w:val="004289"/>
                <w:sz w:val="20"/>
                <w:szCs w:val="20"/>
              </w:rPr>
            </w:pPr>
            <w:r>
              <w:rPr>
                <w:rStyle w:val="normaltextrun"/>
                <w:rFonts w:ascii="OpenDyslexic" w:hAnsi="OpenDyslexic" w:cs="Arial"/>
                <w:color w:val="2F5496" w:themeColor="accent5" w:themeShade="BF"/>
                <w:sz w:val="20"/>
                <w:szCs w:val="20"/>
              </w:rPr>
              <w:t xml:space="preserve">Parent </w:t>
            </w:r>
            <w:r w:rsidR="00C23B85">
              <w:rPr>
                <w:rStyle w:val="normaltextrun"/>
                <w:rFonts w:ascii="OpenDyslexic" w:hAnsi="OpenDyslexic" w:cs="Arial"/>
                <w:color w:val="2F5496" w:themeColor="accent5" w:themeShade="BF"/>
                <w:sz w:val="20"/>
                <w:szCs w:val="20"/>
              </w:rPr>
              <w:t xml:space="preserve">Equality &amp; Diversity </w:t>
            </w:r>
            <w:r>
              <w:rPr>
                <w:rStyle w:val="normaltextrun"/>
                <w:rFonts w:ascii="OpenDyslexic" w:hAnsi="OpenDyslexic" w:cs="Arial"/>
                <w:color w:val="2F5496" w:themeColor="accent5" w:themeShade="BF"/>
                <w:sz w:val="20"/>
                <w:szCs w:val="20"/>
              </w:rPr>
              <w:t>Questionnaire</w:t>
            </w:r>
          </w:p>
          <w:p w14:paraId="6824DCBE" w14:textId="77777777" w:rsidR="0069746A" w:rsidRDefault="0069746A" w:rsidP="0069746A">
            <w:pPr>
              <w:pStyle w:val="paragraph"/>
              <w:spacing w:before="0" w:beforeAutospacing="0" w:after="0" w:afterAutospacing="0"/>
              <w:textAlignment w:val="baseline"/>
              <w:rPr>
                <w:rStyle w:val="normaltextrun"/>
                <w:color w:val="2F5496" w:themeColor="accent5" w:themeShade="BF"/>
              </w:rPr>
            </w:pPr>
          </w:p>
          <w:p w14:paraId="3C040716" w14:textId="77777777" w:rsidR="0069746A" w:rsidRDefault="0069746A" w:rsidP="0069746A">
            <w:pPr>
              <w:pStyle w:val="paragraph"/>
              <w:spacing w:before="0" w:beforeAutospacing="0" w:after="0" w:afterAutospacing="0"/>
              <w:textAlignment w:val="baseline"/>
              <w:rPr>
                <w:rStyle w:val="normaltextrun"/>
                <w:color w:val="2F5496" w:themeColor="accent5" w:themeShade="BF"/>
              </w:rPr>
            </w:pPr>
          </w:p>
          <w:p w14:paraId="24C3253D" w14:textId="07E661C2" w:rsidR="0069746A" w:rsidRDefault="00A24EA7" w:rsidP="00A24EA7">
            <w:pPr>
              <w:pStyle w:val="paragraph"/>
              <w:numPr>
                <w:ilvl w:val="0"/>
                <w:numId w:val="43"/>
              </w:numPr>
              <w:spacing w:before="0" w:beforeAutospacing="0" w:after="0" w:afterAutospacing="0"/>
              <w:textAlignment w:val="baseline"/>
              <w:rPr>
                <w:rStyle w:val="normaltextrun"/>
                <w:color w:val="2F5496" w:themeColor="accent5" w:themeShade="BF"/>
              </w:rPr>
            </w:pPr>
            <w:r w:rsidRPr="00E76D0B">
              <w:rPr>
                <w:rFonts w:ascii="OpenDyslexic" w:hAnsi="OpenDyslexic" w:cs="Arial"/>
                <w:color w:val="004289"/>
                <w:sz w:val="20"/>
                <w:szCs w:val="20"/>
              </w:rPr>
              <w:t>Comprehensive RME planners developed in partnership with mini-cluster schools</w:t>
            </w:r>
          </w:p>
          <w:p w14:paraId="1D4ED287" w14:textId="77777777" w:rsidR="0069746A" w:rsidRDefault="0069746A" w:rsidP="0069746A">
            <w:pPr>
              <w:pStyle w:val="paragraph"/>
              <w:spacing w:before="0" w:beforeAutospacing="0" w:after="0" w:afterAutospacing="0"/>
              <w:textAlignment w:val="baseline"/>
              <w:rPr>
                <w:rFonts w:ascii="OpenDyslexic" w:hAnsi="OpenDyslexic" w:cs="Arial"/>
                <w:color w:val="004289"/>
                <w:sz w:val="20"/>
                <w:szCs w:val="20"/>
              </w:rPr>
            </w:pPr>
          </w:p>
          <w:p w14:paraId="61C7320B" w14:textId="77777777" w:rsidR="00434A5D" w:rsidRDefault="00434A5D" w:rsidP="0069746A">
            <w:pPr>
              <w:pStyle w:val="paragraph"/>
              <w:spacing w:before="0" w:beforeAutospacing="0" w:after="0" w:afterAutospacing="0"/>
              <w:textAlignment w:val="baseline"/>
              <w:rPr>
                <w:rFonts w:ascii="OpenDyslexic" w:hAnsi="OpenDyslexic" w:cs="Arial"/>
                <w:color w:val="004289"/>
                <w:sz w:val="20"/>
                <w:szCs w:val="20"/>
              </w:rPr>
            </w:pPr>
          </w:p>
          <w:p w14:paraId="6D0C81F8" w14:textId="77777777" w:rsidR="004A5B93" w:rsidRDefault="004A5B93" w:rsidP="004A5B93">
            <w:pPr>
              <w:pStyle w:val="paragraph"/>
              <w:numPr>
                <w:ilvl w:val="0"/>
                <w:numId w:val="43"/>
              </w:numPr>
              <w:spacing w:before="0" w:beforeAutospacing="0" w:after="0" w:afterAutospacing="0"/>
              <w:textAlignment w:val="baseline"/>
              <w:rPr>
                <w:rFonts w:ascii="OpenDyslexic" w:hAnsi="OpenDyslexic" w:cs="Arial"/>
                <w:color w:val="004289"/>
                <w:sz w:val="20"/>
                <w:szCs w:val="20"/>
              </w:rPr>
            </w:pPr>
            <w:r>
              <w:rPr>
                <w:rFonts w:ascii="OpenDyslexic" w:hAnsi="OpenDyslexic" w:cs="Arial"/>
                <w:color w:val="004289"/>
                <w:sz w:val="20"/>
                <w:szCs w:val="20"/>
              </w:rPr>
              <w:t>Work towards Gold RRSA award</w:t>
            </w:r>
          </w:p>
          <w:p w14:paraId="30FEBB30" w14:textId="77777777" w:rsidR="00BA644B" w:rsidRDefault="00790042" w:rsidP="00CA0A49">
            <w:pPr>
              <w:pStyle w:val="paragraph"/>
              <w:spacing w:before="0" w:beforeAutospacing="0" w:after="0" w:afterAutospacing="0"/>
              <w:ind w:left="720"/>
              <w:textAlignment w:val="baseline"/>
              <w:rPr>
                <w:rFonts w:ascii="OpenDyslexic" w:hAnsi="OpenDyslexic" w:cs="Arial"/>
                <w:color w:val="004289"/>
                <w:sz w:val="20"/>
                <w:szCs w:val="20"/>
              </w:rPr>
            </w:pPr>
            <w:r>
              <w:rPr>
                <w:rFonts w:ascii="OpenDyslexic" w:hAnsi="OpenDyslexic" w:cs="Arial"/>
                <w:color w:val="004289"/>
                <w:sz w:val="20"/>
                <w:szCs w:val="20"/>
              </w:rPr>
              <w:t>t</w:t>
            </w:r>
            <w:r w:rsidR="00C91E0B">
              <w:rPr>
                <w:rFonts w:ascii="OpenDyslexic" w:hAnsi="OpenDyslexic" w:cs="Arial"/>
                <w:color w:val="004289"/>
                <w:sz w:val="20"/>
                <w:szCs w:val="20"/>
              </w:rPr>
              <w:t xml:space="preserve">aking advice from other cluster schools </w:t>
            </w:r>
            <w:r>
              <w:rPr>
                <w:rFonts w:ascii="OpenDyslexic" w:hAnsi="OpenDyslexic" w:cs="Arial"/>
                <w:color w:val="004289"/>
                <w:sz w:val="20"/>
                <w:szCs w:val="20"/>
              </w:rPr>
              <w:t>at Gold Level</w:t>
            </w:r>
          </w:p>
          <w:p w14:paraId="771FD253" w14:textId="77777777" w:rsidR="00750FCE" w:rsidRDefault="00750FCE" w:rsidP="00CA0A49">
            <w:pPr>
              <w:pStyle w:val="paragraph"/>
              <w:spacing w:before="0" w:beforeAutospacing="0" w:after="0" w:afterAutospacing="0"/>
              <w:ind w:left="720"/>
              <w:textAlignment w:val="baseline"/>
              <w:rPr>
                <w:rFonts w:ascii="OpenDyslexic" w:hAnsi="OpenDyslexic" w:cs="Arial"/>
                <w:color w:val="004289"/>
                <w:sz w:val="20"/>
                <w:szCs w:val="20"/>
              </w:rPr>
            </w:pPr>
          </w:p>
          <w:p w14:paraId="1C9042CA" w14:textId="77777777" w:rsidR="001B1669" w:rsidRDefault="001B1669" w:rsidP="00CA0A49">
            <w:pPr>
              <w:pStyle w:val="paragraph"/>
              <w:spacing w:before="0" w:beforeAutospacing="0" w:after="0" w:afterAutospacing="0"/>
              <w:ind w:left="720"/>
              <w:textAlignment w:val="baseline"/>
              <w:rPr>
                <w:rFonts w:ascii="OpenDyslexic" w:hAnsi="OpenDyslexic" w:cs="Arial"/>
                <w:color w:val="004289"/>
                <w:sz w:val="20"/>
                <w:szCs w:val="20"/>
              </w:rPr>
            </w:pPr>
          </w:p>
          <w:p w14:paraId="04EEB986" w14:textId="77777777" w:rsidR="00750FCE" w:rsidRDefault="00750FCE" w:rsidP="00750FCE">
            <w:pPr>
              <w:pStyle w:val="paragraph"/>
              <w:numPr>
                <w:ilvl w:val="0"/>
                <w:numId w:val="35"/>
              </w:numPr>
              <w:spacing w:before="0" w:beforeAutospacing="0" w:after="0" w:afterAutospacing="0"/>
              <w:textAlignment w:val="baseline"/>
              <w:rPr>
                <w:rFonts w:ascii="OpenDyslexic" w:hAnsi="OpenDyslexic" w:cs="Arial"/>
                <w:color w:val="004289"/>
                <w:sz w:val="20"/>
                <w:szCs w:val="20"/>
              </w:rPr>
            </w:pPr>
            <w:r>
              <w:rPr>
                <w:rFonts w:ascii="OpenDyslexic" w:hAnsi="OpenDyslexic" w:cs="Arial"/>
                <w:color w:val="004289"/>
                <w:sz w:val="20"/>
                <w:szCs w:val="20"/>
              </w:rPr>
              <w:t>Protected characteristics included in Promoting Positive Behaviour Policy.</w:t>
            </w:r>
          </w:p>
          <w:p w14:paraId="42B8873B" w14:textId="77777777" w:rsidR="002F640E" w:rsidRDefault="002F640E" w:rsidP="003D1211">
            <w:pPr>
              <w:pStyle w:val="paragraph"/>
              <w:spacing w:before="0" w:beforeAutospacing="0" w:after="0" w:afterAutospacing="0"/>
              <w:textAlignment w:val="baseline"/>
              <w:rPr>
                <w:rFonts w:ascii="OpenDyslexic" w:hAnsi="OpenDyslexic" w:cs="Arial"/>
                <w:color w:val="004289"/>
                <w:sz w:val="20"/>
                <w:szCs w:val="20"/>
              </w:rPr>
            </w:pPr>
          </w:p>
          <w:p w14:paraId="2D2A9CD4" w14:textId="77777777" w:rsidR="003D1211" w:rsidRDefault="003D1211" w:rsidP="003D1211">
            <w:pPr>
              <w:pStyle w:val="paragraph"/>
              <w:numPr>
                <w:ilvl w:val="0"/>
                <w:numId w:val="35"/>
              </w:numPr>
              <w:spacing w:before="0" w:beforeAutospacing="0" w:after="0" w:afterAutospacing="0"/>
              <w:textAlignment w:val="baseline"/>
              <w:rPr>
                <w:rFonts w:ascii="OpenDyslexic" w:hAnsi="OpenDyslexic" w:cs="Arial"/>
                <w:color w:val="004289"/>
                <w:sz w:val="20"/>
                <w:szCs w:val="20"/>
              </w:rPr>
            </w:pPr>
            <w:r>
              <w:rPr>
                <w:rFonts w:ascii="OpenDyslexic" w:hAnsi="OpenDyslexic" w:cs="Arial"/>
                <w:color w:val="004289"/>
                <w:sz w:val="20"/>
                <w:szCs w:val="20"/>
              </w:rPr>
              <w:t>Sessions at a local care home considered.</w:t>
            </w:r>
          </w:p>
          <w:p w14:paraId="56CF36C6" w14:textId="77777777" w:rsidR="00E74DEE" w:rsidRDefault="00E74DEE" w:rsidP="00E74DEE">
            <w:pPr>
              <w:pStyle w:val="ListParagraph"/>
              <w:rPr>
                <w:rFonts w:ascii="OpenDyslexic" w:hAnsi="OpenDyslexic" w:cs="Arial"/>
                <w:color w:val="004289"/>
                <w:sz w:val="20"/>
                <w:szCs w:val="20"/>
              </w:rPr>
            </w:pPr>
          </w:p>
          <w:p w14:paraId="37882720" w14:textId="77777777" w:rsidR="00E74DEE" w:rsidRDefault="00E74DEE" w:rsidP="00E74DEE">
            <w:pPr>
              <w:pStyle w:val="paragraph"/>
              <w:spacing w:before="0" w:beforeAutospacing="0" w:after="0" w:afterAutospacing="0"/>
              <w:textAlignment w:val="baseline"/>
              <w:rPr>
                <w:rFonts w:ascii="OpenDyslexic" w:hAnsi="OpenDyslexic" w:cs="Arial"/>
                <w:color w:val="004289"/>
                <w:sz w:val="20"/>
                <w:szCs w:val="20"/>
              </w:rPr>
            </w:pPr>
          </w:p>
          <w:p w14:paraId="7DF6EA0B" w14:textId="77777777" w:rsidR="00376C9E" w:rsidRDefault="00376C9E" w:rsidP="00E74DEE">
            <w:pPr>
              <w:pStyle w:val="paragraph"/>
              <w:spacing w:before="0" w:beforeAutospacing="0" w:after="0" w:afterAutospacing="0"/>
              <w:textAlignment w:val="baseline"/>
              <w:rPr>
                <w:rFonts w:ascii="OpenDyslexic" w:hAnsi="OpenDyslexic" w:cs="Arial"/>
                <w:color w:val="004289"/>
                <w:sz w:val="20"/>
                <w:szCs w:val="20"/>
              </w:rPr>
            </w:pPr>
          </w:p>
          <w:p w14:paraId="21015CF4" w14:textId="09851B89" w:rsidR="00E74DEE" w:rsidRDefault="0006075E" w:rsidP="00E74DEE">
            <w:pPr>
              <w:pStyle w:val="paragraph"/>
              <w:numPr>
                <w:ilvl w:val="0"/>
                <w:numId w:val="35"/>
              </w:numPr>
              <w:spacing w:before="0" w:beforeAutospacing="0" w:after="0" w:afterAutospacing="0"/>
              <w:textAlignment w:val="baseline"/>
              <w:rPr>
                <w:rFonts w:ascii="OpenDyslexic" w:hAnsi="OpenDyslexic" w:cs="Arial"/>
                <w:i/>
                <w:iCs/>
                <w:color w:val="004289"/>
                <w:sz w:val="20"/>
                <w:szCs w:val="20"/>
              </w:rPr>
            </w:pPr>
            <w:r w:rsidRPr="001E1284">
              <w:rPr>
                <w:rFonts w:ascii="OpenDyslexic" w:hAnsi="OpenDyslexic" w:cs="Arial"/>
                <w:i/>
                <w:iCs/>
                <w:color w:val="004289"/>
                <w:sz w:val="20"/>
                <w:szCs w:val="20"/>
              </w:rPr>
              <w:t>S</w:t>
            </w:r>
            <w:r w:rsidR="00FB7999" w:rsidRPr="001E1284">
              <w:rPr>
                <w:rFonts w:ascii="OpenDyslexic" w:hAnsi="OpenDyslexic" w:cs="Arial"/>
                <w:i/>
                <w:iCs/>
                <w:color w:val="004289"/>
                <w:sz w:val="20"/>
                <w:szCs w:val="20"/>
              </w:rPr>
              <w:t xml:space="preserve">essions with children and staff </w:t>
            </w:r>
            <w:r w:rsidR="00566217" w:rsidRPr="001E1284">
              <w:rPr>
                <w:rFonts w:ascii="OpenDyslexic" w:hAnsi="OpenDyslexic" w:cs="Arial"/>
                <w:i/>
                <w:iCs/>
                <w:color w:val="004289"/>
                <w:sz w:val="20"/>
                <w:szCs w:val="20"/>
              </w:rPr>
              <w:t>to help create a shared vision.</w:t>
            </w:r>
          </w:p>
          <w:p w14:paraId="1239CE26" w14:textId="77777777" w:rsidR="00376C9E" w:rsidRDefault="00376C9E" w:rsidP="00376C9E">
            <w:pPr>
              <w:pStyle w:val="paragraph"/>
              <w:spacing w:before="0" w:beforeAutospacing="0" w:after="0" w:afterAutospacing="0"/>
              <w:ind w:left="720"/>
              <w:textAlignment w:val="baseline"/>
              <w:rPr>
                <w:rFonts w:ascii="OpenDyslexic" w:hAnsi="OpenDyslexic" w:cs="Arial"/>
                <w:i/>
                <w:iCs/>
                <w:color w:val="004289"/>
                <w:sz w:val="20"/>
                <w:szCs w:val="20"/>
              </w:rPr>
            </w:pPr>
          </w:p>
          <w:p w14:paraId="7119E39A" w14:textId="77777777" w:rsidR="001005ED" w:rsidRDefault="001005ED" w:rsidP="00376C9E">
            <w:pPr>
              <w:pStyle w:val="paragraph"/>
              <w:spacing w:before="0" w:beforeAutospacing="0" w:after="0" w:afterAutospacing="0"/>
              <w:ind w:left="720"/>
              <w:textAlignment w:val="baseline"/>
              <w:rPr>
                <w:rFonts w:ascii="OpenDyslexic" w:hAnsi="OpenDyslexic" w:cs="Arial"/>
                <w:i/>
                <w:iCs/>
                <w:color w:val="004289"/>
                <w:sz w:val="20"/>
                <w:szCs w:val="20"/>
              </w:rPr>
            </w:pPr>
          </w:p>
          <w:p w14:paraId="190D22C2" w14:textId="77777777" w:rsidR="001005ED" w:rsidRDefault="001005ED" w:rsidP="00376C9E">
            <w:pPr>
              <w:pStyle w:val="paragraph"/>
              <w:spacing w:before="0" w:beforeAutospacing="0" w:after="0" w:afterAutospacing="0"/>
              <w:ind w:left="720"/>
              <w:textAlignment w:val="baseline"/>
              <w:rPr>
                <w:rFonts w:ascii="OpenDyslexic" w:hAnsi="OpenDyslexic" w:cs="Arial"/>
                <w:i/>
                <w:iCs/>
                <w:color w:val="004289"/>
                <w:sz w:val="20"/>
                <w:szCs w:val="20"/>
              </w:rPr>
            </w:pPr>
          </w:p>
          <w:p w14:paraId="6AA926EB" w14:textId="77777777" w:rsidR="001005ED" w:rsidRDefault="001005ED" w:rsidP="00376C9E">
            <w:pPr>
              <w:pStyle w:val="paragraph"/>
              <w:spacing w:before="0" w:beforeAutospacing="0" w:after="0" w:afterAutospacing="0"/>
              <w:ind w:left="720"/>
              <w:textAlignment w:val="baseline"/>
              <w:rPr>
                <w:rFonts w:ascii="OpenDyslexic" w:hAnsi="OpenDyslexic" w:cs="Arial"/>
                <w:i/>
                <w:iCs/>
                <w:color w:val="004289"/>
                <w:sz w:val="20"/>
                <w:szCs w:val="20"/>
              </w:rPr>
            </w:pPr>
          </w:p>
          <w:p w14:paraId="1C351B05" w14:textId="77777777" w:rsidR="001005ED" w:rsidRPr="001E1284" w:rsidRDefault="001005ED" w:rsidP="00376C9E">
            <w:pPr>
              <w:pStyle w:val="paragraph"/>
              <w:spacing w:before="0" w:beforeAutospacing="0" w:after="0" w:afterAutospacing="0"/>
              <w:ind w:left="720"/>
              <w:textAlignment w:val="baseline"/>
              <w:rPr>
                <w:rFonts w:ascii="OpenDyslexic" w:hAnsi="OpenDyslexic" w:cs="Arial"/>
                <w:i/>
                <w:iCs/>
                <w:color w:val="004289"/>
                <w:sz w:val="20"/>
                <w:szCs w:val="20"/>
              </w:rPr>
            </w:pPr>
          </w:p>
          <w:p w14:paraId="72212DA7" w14:textId="0F8D3391" w:rsidR="00566217" w:rsidRDefault="0006075E" w:rsidP="00E74DEE">
            <w:pPr>
              <w:pStyle w:val="paragraph"/>
              <w:numPr>
                <w:ilvl w:val="0"/>
                <w:numId w:val="35"/>
              </w:numPr>
              <w:spacing w:before="0" w:beforeAutospacing="0" w:after="0" w:afterAutospacing="0"/>
              <w:textAlignment w:val="baseline"/>
              <w:rPr>
                <w:rFonts w:ascii="OpenDyslexic" w:hAnsi="OpenDyslexic" w:cs="Arial"/>
                <w:i/>
                <w:iCs/>
                <w:color w:val="004289"/>
                <w:sz w:val="20"/>
                <w:szCs w:val="20"/>
              </w:rPr>
            </w:pPr>
            <w:r w:rsidRPr="001E1284">
              <w:rPr>
                <w:rFonts w:ascii="OpenDyslexic" w:hAnsi="OpenDyslexic" w:cs="Arial"/>
                <w:i/>
                <w:iCs/>
                <w:color w:val="004289"/>
                <w:sz w:val="20"/>
                <w:szCs w:val="20"/>
              </w:rPr>
              <w:t>S</w:t>
            </w:r>
            <w:r w:rsidR="00566217" w:rsidRPr="001E1284">
              <w:rPr>
                <w:rFonts w:ascii="OpenDyslexic" w:hAnsi="OpenDyslexic" w:cs="Arial"/>
                <w:i/>
                <w:iCs/>
                <w:color w:val="004289"/>
                <w:sz w:val="20"/>
                <w:szCs w:val="20"/>
              </w:rPr>
              <w:t>essions with staff to help create a shared vision.</w:t>
            </w:r>
            <w:r w:rsidR="00B91AE3" w:rsidRPr="001E1284">
              <w:rPr>
                <w:rFonts w:ascii="OpenDyslexic" w:hAnsi="OpenDyslexic" w:cs="Arial"/>
                <w:i/>
                <w:iCs/>
                <w:color w:val="004289"/>
                <w:sz w:val="20"/>
                <w:szCs w:val="20"/>
              </w:rPr>
              <w:t xml:space="preserve">  Evaluate and update Curriculum Rationale alongside.</w:t>
            </w:r>
          </w:p>
          <w:p w14:paraId="59E6CEB5" w14:textId="77777777" w:rsidR="00376C9E" w:rsidRDefault="00376C9E" w:rsidP="00376C9E">
            <w:pPr>
              <w:pStyle w:val="paragraph"/>
              <w:spacing w:before="0" w:beforeAutospacing="0" w:after="0" w:afterAutospacing="0"/>
              <w:textAlignment w:val="baseline"/>
              <w:rPr>
                <w:rFonts w:ascii="OpenDyslexic" w:hAnsi="OpenDyslexic" w:cs="Arial"/>
                <w:i/>
                <w:iCs/>
                <w:color w:val="004289"/>
                <w:sz w:val="20"/>
                <w:szCs w:val="20"/>
              </w:rPr>
            </w:pPr>
          </w:p>
          <w:p w14:paraId="7BE1E9F7" w14:textId="77777777" w:rsidR="001005ED" w:rsidRDefault="001005ED" w:rsidP="001005ED">
            <w:pPr>
              <w:pStyle w:val="paragraph"/>
              <w:spacing w:before="0" w:beforeAutospacing="0" w:after="0" w:afterAutospacing="0"/>
              <w:ind w:left="720"/>
              <w:textAlignment w:val="baseline"/>
              <w:rPr>
                <w:rFonts w:ascii="OpenDyslexic" w:hAnsi="OpenDyslexic" w:cs="Arial"/>
                <w:i/>
                <w:iCs/>
                <w:color w:val="004289"/>
                <w:sz w:val="20"/>
                <w:szCs w:val="20"/>
              </w:rPr>
            </w:pPr>
          </w:p>
          <w:p w14:paraId="06BEA4DC" w14:textId="796391EB" w:rsidR="00566217" w:rsidRPr="001005ED" w:rsidRDefault="009F4F25" w:rsidP="001005ED">
            <w:pPr>
              <w:pStyle w:val="paragraph"/>
              <w:numPr>
                <w:ilvl w:val="0"/>
                <w:numId w:val="35"/>
              </w:numPr>
              <w:spacing w:before="0" w:beforeAutospacing="0" w:after="0" w:afterAutospacing="0"/>
              <w:textAlignment w:val="baseline"/>
              <w:rPr>
                <w:rFonts w:ascii="OpenDyslexic" w:hAnsi="OpenDyslexic" w:cs="Arial"/>
                <w:i/>
                <w:iCs/>
                <w:color w:val="004289"/>
                <w:sz w:val="20"/>
                <w:szCs w:val="20"/>
              </w:rPr>
            </w:pPr>
            <w:r w:rsidRPr="001005ED">
              <w:rPr>
                <w:rFonts w:ascii="OpenDyslexic" w:hAnsi="OpenDyslexic" w:cs="Arial"/>
                <w:i/>
                <w:iCs/>
                <w:color w:val="004289"/>
                <w:sz w:val="20"/>
                <w:szCs w:val="20"/>
              </w:rPr>
              <w:t>Questionnaire</w:t>
            </w:r>
            <w:r w:rsidR="0006075E" w:rsidRPr="001005ED">
              <w:rPr>
                <w:rFonts w:ascii="OpenDyslexic" w:hAnsi="OpenDyslexic" w:cs="Arial"/>
                <w:i/>
                <w:iCs/>
                <w:color w:val="004289"/>
                <w:sz w:val="20"/>
                <w:szCs w:val="20"/>
              </w:rPr>
              <w:t xml:space="preserve"> for parents </w:t>
            </w:r>
            <w:r w:rsidRPr="001005ED">
              <w:rPr>
                <w:rFonts w:ascii="OpenDyslexic" w:hAnsi="OpenDyslexic" w:cs="Arial"/>
                <w:i/>
                <w:iCs/>
                <w:color w:val="004289"/>
                <w:sz w:val="20"/>
                <w:szCs w:val="20"/>
              </w:rPr>
              <w:t>to help create a shared vision.</w:t>
            </w:r>
          </w:p>
          <w:p w14:paraId="2A32CDA5" w14:textId="77777777" w:rsidR="00376C9E" w:rsidRPr="001E1284" w:rsidRDefault="00376C9E" w:rsidP="00376C9E">
            <w:pPr>
              <w:pStyle w:val="paragraph"/>
              <w:spacing w:before="0" w:beforeAutospacing="0" w:after="0" w:afterAutospacing="0"/>
              <w:textAlignment w:val="baseline"/>
              <w:rPr>
                <w:rFonts w:ascii="OpenDyslexic" w:hAnsi="OpenDyslexic" w:cs="Arial"/>
                <w:i/>
                <w:iCs/>
                <w:color w:val="004289"/>
                <w:sz w:val="20"/>
                <w:szCs w:val="20"/>
              </w:rPr>
            </w:pPr>
          </w:p>
          <w:p w14:paraId="739D601F" w14:textId="77777777" w:rsidR="00376C9E" w:rsidRDefault="008E6D60" w:rsidP="000B0F1E">
            <w:pPr>
              <w:pStyle w:val="paragraph"/>
              <w:numPr>
                <w:ilvl w:val="0"/>
                <w:numId w:val="35"/>
              </w:numPr>
              <w:spacing w:before="0" w:beforeAutospacing="0" w:after="0" w:afterAutospacing="0"/>
              <w:textAlignment w:val="baseline"/>
              <w:rPr>
                <w:rFonts w:ascii="OpenDyslexic" w:hAnsi="OpenDyslexic" w:cs="Arial"/>
                <w:i/>
                <w:iCs/>
                <w:color w:val="004289"/>
                <w:sz w:val="20"/>
                <w:szCs w:val="20"/>
              </w:rPr>
            </w:pPr>
            <w:r w:rsidRPr="001E1284">
              <w:rPr>
                <w:rFonts w:ascii="OpenDyslexic" w:hAnsi="OpenDyslexic" w:cs="Arial"/>
                <w:i/>
                <w:iCs/>
                <w:color w:val="004289"/>
                <w:sz w:val="20"/>
                <w:szCs w:val="20"/>
              </w:rPr>
              <w:t>Letters sent to local b</w:t>
            </w:r>
            <w:r w:rsidR="00AD1742" w:rsidRPr="001E1284">
              <w:rPr>
                <w:rFonts w:ascii="OpenDyslexic" w:hAnsi="OpenDyslexic" w:cs="Arial"/>
                <w:i/>
                <w:iCs/>
                <w:color w:val="004289"/>
                <w:sz w:val="20"/>
                <w:szCs w:val="20"/>
              </w:rPr>
              <w:t>usiness</w:t>
            </w:r>
            <w:r w:rsidRPr="001E1284">
              <w:rPr>
                <w:rFonts w:ascii="OpenDyslexic" w:hAnsi="OpenDyslexic" w:cs="Arial"/>
                <w:i/>
                <w:iCs/>
                <w:color w:val="004289"/>
                <w:sz w:val="20"/>
                <w:szCs w:val="20"/>
              </w:rPr>
              <w:t xml:space="preserve">es for responses to inform our vision. </w:t>
            </w:r>
          </w:p>
          <w:p w14:paraId="3015DA3A" w14:textId="46ACF0C4" w:rsidR="008E6D60" w:rsidRPr="001E1284" w:rsidRDefault="008E6D60" w:rsidP="00376C9E">
            <w:pPr>
              <w:pStyle w:val="paragraph"/>
              <w:spacing w:before="0" w:beforeAutospacing="0" w:after="0" w:afterAutospacing="0"/>
              <w:textAlignment w:val="baseline"/>
              <w:rPr>
                <w:rFonts w:ascii="OpenDyslexic" w:hAnsi="OpenDyslexic" w:cs="Arial"/>
                <w:i/>
                <w:iCs/>
                <w:color w:val="004289"/>
                <w:sz w:val="20"/>
                <w:szCs w:val="20"/>
              </w:rPr>
            </w:pPr>
            <w:r w:rsidRPr="001E1284">
              <w:rPr>
                <w:rFonts w:ascii="OpenDyslexic" w:hAnsi="OpenDyslexic" w:cs="Arial"/>
                <w:i/>
                <w:iCs/>
                <w:color w:val="004289"/>
                <w:sz w:val="20"/>
                <w:szCs w:val="20"/>
              </w:rPr>
              <w:t xml:space="preserve"> </w:t>
            </w:r>
          </w:p>
          <w:p w14:paraId="5E1741C1" w14:textId="77777777" w:rsidR="000560BC" w:rsidRDefault="000560BC" w:rsidP="000560BC">
            <w:pPr>
              <w:pStyle w:val="paragraph"/>
              <w:spacing w:before="0" w:beforeAutospacing="0" w:after="0" w:afterAutospacing="0"/>
              <w:ind w:left="720"/>
              <w:textAlignment w:val="baseline"/>
              <w:rPr>
                <w:rFonts w:ascii="OpenDyslexic" w:hAnsi="OpenDyslexic" w:cs="Arial"/>
                <w:i/>
                <w:iCs/>
                <w:color w:val="004289"/>
                <w:sz w:val="20"/>
                <w:szCs w:val="20"/>
              </w:rPr>
            </w:pPr>
          </w:p>
          <w:p w14:paraId="3D426520" w14:textId="77777777" w:rsidR="000560BC" w:rsidRDefault="000560BC" w:rsidP="000560BC">
            <w:pPr>
              <w:pStyle w:val="ListParagraph"/>
              <w:rPr>
                <w:rFonts w:ascii="OpenDyslexic" w:hAnsi="OpenDyslexic" w:cs="Arial"/>
                <w:i/>
                <w:iCs/>
                <w:color w:val="004289"/>
                <w:sz w:val="20"/>
                <w:szCs w:val="20"/>
              </w:rPr>
            </w:pPr>
          </w:p>
          <w:p w14:paraId="266FD4FE" w14:textId="4BF055C5" w:rsidR="00AF5BF6" w:rsidRDefault="00E43901" w:rsidP="000B0F1E">
            <w:pPr>
              <w:pStyle w:val="paragraph"/>
              <w:numPr>
                <w:ilvl w:val="0"/>
                <w:numId w:val="35"/>
              </w:numPr>
              <w:spacing w:before="0" w:beforeAutospacing="0" w:after="0" w:afterAutospacing="0"/>
              <w:textAlignment w:val="baseline"/>
              <w:rPr>
                <w:rFonts w:ascii="OpenDyslexic" w:hAnsi="OpenDyslexic" w:cs="Arial"/>
                <w:i/>
                <w:iCs/>
                <w:color w:val="004289"/>
                <w:sz w:val="20"/>
                <w:szCs w:val="20"/>
              </w:rPr>
            </w:pPr>
            <w:r w:rsidRPr="001E1284">
              <w:rPr>
                <w:rFonts w:ascii="OpenDyslexic" w:hAnsi="OpenDyslexic" w:cs="Arial"/>
                <w:i/>
                <w:iCs/>
                <w:color w:val="004289"/>
                <w:sz w:val="20"/>
                <w:szCs w:val="20"/>
              </w:rPr>
              <w:t>Mural in bike sheds designed to reflect vision and values.</w:t>
            </w:r>
          </w:p>
          <w:p w14:paraId="6D671D28" w14:textId="77777777" w:rsidR="000560BC" w:rsidRDefault="000560BC" w:rsidP="002A0C72">
            <w:pPr>
              <w:pStyle w:val="paragraph"/>
              <w:spacing w:before="0" w:beforeAutospacing="0" w:after="0" w:afterAutospacing="0"/>
              <w:ind w:left="720"/>
              <w:textAlignment w:val="baseline"/>
              <w:rPr>
                <w:rFonts w:ascii="OpenDyslexic" w:hAnsi="OpenDyslexic" w:cs="Arial"/>
                <w:i/>
                <w:iCs/>
                <w:color w:val="004289"/>
                <w:sz w:val="20"/>
                <w:szCs w:val="20"/>
              </w:rPr>
            </w:pPr>
          </w:p>
          <w:p w14:paraId="79BDE869" w14:textId="77777777" w:rsidR="00376C9E" w:rsidRPr="001E1284" w:rsidRDefault="00376C9E" w:rsidP="00376C9E">
            <w:pPr>
              <w:pStyle w:val="paragraph"/>
              <w:spacing w:before="0" w:beforeAutospacing="0" w:after="0" w:afterAutospacing="0"/>
              <w:textAlignment w:val="baseline"/>
              <w:rPr>
                <w:rFonts w:ascii="OpenDyslexic" w:hAnsi="OpenDyslexic" w:cs="Arial"/>
                <w:i/>
                <w:iCs/>
                <w:color w:val="004289"/>
                <w:sz w:val="20"/>
                <w:szCs w:val="20"/>
              </w:rPr>
            </w:pPr>
          </w:p>
          <w:p w14:paraId="573473CE" w14:textId="77777777" w:rsidR="00E43901" w:rsidRDefault="00E43901" w:rsidP="00E74DEE">
            <w:pPr>
              <w:pStyle w:val="paragraph"/>
              <w:numPr>
                <w:ilvl w:val="0"/>
                <w:numId w:val="35"/>
              </w:numPr>
              <w:spacing w:before="0" w:beforeAutospacing="0" w:after="0" w:afterAutospacing="0"/>
              <w:textAlignment w:val="baseline"/>
              <w:rPr>
                <w:rFonts w:ascii="OpenDyslexic" w:hAnsi="OpenDyslexic" w:cs="Arial"/>
                <w:i/>
                <w:iCs/>
                <w:color w:val="004289"/>
                <w:sz w:val="20"/>
                <w:szCs w:val="20"/>
              </w:rPr>
            </w:pPr>
            <w:r w:rsidRPr="001E1284">
              <w:rPr>
                <w:rFonts w:ascii="OpenDyslexic" w:hAnsi="OpenDyslexic" w:cs="Arial"/>
                <w:i/>
                <w:iCs/>
                <w:color w:val="004289"/>
                <w:sz w:val="20"/>
                <w:szCs w:val="20"/>
              </w:rPr>
              <w:t>New school badge designed and incorporated in school uniform, letterheads etc…</w:t>
            </w:r>
          </w:p>
          <w:p w14:paraId="18FF0457" w14:textId="77777777" w:rsidR="00376C9E" w:rsidRDefault="00376C9E" w:rsidP="00376C9E">
            <w:pPr>
              <w:pStyle w:val="paragraph"/>
              <w:spacing w:before="0" w:beforeAutospacing="0" w:after="0" w:afterAutospacing="0"/>
              <w:textAlignment w:val="baseline"/>
              <w:rPr>
                <w:rFonts w:ascii="OpenDyslexic" w:hAnsi="OpenDyslexic" w:cs="Arial"/>
                <w:i/>
                <w:iCs/>
                <w:color w:val="004289"/>
                <w:sz w:val="20"/>
                <w:szCs w:val="20"/>
              </w:rPr>
            </w:pPr>
          </w:p>
          <w:p w14:paraId="5CFE87D7" w14:textId="77777777" w:rsidR="000560BC" w:rsidRPr="001E1284" w:rsidRDefault="000560BC" w:rsidP="00376C9E">
            <w:pPr>
              <w:pStyle w:val="paragraph"/>
              <w:spacing w:before="0" w:beforeAutospacing="0" w:after="0" w:afterAutospacing="0"/>
              <w:textAlignment w:val="baseline"/>
              <w:rPr>
                <w:rFonts w:ascii="OpenDyslexic" w:hAnsi="OpenDyslexic" w:cs="Arial"/>
                <w:i/>
                <w:iCs/>
                <w:color w:val="004289"/>
                <w:sz w:val="20"/>
                <w:szCs w:val="20"/>
              </w:rPr>
            </w:pPr>
          </w:p>
          <w:p w14:paraId="37F3411B" w14:textId="77777777" w:rsidR="00887E70" w:rsidRPr="00376C9E" w:rsidRDefault="00887E70" w:rsidP="00E74DEE">
            <w:pPr>
              <w:pStyle w:val="paragraph"/>
              <w:numPr>
                <w:ilvl w:val="0"/>
                <w:numId w:val="35"/>
              </w:numPr>
              <w:spacing w:before="0" w:beforeAutospacing="0" w:after="0" w:afterAutospacing="0"/>
              <w:textAlignment w:val="baseline"/>
              <w:rPr>
                <w:rFonts w:ascii="OpenDyslexic" w:hAnsi="OpenDyslexic" w:cs="Arial"/>
                <w:color w:val="004289"/>
                <w:sz w:val="20"/>
                <w:szCs w:val="20"/>
              </w:rPr>
            </w:pPr>
            <w:r w:rsidRPr="001E1284">
              <w:rPr>
                <w:rFonts w:ascii="OpenDyslexic" w:hAnsi="OpenDyslexic" w:cs="Arial"/>
                <w:i/>
                <w:iCs/>
                <w:color w:val="004289"/>
                <w:sz w:val="20"/>
                <w:szCs w:val="20"/>
              </w:rPr>
              <w:t>Vision shared in each assembly.  Consider dance/jingle.</w:t>
            </w:r>
          </w:p>
          <w:p w14:paraId="77984EF8" w14:textId="77777777" w:rsidR="00376C9E" w:rsidRDefault="00376C9E" w:rsidP="00376C9E">
            <w:pPr>
              <w:pStyle w:val="paragraph"/>
              <w:spacing w:before="0" w:beforeAutospacing="0" w:after="0" w:afterAutospacing="0"/>
              <w:textAlignment w:val="baseline"/>
              <w:rPr>
                <w:rFonts w:ascii="OpenDyslexic" w:hAnsi="OpenDyslexic" w:cs="Arial"/>
                <w:color w:val="004289"/>
                <w:sz w:val="20"/>
                <w:szCs w:val="20"/>
              </w:rPr>
            </w:pPr>
          </w:p>
          <w:p w14:paraId="20FB9661" w14:textId="77777777" w:rsidR="00994F22" w:rsidRPr="009F54C2" w:rsidRDefault="00994F22" w:rsidP="00376C9E">
            <w:pPr>
              <w:pStyle w:val="paragraph"/>
              <w:spacing w:before="0" w:beforeAutospacing="0" w:after="0" w:afterAutospacing="0"/>
              <w:textAlignment w:val="baseline"/>
              <w:rPr>
                <w:rFonts w:ascii="OpenDyslexic" w:hAnsi="OpenDyslexic" w:cs="Arial"/>
                <w:color w:val="004289"/>
                <w:sz w:val="20"/>
                <w:szCs w:val="20"/>
              </w:rPr>
            </w:pPr>
          </w:p>
          <w:p w14:paraId="357D75E4" w14:textId="3225B863" w:rsidR="009F54C2" w:rsidRPr="00E76D0B" w:rsidRDefault="009F54C2" w:rsidP="00E74DEE">
            <w:pPr>
              <w:pStyle w:val="paragraph"/>
              <w:numPr>
                <w:ilvl w:val="0"/>
                <w:numId w:val="35"/>
              </w:numPr>
              <w:spacing w:before="0" w:beforeAutospacing="0" w:after="0" w:afterAutospacing="0"/>
              <w:textAlignment w:val="baseline"/>
              <w:rPr>
                <w:rFonts w:ascii="OpenDyslexic" w:hAnsi="OpenDyslexic" w:cs="Arial"/>
                <w:color w:val="004289"/>
                <w:sz w:val="20"/>
                <w:szCs w:val="20"/>
              </w:rPr>
            </w:pPr>
            <w:r>
              <w:rPr>
                <w:rFonts w:ascii="OpenDyslexic" w:hAnsi="OpenDyslexic" w:cs="Arial"/>
                <w:i/>
                <w:iCs/>
                <w:color w:val="004289"/>
                <w:sz w:val="20"/>
                <w:szCs w:val="20"/>
              </w:rPr>
              <w:t>Assemblies focus on Tough School Vision and Values.</w:t>
            </w:r>
          </w:p>
        </w:tc>
        <w:tc>
          <w:tcPr>
            <w:tcW w:w="1408" w:type="dxa"/>
            <w:gridSpan w:val="2"/>
            <w:shd w:val="clear" w:color="auto" w:fill="auto"/>
          </w:tcPr>
          <w:p w14:paraId="09A899D0" w14:textId="77777777" w:rsidR="00587D53"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lastRenderedPageBreak/>
              <w:t xml:space="preserve">All </w:t>
            </w:r>
          </w:p>
          <w:p w14:paraId="01B8003D" w14:textId="577048E0"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staff</w:t>
            </w:r>
          </w:p>
          <w:p w14:paraId="0AEDDE3C" w14:textId="77777777" w:rsidR="00E71DDB" w:rsidRPr="002D6256" w:rsidRDefault="00E71DDB" w:rsidP="00E71DDB">
            <w:pPr>
              <w:tabs>
                <w:tab w:val="left" w:pos="2794"/>
              </w:tabs>
              <w:rPr>
                <w:rFonts w:ascii="OpenDyslexic" w:hAnsi="OpenDyslexic" w:cs="Arial"/>
                <w:color w:val="004289"/>
                <w:sz w:val="20"/>
                <w:szCs w:val="20"/>
              </w:rPr>
            </w:pPr>
          </w:p>
          <w:p w14:paraId="62734E82" w14:textId="77777777" w:rsidR="00E71DDB" w:rsidRPr="002D6256" w:rsidRDefault="00E71DDB" w:rsidP="00E71DDB">
            <w:pPr>
              <w:tabs>
                <w:tab w:val="left" w:pos="2794"/>
              </w:tabs>
              <w:rPr>
                <w:rFonts w:ascii="OpenDyslexic" w:hAnsi="OpenDyslexic" w:cs="Arial"/>
                <w:color w:val="004289"/>
                <w:sz w:val="20"/>
                <w:szCs w:val="20"/>
              </w:rPr>
            </w:pPr>
          </w:p>
          <w:p w14:paraId="7C97B039" w14:textId="77777777" w:rsidR="00E71DDB" w:rsidRPr="002D6256" w:rsidRDefault="00E71DDB" w:rsidP="00E71DDB">
            <w:pPr>
              <w:tabs>
                <w:tab w:val="left" w:pos="2794"/>
              </w:tabs>
              <w:rPr>
                <w:rFonts w:ascii="OpenDyslexic" w:hAnsi="OpenDyslexic" w:cs="Arial"/>
                <w:color w:val="004289"/>
                <w:sz w:val="20"/>
                <w:szCs w:val="20"/>
              </w:rPr>
            </w:pPr>
          </w:p>
          <w:p w14:paraId="625077E9" w14:textId="77777777" w:rsidR="00E71DDB" w:rsidRPr="002D6256" w:rsidRDefault="00E71DDB" w:rsidP="00E71DDB">
            <w:pPr>
              <w:tabs>
                <w:tab w:val="left" w:pos="2794"/>
              </w:tabs>
              <w:rPr>
                <w:rFonts w:ascii="OpenDyslexic" w:hAnsi="OpenDyslexic" w:cs="Arial"/>
                <w:color w:val="004289"/>
                <w:sz w:val="20"/>
                <w:szCs w:val="20"/>
              </w:rPr>
            </w:pPr>
          </w:p>
          <w:p w14:paraId="44151390" w14:textId="77777777" w:rsidR="00E71DDB" w:rsidRPr="002D6256" w:rsidRDefault="00E71DDB" w:rsidP="00E71DDB">
            <w:pPr>
              <w:tabs>
                <w:tab w:val="left" w:pos="2794"/>
              </w:tabs>
              <w:rPr>
                <w:rFonts w:ascii="OpenDyslexic" w:hAnsi="OpenDyslexic" w:cs="Arial"/>
                <w:color w:val="004289"/>
                <w:sz w:val="20"/>
                <w:szCs w:val="20"/>
              </w:rPr>
            </w:pPr>
          </w:p>
          <w:p w14:paraId="779C670E" w14:textId="5803B0F8" w:rsidR="00E71DDB"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All teaching staff</w:t>
            </w:r>
          </w:p>
          <w:p w14:paraId="20A90671" w14:textId="77777777" w:rsidR="002D6256" w:rsidRPr="002D6256" w:rsidRDefault="002D6256" w:rsidP="00E71DDB">
            <w:pPr>
              <w:tabs>
                <w:tab w:val="left" w:pos="2794"/>
              </w:tabs>
              <w:rPr>
                <w:rFonts w:ascii="OpenDyslexic" w:hAnsi="OpenDyslexic" w:cs="Arial"/>
                <w:color w:val="004289"/>
                <w:sz w:val="20"/>
                <w:szCs w:val="20"/>
              </w:rPr>
            </w:pPr>
          </w:p>
          <w:p w14:paraId="69470F70" w14:textId="77777777" w:rsidR="00E71DDB" w:rsidRPr="002D6256" w:rsidRDefault="00E71DDB" w:rsidP="00E71DDB">
            <w:pPr>
              <w:tabs>
                <w:tab w:val="left" w:pos="2794"/>
              </w:tabs>
              <w:rPr>
                <w:rFonts w:ascii="OpenDyslexic" w:hAnsi="OpenDyslexic" w:cs="Arial"/>
                <w:color w:val="004289"/>
                <w:sz w:val="20"/>
                <w:szCs w:val="20"/>
              </w:rPr>
            </w:pPr>
          </w:p>
          <w:p w14:paraId="66281DB1" w14:textId="77777777" w:rsidR="00E71DDB" w:rsidRPr="002D6256" w:rsidRDefault="00E71DDB" w:rsidP="00E71DDB">
            <w:pPr>
              <w:tabs>
                <w:tab w:val="left" w:pos="2794"/>
              </w:tabs>
              <w:rPr>
                <w:rFonts w:ascii="OpenDyslexic" w:hAnsi="OpenDyslexic" w:cs="Arial"/>
                <w:color w:val="004289"/>
                <w:sz w:val="20"/>
                <w:szCs w:val="20"/>
              </w:rPr>
            </w:pPr>
          </w:p>
          <w:p w14:paraId="2C07FF9F" w14:textId="5A46EC26" w:rsidR="00E71DDB" w:rsidRPr="002D6256" w:rsidRDefault="00E71DDB" w:rsidP="00E71DDB">
            <w:pPr>
              <w:tabs>
                <w:tab w:val="left" w:pos="2794"/>
              </w:tabs>
              <w:rPr>
                <w:rFonts w:ascii="OpenDyslexic" w:hAnsi="OpenDyslexic" w:cs="Arial"/>
                <w:color w:val="004289"/>
                <w:sz w:val="20"/>
                <w:szCs w:val="20"/>
              </w:rPr>
            </w:pPr>
          </w:p>
          <w:p w14:paraId="30ECA0A4" w14:textId="77777777" w:rsidR="00BA644B" w:rsidRDefault="002A3DFA" w:rsidP="00E71DDB">
            <w:pPr>
              <w:tabs>
                <w:tab w:val="left" w:pos="2794"/>
              </w:tabs>
              <w:rPr>
                <w:rFonts w:ascii="OpenDyslexic" w:hAnsi="OpenDyslexic" w:cs="Arial"/>
                <w:color w:val="004289"/>
                <w:sz w:val="20"/>
                <w:szCs w:val="20"/>
              </w:rPr>
            </w:pPr>
            <w:r>
              <w:rPr>
                <w:rFonts w:ascii="OpenDyslexic" w:hAnsi="OpenDyslexic" w:cs="Arial"/>
                <w:color w:val="004289"/>
                <w:sz w:val="20"/>
                <w:szCs w:val="20"/>
              </w:rPr>
              <w:t>KP/LM</w:t>
            </w:r>
          </w:p>
          <w:p w14:paraId="00998163" w14:textId="77777777" w:rsidR="0081312C" w:rsidRDefault="0081312C" w:rsidP="00E71DDB">
            <w:pPr>
              <w:tabs>
                <w:tab w:val="left" w:pos="2794"/>
              </w:tabs>
              <w:rPr>
                <w:rFonts w:ascii="OpenDyslexic" w:hAnsi="OpenDyslexic" w:cs="Arial"/>
                <w:color w:val="004289"/>
                <w:sz w:val="20"/>
                <w:szCs w:val="20"/>
              </w:rPr>
            </w:pPr>
          </w:p>
          <w:p w14:paraId="133E1C7F" w14:textId="77777777" w:rsidR="0081312C" w:rsidRDefault="0081312C" w:rsidP="00E71DDB">
            <w:pPr>
              <w:tabs>
                <w:tab w:val="left" w:pos="2794"/>
              </w:tabs>
              <w:rPr>
                <w:rFonts w:ascii="OpenDyslexic" w:hAnsi="OpenDyslexic" w:cs="Arial"/>
                <w:color w:val="004289"/>
                <w:sz w:val="20"/>
                <w:szCs w:val="20"/>
              </w:rPr>
            </w:pPr>
          </w:p>
          <w:p w14:paraId="447BD8AB" w14:textId="77777777" w:rsidR="00434A5D" w:rsidRDefault="00434A5D" w:rsidP="00E71DDB">
            <w:pPr>
              <w:tabs>
                <w:tab w:val="left" w:pos="2794"/>
              </w:tabs>
              <w:rPr>
                <w:rFonts w:ascii="OpenDyslexic" w:hAnsi="OpenDyslexic" w:cs="Arial"/>
                <w:color w:val="004289"/>
                <w:sz w:val="20"/>
                <w:szCs w:val="20"/>
              </w:rPr>
            </w:pPr>
          </w:p>
          <w:p w14:paraId="073A83FF" w14:textId="77777777" w:rsidR="0081312C" w:rsidRDefault="0081312C" w:rsidP="00E71DDB">
            <w:pPr>
              <w:tabs>
                <w:tab w:val="left" w:pos="2794"/>
              </w:tabs>
              <w:rPr>
                <w:rFonts w:ascii="OpenDyslexic" w:hAnsi="OpenDyslexic" w:cs="Arial"/>
                <w:color w:val="004289"/>
                <w:sz w:val="20"/>
                <w:szCs w:val="20"/>
              </w:rPr>
            </w:pPr>
          </w:p>
          <w:p w14:paraId="3DABD999" w14:textId="10BB365D" w:rsidR="0081312C" w:rsidRDefault="0081312C" w:rsidP="00E71DDB">
            <w:pPr>
              <w:tabs>
                <w:tab w:val="left" w:pos="2794"/>
              </w:tabs>
              <w:rPr>
                <w:rFonts w:ascii="OpenDyslexic" w:hAnsi="OpenDyslexic" w:cs="Arial"/>
                <w:color w:val="004289"/>
                <w:sz w:val="20"/>
                <w:szCs w:val="20"/>
              </w:rPr>
            </w:pPr>
            <w:r>
              <w:rPr>
                <w:rFonts w:ascii="OpenDyslexic" w:hAnsi="OpenDyslexic" w:cs="Arial"/>
                <w:color w:val="004289"/>
                <w:sz w:val="20"/>
                <w:szCs w:val="20"/>
              </w:rPr>
              <w:t>All teaching staff</w:t>
            </w:r>
          </w:p>
          <w:p w14:paraId="795E262E" w14:textId="77777777" w:rsidR="00434A5D" w:rsidRDefault="00434A5D" w:rsidP="00E71DDB">
            <w:pPr>
              <w:tabs>
                <w:tab w:val="left" w:pos="2794"/>
              </w:tabs>
              <w:rPr>
                <w:rFonts w:ascii="OpenDyslexic" w:hAnsi="OpenDyslexic" w:cs="Arial"/>
                <w:color w:val="004289"/>
                <w:sz w:val="20"/>
                <w:szCs w:val="20"/>
              </w:rPr>
            </w:pPr>
          </w:p>
          <w:p w14:paraId="22E7881A" w14:textId="77777777" w:rsidR="003D3643" w:rsidRDefault="003D3643" w:rsidP="00E71DDB">
            <w:pPr>
              <w:tabs>
                <w:tab w:val="left" w:pos="2794"/>
              </w:tabs>
              <w:rPr>
                <w:rFonts w:ascii="OpenDyslexic" w:hAnsi="OpenDyslexic" w:cs="Arial"/>
                <w:color w:val="004289"/>
                <w:sz w:val="20"/>
                <w:szCs w:val="20"/>
              </w:rPr>
            </w:pPr>
          </w:p>
          <w:p w14:paraId="33884E34" w14:textId="77777777" w:rsidR="00BA644B" w:rsidRDefault="00434A5D" w:rsidP="00E71DDB">
            <w:pPr>
              <w:tabs>
                <w:tab w:val="left" w:pos="2794"/>
              </w:tabs>
              <w:rPr>
                <w:rFonts w:ascii="OpenDyslexic" w:hAnsi="OpenDyslexic" w:cs="Arial"/>
                <w:color w:val="004289"/>
                <w:sz w:val="20"/>
                <w:szCs w:val="20"/>
              </w:rPr>
            </w:pPr>
            <w:r>
              <w:rPr>
                <w:rFonts w:ascii="OpenDyslexic" w:hAnsi="OpenDyslexic" w:cs="Arial"/>
                <w:color w:val="004289"/>
                <w:sz w:val="20"/>
                <w:szCs w:val="20"/>
              </w:rPr>
              <w:t>KP &amp; all staff</w:t>
            </w:r>
          </w:p>
          <w:p w14:paraId="4A5F77D5" w14:textId="77777777" w:rsidR="00750FCE" w:rsidRDefault="00750FCE" w:rsidP="00E71DDB">
            <w:pPr>
              <w:tabs>
                <w:tab w:val="left" w:pos="2794"/>
              </w:tabs>
              <w:rPr>
                <w:rFonts w:ascii="OpenDyslexic" w:hAnsi="OpenDyslexic" w:cs="Arial"/>
                <w:color w:val="004289"/>
                <w:sz w:val="20"/>
                <w:szCs w:val="20"/>
              </w:rPr>
            </w:pPr>
          </w:p>
          <w:p w14:paraId="4746C2F3" w14:textId="77777777" w:rsidR="00750FCE" w:rsidRDefault="00750FCE" w:rsidP="00E71DDB">
            <w:pPr>
              <w:tabs>
                <w:tab w:val="left" w:pos="2794"/>
              </w:tabs>
              <w:rPr>
                <w:rFonts w:ascii="OpenDyslexic" w:hAnsi="OpenDyslexic" w:cs="Arial"/>
                <w:color w:val="004289"/>
                <w:sz w:val="20"/>
                <w:szCs w:val="20"/>
              </w:rPr>
            </w:pPr>
          </w:p>
          <w:p w14:paraId="09945132" w14:textId="77777777" w:rsidR="001B1669" w:rsidRDefault="001B1669" w:rsidP="00E71DDB">
            <w:pPr>
              <w:tabs>
                <w:tab w:val="left" w:pos="2794"/>
              </w:tabs>
              <w:rPr>
                <w:rFonts w:ascii="OpenDyslexic" w:hAnsi="OpenDyslexic" w:cs="Arial"/>
                <w:color w:val="004289"/>
                <w:sz w:val="20"/>
                <w:szCs w:val="20"/>
              </w:rPr>
            </w:pPr>
          </w:p>
          <w:p w14:paraId="2740353C" w14:textId="77777777" w:rsidR="00750FCE" w:rsidRDefault="00750FCE" w:rsidP="00E71DDB">
            <w:pPr>
              <w:tabs>
                <w:tab w:val="left" w:pos="2794"/>
              </w:tabs>
              <w:rPr>
                <w:rFonts w:ascii="OpenDyslexic" w:hAnsi="OpenDyslexic" w:cs="Arial"/>
                <w:color w:val="004289"/>
                <w:sz w:val="20"/>
                <w:szCs w:val="20"/>
              </w:rPr>
            </w:pPr>
            <w:r>
              <w:rPr>
                <w:rFonts w:ascii="OpenDyslexic" w:hAnsi="OpenDyslexic" w:cs="Arial"/>
                <w:color w:val="004289"/>
                <w:sz w:val="20"/>
                <w:szCs w:val="20"/>
              </w:rPr>
              <w:t>KP</w:t>
            </w:r>
          </w:p>
          <w:p w14:paraId="6E4D7326" w14:textId="77777777" w:rsidR="003D1211" w:rsidRDefault="003D1211" w:rsidP="00E71DDB">
            <w:pPr>
              <w:tabs>
                <w:tab w:val="left" w:pos="2794"/>
              </w:tabs>
              <w:rPr>
                <w:rFonts w:ascii="OpenDyslexic" w:hAnsi="OpenDyslexic" w:cs="Arial"/>
                <w:color w:val="004289"/>
                <w:sz w:val="20"/>
                <w:szCs w:val="20"/>
              </w:rPr>
            </w:pPr>
          </w:p>
          <w:p w14:paraId="4D3F105E" w14:textId="77777777" w:rsidR="003D1211" w:rsidRDefault="003D1211" w:rsidP="00E71DDB">
            <w:pPr>
              <w:tabs>
                <w:tab w:val="left" w:pos="2794"/>
              </w:tabs>
              <w:rPr>
                <w:rFonts w:ascii="OpenDyslexic" w:hAnsi="OpenDyslexic" w:cs="Arial"/>
                <w:color w:val="004289"/>
                <w:sz w:val="20"/>
                <w:szCs w:val="20"/>
              </w:rPr>
            </w:pPr>
          </w:p>
          <w:p w14:paraId="33849523" w14:textId="77777777" w:rsidR="003D1211" w:rsidRDefault="003D1211" w:rsidP="00E71DDB">
            <w:pPr>
              <w:tabs>
                <w:tab w:val="left" w:pos="2794"/>
              </w:tabs>
              <w:rPr>
                <w:rFonts w:ascii="OpenDyslexic" w:hAnsi="OpenDyslexic" w:cs="Arial"/>
                <w:color w:val="004289"/>
                <w:sz w:val="20"/>
                <w:szCs w:val="20"/>
              </w:rPr>
            </w:pPr>
            <w:r>
              <w:rPr>
                <w:rFonts w:ascii="OpenDyslexic" w:hAnsi="OpenDyslexic" w:cs="Arial"/>
                <w:color w:val="004289"/>
                <w:sz w:val="20"/>
                <w:szCs w:val="20"/>
              </w:rPr>
              <w:t>LM</w:t>
            </w:r>
          </w:p>
          <w:p w14:paraId="202B1097" w14:textId="77777777" w:rsidR="001E1284" w:rsidRDefault="001E1284" w:rsidP="00E71DDB">
            <w:pPr>
              <w:tabs>
                <w:tab w:val="left" w:pos="2794"/>
              </w:tabs>
              <w:rPr>
                <w:rFonts w:ascii="OpenDyslexic" w:hAnsi="OpenDyslexic" w:cs="Arial"/>
                <w:color w:val="004289"/>
                <w:sz w:val="20"/>
                <w:szCs w:val="20"/>
              </w:rPr>
            </w:pPr>
          </w:p>
          <w:p w14:paraId="3193B61C" w14:textId="77777777" w:rsidR="001E1284" w:rsidRDefault="001E1284" w:rsidP="00E71DDB">
            <w:pPr>
              <w:tabs>
                <w:tab w:val="left" w:pos="2794"/>
              </w:tabs>
              <w:rPr>
                <w:rFonts w:ascii="OpenDyslexic" w:hAnsi="OpenDyslexic" w:cs="Arial"/>
                <w:color w:val="004289"/>
                <w:sz w:val="20"/>
                <w:szCs w:val="20"/>
              </w:rPr>
            </w:pPr>
          </w:p>
          <w:p w14:paraId="3D4A3C28" w14:textId="77777777" w:rsidR="001E1284" w:rsidRDefault="001E1284" w:rsidP="00E71DDB">
            <w:pPr>
              <w:tabs>
                <w:tab w:val="left" w:pos="2794"/>
              </w:tabs>
              <w:rPr>
                <w:rFonts w:ascii="OpenDyslexic" w:hAnsi="OpenDyslexic" w:cs="Arial"/>
                <w:color w:val="004289"/>
                <w:sz w:val="20"/>
                <w:szCs w:val="20"/>
              </w:rPr>
            </w:pPr>
          </w:p>
          <w:p w14:paraId="644B7708" w14:textId="77777777" w:rsidR="00376C9E" w:rsidRDefault="00376C9E" w:rsidP="00E71DDB">
            <w:pPr>
              <w:tabs>
                <w:tab w:val="left" w:pos="2794"/>
              </w:tabs>
              <w:rPr>
                <w:rFonts w:ascii="OpenDyslexic" w:hAnsi="OpenDyslexic" w:cs="Arial"/>
                <w:color w:val="004289"/>
                <w:sz w:val="20"/>
                <w:szCs w:val="20"/>
              </w:rPr>
            </w:pPr>
          </w:p>
          <w:p w14:paraId="780E7C2F" w14:textId="10E66018" w:rsidR="001E1284" w:rsidRPr="00376C9E" w:rsidRDefault="001E1284" w:rsidP="00E71DDB">
            <w:pPr>
              <w:tabs>
                <w:tab w:val="left" w:pos="2794"/>
              </w:tabs>
              <w:rPr>
                <w:rFonts w:ascii="OpenDyslexic" w:hAnsi="OpenDyslexic" w:cs="Arial"/>
                <w:i/>
                <w:iCs/>
                <w:color w:val="004289"/>
                <w:sz w:val="20"/>
                <w:szCs w:val="20"/>
              </w:rPr>
            </w:pPr>
            <w:r w:rsidRPr="00376C9E">
              <w:rPr>
                <w:rFonts w:ascii="OpenDyslexic" w:hAnsi="OpenDyslexic" w:cs="Arial"/>
                <w:i/>
                <w:iCs/>
                <w:color w:val="004289"/>
                <w:sz w:val="20"/>
                <w:szCs w:val="20"/>
              </w:rPr>
              <w:t>LM</w:t>
            </w:r>
            <w:r w:rsidR="00D12CE3" w:rsidRPr="00376C9E">
              <w:rPr>
                <w:rFonts w:ascii="OpenDyslexic" w:hAnsi="OpenDyslexic" w:cs="Arial"/>
                <w:i/>
                <w:iCs/>
                <w:color w:val="004289"/>
                <w:sz w:val="20"/>
                <w:szCs w:val="20"/>
              </w:rPr>
              <w:t>/KP</w:t>
            </w:r>
          </w:p>
          <w:p w14:paraId="2A0F8ED2" w14:textId="77777777" w:rsidR="00376C9E" w:rsidRPr="00376C9E" w:rsidRDefault="00376C9E" w:rsidP="00E71DDB">
            <w:pPr>
              <w:tabs>
                <w:tab w:val="left" w:pos="2794"/>
              </w:tabs>
              <w:rPr>
                <w:rFonts w:ascii="OpenDyslexic" w:hAnsi="OpenDyslexic" w:cs="Arial"/>
                <w:i/>
                <w:iCs/>
                <w:color w:val="004289"/>
                <w:sz w:val="20"/>
                <w:szCs w:val="20"/>
              </w:rPr>
            </w:pPr>
          </w:p>
          <w:p w14:paraId="604C5A3C" w14:textId="77777777" w:rsidR="001E1284" w:rsidRPr="00376C9E" w:rsidRDefault="001E1284" w:rsidP="00E71DDB">
            <w:pPr>
              <w:tabs>
                <w:tab w:val="left" w:pos="2794"/>
              </w:tabs>
              <w:rPr>
                <w:rFonts w:ascii="OpenDyslexic" w:hAnsi="OpenDyslexic" w:cs="Arial"/>
                <w:i/>
                <w:iCs/>
                <w:color w:val="004289"/>
                <w:sz w:val="20"/>
                <w:szCs w:val="20"/>
              </w:rPr>
            </w:pPr>
          </w:p>
          <w:p w14:paraId="58C6033C" w14:textId="77777777" w:rsidR="000F2F93" w:rsidRDefault="000F2F93" w:rsidP="00E71DDB">
            <w:pPr>
              <w:tabs>
                <w:tab w:val="left" w:pos="2794"/>
              </w:tabs>
              <w:rPr>
                <w:rFonts w:ascii="OpenDyslexic" w:hAnsi="OpenDyslexic" w:cs="Arial"/>
                <w:i/>
                <w:iCs/>
                <w:color w:val="004289"/>
                <w:sz w:val="20"/>
                <w:szCs w:val="20"/>
              </w:rPr>
            </w:pPr>
          </w:p>
          <w:p w14:paraId="553420C4" w14:textId="77777777" w:rsidR="000F2F93" w:rsidRDefault="000F2F93" w:rsidP="00E71DDB">
            <w:pPr>
              <w:tabs>
                <w:tab w:val="left" w:pos="2794"/>
              </w:tabs>
              <w:rPr>
                <w:rFonts w:ascii="OpenDyslexic" w:hAnsi="OpenDyslexic" w:cs="Arial"/>
                <w:i/>
                <w:iCs/>
                <w:color w:val="004289"/>
                <w:sz w:val="20"/>
                <w:szCs w:val="20"/>
              </w:rPr>
            </w:pPr>
          </w:p>
          <w:p w14:paraId="036A7E81" w14:textId="77777777" w:rsidR="000F2F93" w:rsidRDefault="000F2F93" w:rsidP="00E71DDB">
            <w:pPr>
              <w:tabs>
                <w:tab w:val="left" w:pos="2794"/>
              </w:tabs>
              <w:rPr>
                <w:rFonts w:ascii="OpenDyslexic" w:hAnsi="OpenDyslexic" w:cs="Arial"/>
                <w:i/>
                <w:iCs/>
                <w:color w:val="004289"/>
                <w:sz w:val="20"/>
                <w:szCs w:val="20"/>
              </w:rPr>
            </w:pPr>
          </w:p>
          <w:p w14:paraId="5023F934" w14:textId="77777777" w:rsidR="000F2F93" w:rsidRDefault="000F2F93" w:rsidP="00E71DDB">
            <w:pPr>
              <w:tabs>
                <w:tab w:val="left" w:pos="2794"/>
              </w:tabs>
              <w:rPr>
                <w:rFonts w:ascii="OpenDyslexic" w:hAnsi="OpenDyslexic" w:cs="Arial"/>
                <w:i/>
                <w:iCs/>
                <w:color w:val="004289"/>
                <w:sz w:val="20"/>
                <w:szCs w:val="20"/>
              </w:rPr>
            </w:pPr>
          </w:p>
          <w:p w14:paraId="10D5BE4A" w14:textId="2825E08B" w:rsidR="001E1284" w:rsidRPr="00376C9E" w:rsidRDefault="001E1284" w:rsidP="00E71DDB">
            <w:pPr>
              <w:tabs>
                <w:tab w:val="left" w:pos="2794"/>
              </w:tabs>
              <w:rPr>
                <w:rFonts w:ascii="OpenDyslexic" w:hAnsi="OpenDyslexic" w:cs="Arial"/>
                <w:i/>
                <w:iCs/>
                <w:color w:val="004289"/>
                <w:sz w:val="20"/>
                <w:szCs w:val="20"/>
              </w:rPr>
            </w:pPr>
            <w:r w:rsidRPr="00376C9E">
              <w:rPr>
                <w:rFonts w:ascii="OpenDyslexic" w:hAnsi="OpenDyslexic" w:cs="Arial"/>
                <w:i/>
                <w:iCs/>
                <w:color w:val="004289"/>
                <w:sz w:val="20"/>
                <w:szCs w:val="20"/>
              </w:rPr>
              <w:t>LM/KP</w:t>
            </w:r>
          </w:p>
          <w:p w14:paraId="3FF8E06F" w14:textId="77777777" w:rsidR="00D12CE3" w:rsidRPr="00376C9E" w:rsidRDefault="00D12CE3" w:rsidP="00E71DDB">
            <w:pPr>
              <w:tabs>
                <w:tab w:val="left" w:pos="2794"/>
              </w:tabs>
              <w:rPr>
                <w:rFonts w:ascii="OpenDyslexic" w:hAnsi="OpenDyslexic" w:cs="Arial"/>
                <w:i/>
                <w:iCs/>
                <w:color w:val="004289"/>
                <w:sz w:val="20"/>
                <w:szCs w:val="20"/>
              </w:rPr>
            </w:pPr>
          </w:p>
          <w:p w14:paraId="6B555BCF" w14:textId="77777777" w:rsidR="00D12CE3" w:rsidRPr="00376C9E" w:rsidRDefault="00D12CE3" w:rsidP="00E71DDB">
            <w:pPr>
              <w:tabs>
                <w:tab w:val="left" w:pos="2794"/>
              </w:tabs>
              <w:rPr>
                <w:rFonts w:ascii="OpenDyslexic" w:hAnsi="OpenDyslexic" w:cs="Arial"/>
                <w:i/>
                <w:iCs/>
                <w:color w:val="004289"/>
                <w:sz w:val="20"/>
                <w:szCs w:val="20"/>
              </w:rPr>
            </w:pPr>
          </w:p>
          <w:p w14:paraId="7DB56196" w14:textId="77777777" w:rsidR="00376C9E" w:rsidRDefault="00376C9E" w:rsidP="00E71DDB">
            <w:pPr>
              <w:tabs>
                <w:tab w:val="left" w:pos="2794"/>
              </w:tabs>
              <w:rPr>
                <w:rFonts w:ascii="OpenDyslexic" w:hAnsi="OpenDyslexic" w:cs="Arial"/>
                <w:i/>
                <w:iCs/>
                <w:color w:val="004289"/>
                <w:sz w:val="20"/>
                <w:szCs w:val="20"/>
              </w:rPr>
            </w:pPr>
          </w:p>
          <w:p w14:paraId="76BB5FB7" w14:textId="77777777" w:rsidR="00A94D84" w:rsidRDefault="00A94D84" w:rsidP="00E71DDB">
            <w:pPr>
              <w:tabs>
                <w:tab w:val="left" w:pos="2794"/>
              </w:tabs>
              <w:rPr>
                <w:rFonts w:ascii="OpenDyslexic" w:hAnsi="OpenDyslexic" w:cs="Arial"/>
                <w:i/>
                <w:iCs/>
                <w:color w:val="004289"/>
                <w:sz w:val="20"/>
                <w:szCs w:val="20"/>
              </w:rPr>
            </w:pPr>
          </w:p>
          <w:p w14:paraId="26A4E171" w14:textId="18E07A2A" w:rsidR="00D12CE3" w:rsidRPr="00376C9E" w:rsidRDefault="00D12CE3" w:rsidP="00E71DDB">
            <w:pPr>
              <w:tabs>
                <w:tab w:val="left" w:pos="2794"/>
              </w:tabs>
              <w:rPr>
                <w:rFonts w:ascii="OpenDyslexic" w:hAnsi="OpenDyslexic" w:cs="Arial"/>
                <w:i/>
                <w:iCs/>
                <w:color w:val="004289"/>
                <w:sz w:val="20"/>
                <w:szCs w:val="20"/>
              </w:rPr>
            </w:pPr>
            <w:r w:rsidRPr="00376C9E">
              <w:rPr>
                <w:rFonts w:ascii="OpenDyslexic" w:hAnsi="OpenDyslexic" w:cs="Arial"/>
                <w:i/>
                <w:iCs/>
                <w:color w:val="004289"/>
                <w:sz w:val="20"/>
                <w:szCs w:val="20"/>
              </w:rPr>
              <w:t>LM/KP</w:t>
            </w:r>
          </w:p>
          <w:p w14:paraId="63395136" w14:textId="77777777" w:rsidR="00D12CE3" w:rsidRPr="00376C9E" w:rsidRDefault="00D12CE3" w:rsidP="00E71DDB">
            <w:pPr>
              <w:tabs>
                <w:tab w:val="left" w:pos="2794"/>
              </w:tabs>
              <w:rPr>
                <w:rFonts w:ascii="OpenDyslexic" w:hAnsi="OpenDyslexic" w:cs="Arial"/>
                <w:i/>
                <w:iCs/>
                <w:color w:val="004289"/>
                <w:sz w:val="20"/>
                <w:szCs w:val="20"/>
              </w:rPr>
            </w:pPr>
          </w:p>
          <w:p w14:paraId="34EDE7B1" w14:textId="77777777" w:rsidR="00376C9E" w:rsidRPr="00376C9E" w:rsidRDefault="00376C9E" w:rsidP="00E71DDB">
            <w:pPr>
              <w:tabs>
                <w:tab w:val="left" w:pos="2794"/>
              </w:tabs>
              <w:rPr>
                <w:rFonts w:ascii="OpenDyslexic" w:hAnsi="OpenDyslexic" w:cs="Arial"/>
                <w:i/>
                <w:iCs/>
                <w:color w:val="004289"/>
                <w:sz w:val="20"/>
                <w:szCs w:val="20"/>
              </w:rPr>
            </w:pPr>
          </w:p>
          <w:p w14:paraId="391074DA" w14:textId="2181C4BF" w:rsidR="00D12CE3" w:rsidRPr="00376C9E" w:rsidRDefault="00D12CE3" w:rsidP="00E71DDB">
            <w:pPr>
              <w:tabs>
                <w:tab w:val="left" w:pos="2794"/>
              </w:tabs>
              <w:rPr>
                <w:rFonts w:ascii="OpenDyslexic" w:hAnsi="OpenDyslexic" w:cs="Arial"/>
                <w:i/>
                <w:iCs/>
                <w:color w:val="004289"/>
                <w:sz w:val="20"/>
                <w:szCs w:val="20"/>
              </w:rPr>
            </w:pPr>
            <w:r w:rsidRPr="00376C9E">
              <w:rPr>
                <w:rFonts w:ascii="OpenDyslexic" w:hAnsi="OpenDyslexic" w:cs="Arial"/>
                <w:i/>
                <w:iCs/>
                <w:color w:val="004289"/>
                <w:sz w:val="20"/>
                <w:szCs w:val="20"/>
              </w:rPr>
              <w:t>LS/ND</w:t>
            </w:r>
          </w:p>
          <w:p w14:paraId="15C54DA9" w14:textId="77777777" w:rsidR="00D12CE3" w:rsidRPr="00376C9E" w:rsidRDefault="00D12CE3" w:rsidP="00E71DDB">
            <w:pPr>
              <w:tabs>
                <w:tab w:val="left" w:pos="2794"/>
              </w:tabs>
              <w:rPr>
                <w:rFonts w:ascii="OpenDyslexic" w:hAnsi="OpenDyslexic" w:cs="Arial"/>
                <w:i/>
                <w:iCs/>
                <w:color w:val="004289"/>
                <w:sz w:val="20"/>
                <w:szCs w:val="20"/>
              </w:rPr>
            </w:pPr>
          </w:p>
          <w:p w14:paraId="5B741B91" w14:textId="77777777" w:rsidR="00376C9E" w:rsidRPr="00376C9E" w:rsidRDefault="00376C9E" w:rsidP="00E71DDB">
            <w:pPr>
              <w:tabs>
                <w:tab w:val="left" w:pos="2794"/>
              </w:tabs>
              <w:rPr>
                <w:rFonts w:ascii="OpenDyslexic" w:hAnsi="OpenDyslexic" w:cs="Arial"/>
                <w:i/>
                <w:iCs/>
                <w:color w:val="004289"/>
                <w:sz w:val="20"/>
                <w:szCs w:val="20"/>
              </w:rPr>
            </w:pPr>
          </w:p>
          <w:p w14:paraId="6267C7A3" w14:textId="77777777" w:rsidR="002A0C72" w:rsidRDefault="002A0C72" w:rsidP="00E71DDB">
            <w:pPr>
              <w:tabs>
                <w:tab w:val="left" w:pos="2794"/>
              </w:tabs>
              <w:rPr>
                <w:rFonts w:ascii="OpenDyslexic" w:hAnsi="OpenDyslexic" w:cs="Arial"/>
                <w:i/>
                <w:iCs/>
                <w:color w:val="004289"/>
                <w:sz w:val="20"/>
                <w:szCs w:val="20"/>
              </w:rPr>
            </w:pPr>
          </w:p>
          <w:p w14:paraId="3B3A0D44" w14:textId="77777777" w:rsidR="002A0C72" w:rsidRDefault="002A0C72" w:rsidP="00E71DDB">
            <w:pPr>
              <w:tabs>
                <w:tab w:val="left" w:pos="2794"/>
              </w:tabs>
              <w:rPr>
                <w:rFonts w:ascii="OpenDyslexic" w:hAnsi="OpenDyslexic" w:cs="Arial"/>
                <w:i/>
                <w:iCs/>
                <w:color w:val="004289"/>
                <w:sz w:val="20"/>
                <w:szCs w:val="20"/>
              </w:rPr>
            </w:pPr>
          </w:p>
          <w:p w14:paraId="52629726" w14:textId="220BD6BE" w:rsidR="00D12CE3" w:rsidRPr="00376C9E" w:rsidRDefault="00D12CE3" w:rsidP="00E71DDB">
            <w:pPr>
              <w:tabs>
                <w:tab w:val="left" w:pos="2794"/>
              </w:tabs>
              <w:rPr>
                <w:rFonts w:ascii="OpenDyslexic" w:hAnsi="OpenDyslexic" w:cs="Arial"/>
                <w:i/>
                <w:iCs/>
                <w:color w:val="004289"/>
                <w:sz w:val="20"/>
                <w:szCs w:val="20"/>
              </w:rPr>
            </w:pPr>
            <w:r w:rsidRPr="00376C9E">
              <w:rPr>
                <w:rFonts w:ascii="OpenDyslexic" w:hAnsi="OpenDyslexic" w:cs="Arial"/>
                <w:i/>
                <w:iCs/>
                <w:color w:val="004289"/>
                <w:sz w:val="20"/>
                <w:szCs w:val="20"/>
              </w:rPr>
              <w:t>LM/KP</w:t>
            </w:r>
          </w:p>
          <w:p w14:paraId="4BE16B72" w14:textId="77777777" w:rsidR="00D12CE3" w:rsidRPr="00376C9E" w:rsidRDefault="00D12CE3" w:rsidP="00E71DDB">
            <w:pPr>
              <w:tabs>
                <w:tab w:val="left" w:pos="2794"/>
              </w:tabs>
              <w:rPr>
                <w:rFonts w:ascii="OpenDyslexic" w:hAnsi="OpenDyslexic" w:cs="Arial"/>
                <w:i/>
                <w:iCs/>
                <w:color w:val="004289"/>
                <w:sz w:val="20"/>
                <w:szCs w:val="20"/>
              </w:rPr>
            </w:pPr>
          </w:p>
          <w:p w14:paraId="09C8966D" w14:textId="77777777" w:rsidR="00376C9E" w:rsidRPr="00376C9E" w:rsidRDefault="00376C9E" w:rsidP="00E71DDB">
            <w:pPr>
              <w:tabs>
                <w:tab w:val="left" w:pos="2794"/>
              </w:tabs>
              <w:rPr>
                <w:rFonts w:ascii="OpenDyslexic" w:hAnsi="OpenDyslexic" w:cs="Arial"/>
                <w:i/>
                <w:iCs/>
                <w:color w:val="004289"/>
                <w:sz w:val="20"/>
                <w:szCs w:val="20"/>
              </w:rPr>
            </w:pPr>
          </w:p>
          <w:p w14:paraId="20B9F8FC" w14:textId="77777777" w:rsidR="002A0C72" w:rsidRDefault="002A0C72" w:rsidP="00E71DDB">
            <w:pPr>
              <w:tabs>
                <w:tab w:val="left" w:pos="2794"/>
              </w:tabs>
              <w:rPr>
                <w:rFonts w:ascii="OpenDyslexic" w:hAnsi="OpenDyslexic" w:cs="Arial"/>
                <w:i/>
                <w:iCs/>
                <w:color w:val="004289"/>
                <w:sz w:val="20"/>
                <w:szCs w:val="20"/>
              </w:rPr>
            </w:pPr>
          </w:p>
          <w:p w14:paraId="699713B3" w14:textId="75282901" w:rsidR="00D12CE3" w:rsidRPr="00376C9E" w:rsidRDefault="00D12CE3" w:rsidP="00E71DDB">
            <w:pPr>
              <w:tabs>
                <w:tab w:val="left" w:pos="2794"/>
              </w:tabs>
              <w:rPr>
                <w:rFonts w:ascii="OpenDyslexic" w:hAnsi="OpenDyslexic" w:cs="Arial"/>
                <w:i/>
                <w:iCs/>
                <w:color w:val="004289"/>
                <w:sz w:val="20"/>
                <w:szCs w:val="20"/>
              </w:rPr>
            </w:pPr>
            <w:r w:rsidRPr="00376C9E">
              <w:rPr>
                <w:rFonts w:ascii="OpenDyslexic" w:hAnsi="OpenDyslexic" w:cs="Arial"/>
                <w:i/>
                <w:iCs/>
                <w:color w:val="004289"/>
                <w:sz w:val="20"/>
                <w:szCs w:val="20"/>
              </w:rPr>
              <w:t>LM/KP</w:t>
            </w:r>
          </w:p>
          <w:p w14:paraId="7B7969A9" w14:textId="77777777" w:rsidR="00D12CE3" w:rsidRPr="00376C9E" w:rsidRDefault="00D12CE3" w:rsidP="00E71DDB">
            <w:pPr>
              <w:tabs>
                <w:tab w:val="left" w:pos="2794"/>
              </w:tabs>
              <w:rPr>
                <w:rFonts w:ascii="OpenDyslexic" w:hAnsi="OpenDyslexic" w:cs="Arial"/>
                <w:i/>
                <w:iCs/>
                <w:color w:val="004289"/>
                <w:sz w:val="20"/>
                <w:szCs w:val="20"/>
              </w:rPr>
            </w:pPr>
          </w:p>
          <w:p w14:paraId="12462DD6" w14:textId="77777777" w:rsidR="00D12CE3" w:rsidRPr="00376C9E" w:rsidRDefault="00D12CE3" w:rsidP="00E71DDB">
            <w:pPr>
              <w:tabs>
                <w:tab w:val="left" w:pos="2794"/>
              </w:tabs>
              <w:rPr>
                <w:rFonts w:ascii="OpenDyslexic" w:hAnsi="OpenDyslexic" w:cs="Arial"/>
                <w:i/>
                <w:iCs/>
                <w:color w:val="004289"/>
                <w:sz w:val="20"/>
                <w:szCs w:val="20"/>
              </w:rPr>
            </w:pPr>
          </w:p>
          <w:p w14:paraId="72C63A3A" w14:textId="77777777" w:rsidR="00376C9E" w:rsidRPr="00376C9E" w:rsidRDefault="00376C9E" w:rsidP="00E71DDB">
            <w:pPr>
              <w:tabs>
                <w:tab w:val="left" w:pos="2794"/>
              </w:tabs>
              <w:rPr>
                <w:rFonts w:ascii="OpenDyslexic" w:hAnsi="OpenDyslexic" w:cs="Arial"/>
                <w:i/>
                <w:iCs/>
                <w:color w:val="004289"/>
                <w:sz w:val="20"/>
                <w:szCs w:val="20"/>
              </w:rPr>
            </w:pPr>
          </w:p>
          <w:p w14:paraId="046CF9B6" w14:textId="77777777" w:rsidR="002A0C72" w:rsidRDefault="002A0C72" w:rsidP="00E71DDB">
            <w:pPr>
              <w:tabs>
                <w:tab w:val="left" w:pos="2794"/>
              </w:tabs>
              <w:rPr>
                <w:rFonts w:ascii="OpenDyslexic" w:hAnsi="OpenDyslexic" w:cs="Arial"/>
                <w:i/>
                <w:iCs/>
                <w:color w:val="004289"/>
                <w:sz w:val="20"/>
                <w:szCs w:val="20"/>
              </w:rPr>
            </w:pPr>
          </w:p>
          <w:p w14:paraId="0FE9242D" w14:textId="1991AB7F" w:rsidR="00D12CE3" w:rsidRPr="00376C9E" w:rsidRDefault="00D12CE3" w:rsidP="00E71DDB">
            <w:pPr>
              <w:tabs>
                <w:tab w:val="left" w:pos="2794"/>
              </w:tabs>
              <w:rPr>
                <w:rFonts w:ascii="OpenDyslexic" w:hAnsi="OpenDyslexic" w:cs="Arial"/>
                <w:i/>
                <w:iCs/>
                <w:color w:val="004289"/>
                <w:sz w:val="20"/>
                <w:szCs w:val="20"/>
              </w:rPr>
            </w:pPr>
            <w:r w:rsidRPr="00376C9E">
              <w:rPr>
                <w:rFonts w:ascii="OpenDyslexic" w:hAnsi="OpenDyslexic" w:cs="Arial"/>
                <w:i/>
                <w:iCs/>
                <w:color w:val="004289"/>
                <w:sz w:val="20"/>
                <w:szCs w:val="20"/>
              </w:rPr>
              <w:t>LM/KP</w:t>
            </w:r>
          </w:p>
          <w:p w14:paraId="4EB7B4E9" w14:textId="77777777" w:rsidR="009F54C2" w:rsidRPr="00376C9E" w:rsidRDefault="009F54C2" w:rsidP="00E71DDB">
            <w:pPr>
              <w:tabs>
                <w:tab w:val="left" w:pos="2794"/>
              </w:tabs>
              <w:rPr>
                <w:rFonts w:ascii="OpenDyslexic" w:hAnsi="OpenDyslexic" w:cs="Arial"/>
                <w:i/>
                <w:iCs/>
                <w:color w:val="004289"/>
                <w:sz w:val="20"/>
                <w:szCs w:val="20"/>
              </w:rPr>
            </w:pPr>
          </w:p>
          <w:p w14:paraId="65E52F7C" w14:textId="77777777" w:rsidR="00376C9E" w:rsidRPr="00376C9E" w:rsidRDefault="00376C9E" w:rsidP="00E71DDB">
            <w:pPr>
              <w:tabs>
                <w:tab w:val="left" w:pos="2794"/>
              </w:tabs>
              <w:rPr>
                <w:rFonts w:ascii="OpenDyslexic" w:hAnsi="OpenDyslexic" w:cs="Arial"/>
                <w:i/>
                <w:iCs/>
                <w:color w:val="004289"/>
                <w:sz w:val="20"/>
                <w:szCs w:val="20"/>
              </w:rPr>
            </w:pPr>
          </w:p>
          <w:p w14:paraId="73601435" w14:textId="77777777" w:rsidR="000560BC" w:rsidRDefault="000560BC" w:rsidP="00E71DDB">
            <w:pPr>
              <w:tabs>
                <w:tab w:val="left" w:pos="2794"/>
              </w:tabs>
              <w:rPr>
                <w:rFonts w:ascii="OpenDyslexic" w:hAnsi="OpenDyslexic" w:cs="Arial"/>
                <w:i/>
                <w:iCs/>
                <w:color w:val="004289"/>
                <w:sz w:val="20"/>
                <w:szCs w:val="20"/>
              </w:rPr>
            </w:pPr>
          </w:p>
          <w:p w14:paraId="3846B845" w14:textId="77777777" w:rsidR="009F54C2" w:rsidRDefault="009F54C2" w:rsidP="00E71DDB">
            <w:pPr>
              <w:tabs>
                <w:tab w:val="left" w:pos="2794"/>
              </w:tabs>
              <w:rPr>
                <w:rFonts w:ascii="OpenDyslexic" w:hAnsi="OpenDyslexic" w:cs="Arial"/>
                <w:i/>
                <w:iCs/>
                <w:color w:val="004289"/>
                <w:sz w:val="20"/>
                <w:szCs w:val="20"/>
              </w:rPr>
            </w:pPr>
            <w:r w:rsidRPr="00376C9E">
              <w:rPr>
                <w:rFonts w:ascii="OpenDyslexic" w:hAnsi="OpenDyslexic" w:cs="Arial"/>
                <w:i/>
                <w:iCs/>
                <w:color w:val="004289"/>
                <w:sz w:val="20"/>
                <w:szCs w:val="20"/>
              </w:rPr>
              <w:t>LM/KP</w:t>
            </w:r>
          </w:p>
          <w:p w14:paraId="0F711119" w14:textId="77777777" w:rsidR="00994F22" w:rsidRDefault="00994F22" w:rsidP="00E71DDB">
            <w:pPr>
              <w:tabs>
                <w:tab w:val="left" w:pos="2794"/>
              </w:tabs>
              <w:rPr>
                <w:rFonts w:ascii="OpenDyslexic" w:hAnsi="OpenDyslexic" w:cs="Arial"/>
                <w:i/>
                <w:iCs/>
                <w:color w:val="004289"/>
                <w:sz w:val="20"/>
                <w:szCs w:val="20"/>
              </w:rPr>
            </w:pPr>
          </w:p>
          <w:p w14:paraId="28B44A20" w14:textId="77777777" w:rsidR="00994F22" w:rsidRDefault="00994F22" w:rsidP="00E71DDB">
            <w:pPr>
              <w:tabs>
                <w:tab w:val="left" w:pos="2794"/>
              </w:tabs>
              <w:rPr>
                <w:rFonts w:ascii="OpenDyslexic" w:hAnsi="OpenDyslexic" w:cs="Arial"/>
                <w:i/>
                <w:iCs/>
                <w:color w:val="004289"/>
                <w:sz w:val="20"/>
                <w:szCs w:val="20"/>
              </w:rPr>
            </w:pPr>
          </w:p>
          <w:p w14:paraId="4F888B78" w14:textId="278C697F" w:rsidR="00994F22" w:rsidRPr="002D6256" w:rsidRDefault="00994F22" w:rsidP="00CD77D4">
            <w:pPr>
              <w:tabs>
                <w:tab w:val="left" w:pos="2794"/>
              </w:tabs>
              <w:rPr>
                <w:rFonts w:ascii="OpenDyslexic" w:hAnsi="OpenDyslexic" w:cs="Arial"/>
                <w:color w:val="004289"/>
                <w:sz w:val="20"/>
                <w:szCs w:val="20"/>
              </w:rPr>
            </w:pPr>
          </w:p>
        </w:tc>
        <w:tc>
          <w:tcPr>
            <w:tcW w:w="1260" w:type="dxa"/>
            <w:shd w:val="clear" w:color="auto" w:fill="auto"/>
          </w:tcPr>
          <w:p w14:paraId="2A4A8160" w14:textId="7C02C9D9" w:rsidR="00E71DDB" w:rsidRPr="002D6256" w:rsidRDefault="00587D53" w:rsidP="00E71DDB">
            <w:pPr>
              <w:tabs>
                <w:tab w:val="left" w:pos="2794"/>
              </w:tabs>
              <w:rPr>
                <w:rFonts w:ascii="OpenDyslexic" w:hAnsi="OpenDyslexic" w:cs="Arial"/>
                <w:color w:val="004289"/>
                <w:sz w:val="20"/>
                <w:szCs w:val="20"/>
              </w:rPr>
            </w:pPr>
            <w:r>
              <w:rPr>
                <w:rFonts w:ascii="OpenDyslexic" w:hAnsi="OpenDyslexic" w:cs="Arial"/>
                <w:color w:val="004289"/>
                <w:sz w:val="20"/>
                <w:szCs w:val="20"/>
              </w:rPr>
              <w:lastRenderedPageBreak/>
              <w:t>Sept</w:t>
            </w:r>
            <w:r w:rsidR="00E71DDB" w:rsidRPr="002D6256">
              <w:rPr>
                <w:rFonts w:ascii="OpenDyslexic" w:hAnsi="OpenDyslexic" w:cs="Arial"/>
                <w:color w:val="004289"/>
                <w:sz w:val="20"/>
                <w:szCs w:val="20"/>
              </w:rPr>
              <w:t xml:space="preserve"> ‘2</w:t>
            </w:r>
            <w:r w:rsidR="0007581F">
              <w:rPr>
                <w:rFonts w:ascii="OpenDyslexic" w:hAnsi="OpenDyslexic" w:cs="Arial"/>
                <w:color w:val="004289"/>
                <w:sz w:val="20"/>
                <w:szCs w:val="20"/>
              </w:rPr>
              <w:t>3</w:t>
            </w:r>
          </w:p>
          <w:p w14:paraId="07520FC1" w14:textId="77777777" w:rsidR="00E71DDB" w:rsidRPr="002D6256" w:rsidRDefault="00E71DDB" w:rsidP="00E71DDB">
            <w:pPr>
              <w:tabs>
                <w:tab w:val="left" w:pos="2794"/>
              </w:tabs>
              <w:rPr>
                <w:rFonts w:ascii="OpenDyslexic" w:hAnsi="OpenDyslexic" w:cs="Arial"/>
                <w:color w:val="004289"/>
                <w:sz w:val="20"/>
                <w:szCs w:val="20"/>
              </w:rPr>
            </w:pPr>
          </w:p>
          <w:p w14:paraId="7233045A" w14:textId="77777777" w:rsidR="00E71DDB" w:rsidRPr="002D6256" w:rsidRDefault="00E71DDB" w:rsidP="00E71DDB">
            <w:pPr>
              <w:tabs>
                <w:tab w:val="left" w:pos="2794"/>
              </w:tabs>
              <w:rPr>
                <w:rFonts w:ascii="OpenDyslexic" w:hAnsi="OpenDyslexic" w:cs="Arial"/>
                <w:color w:val="004289"/>
                <w:sz w:val="20"/>
                <w:szCs w:val="20"/>
              </w:rPr>
            </w:pPr>
          </w:p>
          <w:p w14:paraId="2A3AD51A" w14:textId="77777777" w:rsidR="00E71DDB" w:rsidRPr="002D6256" w:rsidRDefault="00E71DDB" w:rsidP="00E71DDB">
            <w:pPr>
              <w:tabs>
                <w:tab w:val="left" w:pos="2794"/>
              </w:tabs>
              <w:rPr>
                <w:rFonts w:ascii="OpenDyslexic" w:hAnsi="OpenDyslexic" w:cs="Arial"/>
                <w:color w:val="004289"/>
                <w:sz w:val="20"/>
                <w:szCs w:val="20"/>
              </w:rPr>
            </w:pPr>
          </w:p>
          <w:p w14:paraId="2E0E0935" w14:textId="77777777" w:rsidR="00E71DDB" w:rsidRPr="002D6256" w:rsidRDefault="00E71DDB" w:rsidP="00E71DDB">
            <w:pPr>
              <w:tabs>
                <w:tab w:val="left" w:pos="2794"/>
              </w:tabs>
              <w:rPr>
                <w:rFonts w:ascii="OpenDyslexic" w:hAnsi="OpenDyslexic" w:cs="Arial"/>
                <w:color w:val="004289"/>
                <w:sz w:val="20"/>
                <w:szCs w:val="20"/>
              </w:rPr>
            </w:pPr>
          </w:p>
          <w:p w14:paraId="6B840A05" w14:textId="77777777" w:rsidR="00E71DDB" w:rsidRPr="002D6256" w:rsidRDefault="00E71DDB" w:rsidP="00E71DDB">
            <w:pPr>
              <w:tabs>
                <w:tab w:val="left" w:pos="2794"/>
              </w:tabs>
              <w:rPr>
                <w:rFonts w:ascii="OpenDyslexic" w:hAnsi="OpenDyslexic" w:cs="Arial"/>
                <w:color w:val="004289"/>
                <w:sz w:val="20"/>
                <w:szCs w:val="20"/>
              </w:rPr>
            </w:pPr>
          </w:p>
          <w:p w14:paraId="438164DE" w14:textId="77777777" w:rsidR="00E71DDB" w:rsidRPr="002D6256" w:rsidRDefault="00E71DDB" w:rsidP="00E71DDB">
            <w:pPr>
              <w:tabs>
                <w:tab w:val="left" w:pos="2794"/>
              </w:tabs>
              <w:rPr>
                <w:rFonts w:ascii="OpenDyslexic" w:hAnsi="OpenDyslexic" w:cs="Arial"/>
                <w:color w:val="004289"/>
                <w:sz w:val="20"/>
                <w:szCs w:val="20"/>
              </w:rPr>
            </w:pPr>
          </w:p>
          <w:p w14:paraId="560766A6" w14:textId="77777777" w:rsidR="00E71DDB" w:rsidRPr="002D6256" w:rsidRDefault="00E71DDB" w:rsidP="00E71DDB">
            <w:pPr>
              <w:tabs>
                <w:tab w:val="left" w:pos="2794"/>
              </w:tabs>
              <w:rPr>
                <w:rFonts w:ascii="OpenDyslexic" w:hAnsi="OpenDyslexic" w:cs="Arial"/>
                <w:color w:val="004289"/>
                <w:sz w:val="20"/>
                <w:szCs w:val="20"/>
              </w:rPr>
            </w:pPr>
          </w:p>
          <w:p w14:paraId="74F9CB83" w14:textId="55189A4B" w:rsidR="00E71DDB" w:rsidRPr="002D6256" w:rsidRDefault="00BE32FB" w:rsidP="00E71DDB">
            <w:pPr>
              <w:tabs>
                <w:tab w:val="left" w:pos="2794"/>
              </w:tabs>
              <w:rPr>
                <w:rFonts w:ascii="OpenDyslexic" w:hAnsi="OpenDyslexic" w:cs="Arial"/>
                <w:color w:val="004289"/>
                <w:sz w:val="20"/>
                <w:szCs w:val="20"/>
              </w:rPr>
            </w:pPr>
            <w:r>
              <w:rPr>
                <w:rFonts w:ascii="OpenDyslexic" w:hAnsi="OpenDyslexic" w:cs="Arial"/>
                <w:color w:val="004289"/>
                <w:sz w:val="20"/>
                <w:szCs w:val="20"/>
              </w:rPr>
              <w:t>Nov</w:t>
            </w:r>
            <w:r w:rsidR="00E71DDB" w:rsidRPr="002D6256">
              <w:rPr>
                <w:rFonts w:ascii="OpenDyslexic" w:hAnsi="OpenDyslexic" w:cs="Arial"/>
                <w:color w:val="004289"/>
                <w:sz w:val="20"/>
                <w:szCs w:val="20"/>
              </w:rPr>
              <w:t xml:space="preserve"> ‘2</w:t>
            </w:r>
            <w:r w:rsidR="008F0CAD">
              <w:rPr>
                <w:rFonts w:ascii="OpenDyslexic" w:hAnsi="OpenDyslexic" w:cs="Arial"/>
                <w:color w:val="004289"/>
                <w:sz w:val="20"/>
                <w:szCs w:val="20"/>
              </w:rPr>
              <w:t>3</w:t>
            </w:r>
          </w:p>
          <w:p w14:paraId="2E015F4C" w14:textId="77777777" w:rsidR="00E71DDB" w:rsidRPr="002D6256" w:rsidRDefault="00E71DDB" w:rsidP="00E71DDB">
            <w:pPr>
              <w:tabs>
                <w:tab w:val="left" w:pos="2794"/>
              </w:tabs>
              <w:rPr>
                <w:rFonts w:ascii="OpenDyslexic" w:hAnsi="OpenDyslexic" w:cs="Arial"/>
                <w:color w:val="004289"/>
                <w:sz w:val="20"/>
                <w:szCs w:val="20"/>
              </w:rPr>
            </w:pPr>
          </w:p>
          <w:p w14:paraId="05B1A015" w14:textId="77777777" w:rsidR="00E71DDB" w:rsidRPr="002D6256" w:rsidRDefault="00E71DDB" w:rsidP="00E71DDB">
            <w:pPr>
              <w:tabs>
                <w:tab w:val="left" w:pos="2794"/>
              </w:tabs>
              <w:rPr>
                <w:rFonts w:ascii="OpenDyslexic" w:hAnsi="OpenDyslexic" w:cs="Arial"/>
                <w:color w:val="004289"/>
                <w:sz w:val="20"/>
                <w:szCs w:val="20"/>
              </w:rPr>
            </w:pPr>
          </w:p>
          <w:p w14:paraId="0A570552" w14:textId="77777777" w:rsidR="00E71DDB" w:rsidRPr="002D6256" w:rsidRDefault="00E71DDB" w:rsidP="00E71DDB">
            <w:pPr>
              <w:tabs>
                <w:tab w:val="left" w:pos="2794"/>
              </w:tabs>
              <w:rPr>
                <w:rFonts w:ascii="OpenDyslexic" w:hAnsi="OpenDyslexic" w:cs="Arial"/>
                <w:color w:val="004289"/>
                <w:sz w:val="20"/>
                <w:szCs w:val="20"/>
              </w:rPr>
            </w:pPr>
          </w:p>
          <w:p w14:paraId="4773DD66" w14:textId="77777777" w:rsidR="00E71DDB" w:rsidRPr="002D6256" w:rsidRDefault="00E71DDB" w:rsidP="00E71DDB">
            <w:pPr>
              <w:tabs>
                <w:tab w:val="left" w:pos="2794"/>
              </w:tabs>
              <w:rPr>
                <w:rFonts w:ascii="OpenDyslexic" w:hAnsi="OpenDyslexic" w:cs="Arial"/>
                <w:color w:val="004289"/>
                <w:sz w:val="20"/>
                <w:szCs w:val="20"/>
              </w:rPr>
            </w:pPr>
          </w:p>
          <w:p w14:paraId="43017E40" w14:textId="77777777" w:rsidR="00E71DDB" w:rsidRPr="002D6256" w:rsidRDefault="00E71DDB" w:rsidP="00E71DDB">
            <w:pPr>
              <w:tabs>
                <w:tab w:val="left" w:pos="2794"/>
              </w:tabs>
              <w:rPr>
                <w:rFonts w:ascii="OpenDyslexic" w:hAnsi="OpenDyslexic" w:cs="Arial"/>
                <w:color w:val="004289"/>
                <w:sz w:val="20"/>
                <w:szCs w:val="20"/>
              </w:rPr>
            </w:pPr>
          </w:p>
          <w:p w14:paraId="0E37E91F" w14:textId="0CA108EF" w:rsidR="00BA644B" w:rsidRDefault="00A94D84" w:rsidP="00E71DDB">
            <w:pPr>
              <w:tabs>
                <w:tab w:val="left" w:pos="2794"/>
              </w:tabs>
              <w:rPr>
                <w:rFonts w:ascii="OpenDyslexic" w:hAnsi="OpenDyslexic" w:cs="Arial"/>
                <w:color w:val="004289"/>
                <w:sz w:val="20"/>
                <w:szCs w:val="20"/>
              </w:rPr>
            </w:pPr>
            <w:r>
              <w:rPr>
                <w:rFonts w:ascii="OpenDyslexic" w:hAnsi="OpenDyslexic" w:cs="Arial"/>
                <w:color w:val="004289"/>
                <w:sz w:val="20"/>
                <w:szCs w:val="20"/>
              </w:rPr>
              <w:t>Jan ‘24</w:t>
            </w:r>
          </w:p>
          <w:p w14:paraId="5FDBE46D" w14:textId="77777777" w:rsidR="006D49FD" w:rsidRDefault="006D49FD" w:rsidP="00E71DDB">
            <w:pPr>
              <w:tabs>
                <w:tab w:val="left" w:pos="2794"/>
              </w:tabs>
              <w:rPr>
                <w:rFonts w:ascii="OpenDyslexic" w:hAnsi="OpenDyslexic" w:cs="Arial"/>
                <w:color w:val="004289"/>
                <w:sz w:val="20"/>
                <w:szCs w:val="20"/>
              </w:rPr>
            </w:pPr>
          </w:p>
          <w:p w14:paraId="0321350A" w14:textId="77777777" w:rsidR="006D49FD" w:rsidRDefault="006D49FD" w:rsidP="00E71DDB">
            <w:pPr>
              <w:tabs>
                <w:tab w:val="left" w:pos="2794"/>
              </w:tabs>
              <w:rPr>
                <w:rFonts w:ascii="OpenDyslexic" w:hAnsi="OpenDyslexic" w:cs="Arial"/>
                <w:color w:val="004289"/>
                <w:sz w:val="20"/>
                <w:szCs w:val="20"/>
              </w:rPr>
            </w:pPr>
          </w:p>
          <w:p w14:paraId="11A86933" w14:textId="77777777" w:rsidR="006D49FD" w:rsidRDefault="006D49FD" w:rsidP="00E71DDB">
            <w:pPr>
              <w:tabs>
                <w:tab w:val="left" w:pos="2794"/>
              </w:tabs>
              <w:rPr>
                <w:rFonts w:ascii="OpenDyslexic" w:hAnsi="OpenDyslexic" w:cs="Arial"/>
                <w:color w:val="004289"/>
                <w:sz w:val="20"/>
                <w:szCs w:val="20"/>
              </w:rPr>
            </w:pPr>
          </w:p>
          <w:p w14:paraId="00FE1881" w14:textId="77777777" w:rsidR="006D49FD" w:rsidRDefault="006D49FD" w:rsidP="00E71DDB">
            <w:pPr>
              <w:tabs>
                <w:tab w:val="left" w:pos="2794"/>
              </w:tabs>
              <w:rPr>
                <w:rFonts w:ascii="OpenDyslexic" w:hAnsi="OpenDyslexic" w:cs="Arial"/>
                <w:color w:val="004289"/>
                <w:sz w:val="20"/>
                <w:szCs w:val="20"/>
              </w:rPr>
            </w:pPr>
          </w:p>
          <w:p w14:paraId="717C085F" w14:textId="2E423C0B" w:rsidR="006D49FD" w:rsidRDefault="006D49FD" w:rsidP="00E71DDB">
            <w:pPr>
              <w:tabs>
                <w:tab w:val="left" w:pos="2794"/>
              </w:tabs>
              <w:rPr>
                <w:rFonts w:ascii="OpenDyslexic" w:hAnsi="OpenDyslexic" w:cs="Arial"/>
                <w:color w:val="004289"/>
                <w:sz w:val="20"/>
                <w:szCs w:val="20"/>
              </w:rPr>
            </w:pPr>
            <w:r>
              <w:rPr>
                <w:rFonts w:ascii="OpenDyslexic" w:hAnsi="OpenDyslexic" w:cs="Arial"/>
                <w:color w:val="004289"/>
                <w:sz w:val="20"/>
                <w:szCs w:val="20"/>
              </w:rPr>
              <w:t>Nov ‘23</w:t>
            </w:r>
          </w:p>
          <w:p w14:paraId="0E81D17E" w14:textId="77777777" w:rsidR="006D49FD" w:rsidRDefault="006D49FD" w:rsidP="00E71DDB">
            <w:pPr>
              <w:tabs>
                <w:tab w:val="left" w:pos="2794"/>
              </w:tabs>
              <w:rPr>
                <w:rFonts w:ascii="OpenDyslexic" w:hAnsi="OpenDyslexic" w:cs="Arial"/>
                <w:color w:val="004289"/>
                <w:sz w:val="20"/>
                <w:szCs w:val="20"/>
              </w:rPr>
            </w:pPr>
          </w:p>
          <w:p w14:paraId="506BDCF9" w14:textId="77777777" w:rsidR="006D49FD" w:rsidRDefault="006D49FD" w:rsidP="00E71DDB">
            <w:pPr>
              <w:tabs>
                <w:tab w:val="left" w:pos="2794"/>
              </w:tabs>
              <w:rPr>
                <w:rFonts w:ascii="OpenDyslexic" w:hAnsi="OpenDyslexic" w:cs="Arial"/>
                <w:color w:val="004289"/>
                <w:sz w:val="20"/>
                <w:szCs w:val="20"/>
              </w:rPr>
            </w:pPr>
          </w:p>
          <w:p w14:paraId="58EE302D" w14:textId="77777777" w:rsidR="006D49FD" w:rsidRDefault="006D49FD" w:rsidP="00E71DDB">
            <w:pPr>
              <w:tabs>
                <w:tab w:val="left" w:pos="2794"/>
              </w:tabs>
              <w:rPr>
                <w:rFonts w:ascii="OpenDyslexic" w:hAnsi="OpenDyslexic" w:cs="Arial"/>
                <w:color w:val="004289"/>
                <w:sz w:val="20"/>
                <w:szCs w:val="20"/>
              </w:rPr>
            </w:pPr>
          </w:p>
          <w:p w14:paraId="58918FF3" w14:textId="77777777" w:rsidR="006D49FD" w:rsidRDefault="006D49FD" w:rsidP="00E71DDB">
            <w:pPr>
              <w:tabs>
                <w:tab w:val="left" w:pos="2794"/>
              </w:tabs>
              <w:rPr>
                <w:rFonts w:ascii="OpenDyslexic" w:hAnsi="OpenDyslexic" w:cs="Arial"/>
                <w:color w:val="004289"/>
                <w:sz w:val="20"/>
                <w:szCs w:val="20"/>
              </w:rPr>
            </w:pPr>
          </w:p>
          <w:p w14:paraId="0063AF1F" w14:textId="194608DC" w:rsidR="006D49FD" w:rsidRDefault="00FF4C53" w:rsidP="00E71DDB">
            <w:pPr>
              <w:tabs>
                <w:tab w:val="left" w:pos="2794"/>
              </w:tabs>
              <w:rPr>
                <w:rFonts w:ascii="OpenDyslexic" w:hAnsi="OpenDyslexic" w:cs="Arial"/>
                <w:color w:val="004289"/>
                <w:sz w:val="20"/>
                <w:szCs w:val="20"/>
              </w:rPr>
            </w:pPr>
            <w:r>
              <w:rPr>
                <w:rFonts w:ascii="OpenDyslexic" w:hAnsi="OpenDyslexic" w:cs="Arial"/>
                <w:color w:val="004289"/>
                <w:sz w:val="20"/>
                <w:szCs w:val="20"/>
              </w:rPr>
              <w:t>Feb ‘24</w:t>
            </w:r>
          </w:p>
          <w:p w14:paraId="445A3301" w14:textId="77777777" w:rsidR="001665D6" w:rsidRDefault="001665D6" w:rsidP="00E71DDB">
            <w:pPr>
              <w:tabs>
                <w:tab w:val="left" w:pos="2794"/>
              </w:tabs>
              <w:rPr>
                <w:rFonts w:ascii="OpenDyslexic" w:hAnsi="OpenDyslexic" w:cs="Arial"/>
                <w:color w:val="004289"/>
                <w:sz w:val="20"/>
                <w:szCs w:val="20"/>
              </w:rPr>
            </w:pPr>
          </w:p>
          <w:p w14:paraId="29C2C488" w14:textId="77777777" w:rsidR="001665D6" w:rsidRDefault="001665D6" w:rsidP="00E71DDB">
            <w:pPr>
              <w:tabs>
                <w:tab w:val="left" w:pos="2794"/>
              </w:tabs>
              <w:rPr>
                <w:rFonts w:ascii="OpenDyslexic" w:hAnsi="OpenDyslexic" w:cs="Arial"/>
                <w:color w:val="004289"/>
                <w:sz w:val="20"/>
                <w:szCs w:val="20"/>
              </w:rPr>
            </w:pPr>
          </w:p>
          <w:p w14:paraId="35D55232" w14:textId="77777777" w:rsidR="001665D6" w:rsidRDefault="001665D6" w:rsidP="00E71DDB">
            <w:pPr>
              <w:tabs>
                <w:tab w:val="left" w:pos="2794"/>
              </w:tabs>
              <w:rPr>
                <w:rFonts w:ascii="OpenDyslexic" w:hAnsi="OpenDyslexic" w:cs="Arial"/>
                <w:color w:val="004289"/>
                <w:sz w:val="20"/>
                <w:szCs w:val="20"/>
              </w:rPr>
            </w:pPr>
          </w:p>
          <w:p w14:paraId="67632FD5" w14:textId="77777777" w:rsidR="001B1669" w:rsidRDefault="001B1669" w:rsidP="00E71DDB">
            <w:pPr>
              <w:tabs>
                <w:tab w:val="left" w:pos="2794"/>
              </w:tabs>
              <w:rPr>
                <w:rFonts w:ascii="OpenDyslexic" w:hAnsi="OpenDyslexic" w:cs="Arial"/>
                <w:color w:val="004289"/>
                <w:sz w:val="20"/>
                <w:szCs w:val="20"/>
              </w:rPr>
            </w:pPr>
          </w:p>
          <w:p w14:paraId="67A7C51A" w14:textId="5AF5F4DC" w:rsidR="001665D6" w:rsidRDefault="001665D6" w:rsidP="00E71DDB">
            <w:pPr>
              <w:tabs>
                <w:tab w:val="left" w:pos="2794"/>
              </w:tabs>
              <w:rPr>
                <w:rFonts w:ascii="OpenDyslexic" w:hAnsi="OpenDyslexic" w:cs="Arial"/>
                <w:color w:val="004289"/>
                <w:sz w:val="20"/>
                <w:szCs w:val="20"/>
              </w:rPr>
            </w:pPr>
            <w:r>
              <w:rPr>
                <w:rFonts w:ascii="OpenDyslexic" w:hAnsi="OpenDyslexic" w:cs="Arial"/>
                <w:color w:val="004289"/>
                <w:sz w:val="20"/>
                <w:szCs w:val="20"/>
              </w:rPr>
              <w:t>Aug ‘23</w:t>
            </w:r>
          </w:p>
          <w:p w14:paraId="69F790FA" w14:textId="77777777" w:rsidR="003D1211" w:rsidRDefault="003D1211" w:rsidP="00E71DDB">
            <w:pPr>
              <w:tabs>
                <w:tab w:val="left" w:pos="2794"/>
              </w:tabs>
              <w:rPr>
                <w:rFonts w:ascii="OpenDyslexic" w:hAnsi="OpenDyslexic" w:cs="Arial"/>
                <w:color w:val="004289"/>
                <w:sz w:val="20"/>
                <w:szCs w:val="20"/>
              </w:rPr>
            </w:pPr>
          </w:p>
          <w:p w14:paraId="61B48EBF" w14:textId="77777777" w:rsidR="003D1211" w:rsidRDefault="003D1211" w:rsidP="00E71DDB">
            <w:pPr>
              <w:tabs>
                <w:tab w:val="left" w:pos="2794"/>
              </w:tabs>
              <w:rPr>
                <w:rFonts w:ascii="OpenDyslexic" w:hAnsi="OpenDyslexic" w:cs="Arial"/>
                <w:color w:val="004289"/>
                <w:sz w:val="20"/>
                <w:szCs w:val="20"/>
              </w:rPr>
            </w:pPr>
          </w:p>
          <w:p w14:paraId="1BB7FC11" w14:textId="58851D8C" w:rsidR="003D1211" w:rsidRDefault="00A00DA6" w:rsidP="00E71DDB">
            <w:pPr>
              <w:tabs>
                <w:tab w:val="left" w:pos="2794"/>
              </w:tabs>
              <w:rPr>
                <w:rFonts w:ascii="OpenDyslexic" w:hAnsi="OpenDyslexic" w:cs="Arial"/>
                <w:color w:val="004289"/>
                <w:sz w:val="20"/>
                <w:szCs w:val="20"/>
              </w:rPr>
            </w:pPr>
            <w:r>
              <w:rPr>
                <w:rFonts w:ascii="OpenDyslexic" w:hAnsi="OpenDyslexic" w:cs="Arial"/>
                <w:color w:val="004289"/>
                <w:sz w:val="20"/>
                <w:szCs w:val="20"/>
              </w:rPr>
              <w:t>Sept</w:t>
            </w:r>
            <w:r w:rsidR="003D1211">
              <w:rPr>
                <w:rFonts w:ascii="OpenDyslexic" w:hAnsi="OpenDyslexic" w:cs="Arial"/>
                <w:color w:val="004289"/>
                <w:sz w:val="20"/>
                <w:szCs w:val="20"/>
              </w:rPr>
              <w:t xml:space="preserve"> ‘23</w:t>
            </w:r>
          </w:p>
          <w:p w14:paraId="612268C3" w14:textId="77777777" w:rsidR="009F54C2" w:rsidRDefault="009F54C2" w:rsidP="00E71DDB">
            <w:pPr>
              <w:tabs>
                <w:tab w:val="left" w:pos="2794"/>
              </w:tabs>
              <w:rPr>
                <w:rFonts w:ascii="OpenDyslexic" w:hAnsi="OpenDyslexic" w:cs="Arial"/>
                <w:color w:val="004289"/>
                <w:sz w:val="20"/>
                <w:szCs w:val="20"/>
              </w:rPr>
            </w:pPr>
          </w:p>
          <w:p w14:paraId="7FA4204E" w14:textId="77777777" w:rsidR="009F54C2" w:rsidRDefault="009F54C2" w:rsidP="00E71DDB">
            <w:pPr>
              <w:tabs>
                <w:tab w:val="left" w:pos="2794"/>
              </w:tabs>
              <w:rPr>
                <w:rFonts w:ascii="OpenDyslexic" w:hAnsi="OpenDyslexic" w:cs="Arial"/>
                <w:color w:val="004289"/>
                <w:sz w:val="20"/>
                <w:szCs w:val="20"/>
              </w:rPr>
            </w:pPr>
          </w:p>
          <w:p w14:paraId="5EBCB447" w14:textId="77777777" w:rsidR="009F54C2" w:rsidRDefault="009F54C2" w:rsidP="00E71DDB">
            <w:pPr>
              <w:tabs>
                <w:tab w:val="left" w:pos="2794"/>
              </w:tabs>
              <w:rPr>
                <w:rFonts w:ascii="OpenDyslexic" w:hAnsi="OpenDyslexic" w:cs="Arial"/>
                <w:color w:val="004289"/>
                <w:sz w:val="20"/>
                <w:szCs w:val="20"/>
              </w:rPr>
            </w:pPr>
          </w:p>
          <w:p w14:paraId="450A51D8" w14:textId="77777777" w:rsidR="00376C9E" w:rsidRDefault="00376C9E" w:rsidP="00E71DDB">
            <w:pPr>
              <w:tabs>
                <w:tab w:val="left" w:pos="2794"/>
              </w:tabs>
              <w:rPr>
                <w:rFonts w:ascii="OpenDyslexic" w:hAnsi="OpenDyslexic" w:cs="Arial"/>
                <w:color w:val="004289"/>
                <w:sz w:val="20"/>
                <w:szCs w:val="20"/>
              </w:rPr>
            </w:pPr>
          </w:p>
          <w:p w14:paraId="6F0F2C99" w14:textId="514ABDFB" w:rsidR="009F54C2" w:rsidRPr="00376C9E" w:rsidRDefault="00631F3E" w:rsidP="00E71DDB">
            <w:pPr>
              <w:tabs>
                <w:tab w:val="left" w:pos="2794"/>
              </w:tabs>
              <w:rPr>
                <w:rFonts w:ascii="OpenDyslexic" w:hAnsi="OpenDyslexic" w:cs="Arial"/>
                <w:i/>
                <w:iCs/>
                <w:color w:val="004289"/>
                <w:sz w:val="20"/>
                <w:szCs w:val="20"/>
              </w:rPr>
            </w:pPr>
            <w:r w:rsidRPr="00376C9E">
              <w:rPr>
                <w:rFonts w:ascii="OpenDyslexic" w:hAnsi="OpenDyslexic" w:cs="Arial"/>
                <w:i/>
                <w:iCs/>
                <w:color w:val="004289"/>
                <w:sz w:val="20"/>
                <w:szCs w:val="20"/>
              </w:rPr>
              <w:t>Aug ’23</w:t>
            </w:r>
          </w:p>
          <w:p w14:paraId="022CAADA" w14:textId="77777777" w:rsidR="00631F3E" w:rsidRPr="00376C9E" w:rsidRDefault="00631F3E" w:rsidP="00E71DDB">
            <w:pPr>
              <w:tabs>
                <w:tab w:val="left" w:pos="2794"/>
              </w:tabs>
              <w:rPr>
                <w:rFonts w:ascii="OpenDyslexic" w:hAnsi="OpenDyslexic" w:cs="Arial"/>
                <w:i/>
                <w:iCs/>
                <w:color w:val="004289"/>
                <w:sz w:val="20"/>
                <w:szCs w:val="20"/>
              </w:rPr>
            </w:pPr>
          </w:p>
          <w:p w14:paraId="6AC59742" w14:textId="77777777" w:rsidR="00376C9E" w:rsidRPr="00376C9E" w:rsidRDefault="00376C9E" w:rsidP="00E71DDB">
            <w:pPr>
              <w:tabs>
                <w:tab w:val="left" w:pos="2794"/>
              </w:tabs>
              <w:rPr>
                <w:rFonts w:ascii="OpenDyslexic" w:hAnsi="OpenDyslexic" w:cs="Arial"/>
                <w:i/>
                <w:iCs/>
                <w:color w:val="004289"/>
                <w:sz w:val="20"/>
                <w:szCs w:val="20"/>
              </w:rPr>
            </w:pPr>
          </w:p>
          <w:p w14:paraId="047BE935" w14:textId="77777777" w:rsidR="000F2F93" w:rsidRDefault="000F2F93" w:rsidP="00E71DDB">
            <w:pPr>
              <w:tabs>
                <w:tab w:val="left" w:pos="2794"/>
              </w:tabs>
              <w:rPr>
                <w:rFonts w:ascii="OpenDyslexic" w:hAnsi="OpenDyslexic" w:cs="Arial"/>
                <w:i/>
                <w:iCs/>
                <w:color w:val="004289"/>
                <w:sz w:val="20"/>
                <w:szCs w:val="20"/>
              </w:rPr>
            </w:pPr>
          </w:p>
          <w:p w14:paraId="588345C9" w14:textId="77777777" w:rsidR="000F2F93" w:rsidRDefault="000F2F93" w:rsidP="00E71DDB">
            <w:pPr>
              <w:tabs>
                <w:tab w:val="left" w:pos="2794"/>
              </w:tabs>
              <w:rPr>
                <w:rFonts w:ascii="OpenDyslexic" w:hAnsi="OpenDyslexic" w:cs="Arial"/>
                <w:i/>
                <w:iCs/>
                <w:color w:val="004289"/>
                <w:sz w:val="20"/>
                <w:szCs w:val="20"/>
              </w:rPr>
            </w:pPr>
          </w:p>
          <w:p w14:paraId="422585DB" w14:textId="77777777" w:rsidR="000F2F93" w:rsidRDefault="000F2F93" w:rsidP="00E71DDB">
            <w:pPr>
              <w:tabs>
                <w:tab w:val="left" w:pos="2794"/>
              </w:tabs>
              <w:rPr>
                <w:rFonts w:ascii="OpenDyslexic" w:hAnsi="OpenDyslexic" w:cs="Arial"/>
                <w:i/>
                <w:iCs/>
                <w:color w:val="004289"/>
                <w:sz w:val="20"/>
                <w:szCs w:val="20"/>
              </w:rPr>
            </w:pPr>
          </w:p>
          <w:p w14:paraId="2098FCC5" w14:textId="77777777" w:rsidR="000F2F93" w:rsidRDefault="000F2F93" w:rsidP="00E71DDB">
            <w:pPr>
              <w:tabs>
                <w:tab w:val="left" w:pos="2794"/>
              </w:tabs>
              <w:rPr>
                <w:rFonts w:ascii="OpenDyslexic" w:hAnsi="OpenDyslexic" w:cs="Arial"/>
                <w:i/>
                <w:iCs/>
                <w:color w:val="004289"/>
                <w:sz w:val="20"/>
                <w:szCs w:val="20"/>
              </w:rPr>
            </w:pPr>
          </w:p>
          <w:p w14:paraId="38E49248" w14:textId="481B5EDA" w:rsidR="00631F3E" w:rsidRPr="00376C9E" w:rsidRDefault="000F2F93" w:rsidP="00E71DDB">
            <w:pPr>
              <w:tabs>
                <w:tab w:val="left" w:pos="2794"/>
              </w:tabs>
              <w:rPr>
                <w:rFonts w:ascii="OpenDyslexic" w:hAnsi="OpenDyslexic" w:cs="Arial"/>
                <w:i/>
                <w:iCs/>
                <w:color w:val="004289"/>
                <w:sz w:val="20"/>
                <w:szCs w:val="20"/>
              </w:rPr>
            </w:pPr>
            <w:r>
              <w:rPr>
                <w:rFonts w:ascii="OpenDyslexic" w:hAnsi="OpenDyslexic" w:cs="Arial"/>
                <w:i/>
                <w:iCs/>
                <w:color w:val="004289"/>
                <w:sz w:val="20"/>
                <w:szCs w:val="20"/>
              </w:rPr>
              <w:t>Oct</w:t>
            </w:r>
            <w:r w:rsidR="00631F3E" w:rsidRPr="00376C9E">
              <w:rPr>
                <w:rFonts w:ascii="OpenDyslexic" w:hAnsi="OpenDyslexic" w:cs="Arial"/>
                <w:i/>
                <w:iCs/>
                <w:color w:val="004289"/>
                <w:sz w:val="20"/>
                <w:szCs w:val="20"/>
              </w:rPr>
              <w:t xml:space="preserve"> ‘23</w:t>
            </w:r>
          </w:p>
          <w:p w14:paraId="14FD1BD8" w14:textId="77777777" w:rsidR="00631F3E" w:rsidRPr="00376C9E" w:rsidRDefault="00631F3E" w:rsidP="00E71DDB">
            <w:pPr>
              <w:tabs>
                <w:tab w:val="left" w:pos="2794"/>
              </w:tabs>
              <w:rPr>
                <w:rFonts w:ascii="OpenDyslexic" w:hAnsi="OpenDyslexic" w:cs="Arial"/>
                <w:i/>
                <w:iCs/>
                <w:color w:val="004289"/>
                <w:sz w:val="20"/>
                <w:szCs w:val="20"/>
              </w:rPr>
            </w:pPr>
          </w:p>
          <w:p w14:paraId="295D62F7" w14:textId="77777777" w:rsidR="00631F3E" w:rsidRPr="00376C9E" w:rsidRDefault="00631F3E" w:rsidP="00E71DDB">
            <w:pPr>
              <w:tabs>
                <w:tab w:val="left" w:pos="2794"/>
              </w:tabs>
              <w:rPr>
                <w:rFonts w:ascii="OpenDyslexic" w:hAnsi="OpenDyslexic" w:cs="Arial"/>
                <w:i/>
                <w:iCs/>
                <w:color w:val="004289"/>
                <w:sz w:val="20"/>
                <w:szCs w:val="20"/>
              </w:rPr>
            </w:pPr>
          </w:p>
          <w:p w14:paraId="328E2AEA" w14:textId="77777777" w:rsidR="00376C9E" w:rsidRDefault="00376C9E" w:rsidP="00E71DDB">
            <w:pPr>
              <w:tabs>
                <w:tab w:val="left" w:pos="2794"/>
              </w:tabs>
              <w:rPr>
                <w:rFonts w:ascii="OpenDyslexic" w:hAnsi="OpenDyslexic" w:cs="Arial"/>
                <w:i/>
                <w:iCs/>
                <w:color w:val="004289"/>
                <w:sz w:val="20"/>
                <w:szCs w:val="20"/>
              </w:rPr>
            </w:pPr>
          </w:p>
          <w:p w14:paraId="68C876C3" w14:textId="77777777" w:rsidR="00A94D84" w:rsidRDefault="00A94D84" w:rsidP="00E71DDB">
            <w:pPr>
              <w:tabs>
                <w:tab w:val="left" w:pos="2794"/>
              </w:tabs>
              <w:rPr>
                <w:rFonts w:ascii="OpenDyslexic" w:hAnsi="OpenDyslexic" w:cs="Arial"/>
                <w:i/>
                <w:iCs/>
                <w:color w:val="004289"/>
                <w:sz w:val="20"/>
                <w:szCs w:val="20"/>
              </w:rPr>
            </w:pPr>
          </w:p>
          <w:p w14:paraId="69F6CD86" w14:textId="0D53F41B" w:rsidR="00631F3E" w:rsidRPr="00376C9E" w:rsidRDefault="00631F3E" w:rsidP="00E71DDB">
            <w:pPr>
              <w:tabs>
                <w:tab w:val="left" w:pos="2794"/>
              </w:tabs>
              <w:rPr>
                <w:rFonts w:ascii="OpenDyslexic" w:hAnsi="OpenDyslexic" w:cs="Arial"/>
                <w:i/>
                <w:iCs/>
                <w:color w:val="004289"/>
                <w:sz w:val="20"/>
                <w:szCs w:val="20"/>
              </w:rPr>
            </w:pPr>
            <w:r w:rsidRPr="00376C9E">
              <w:rPr>
                <w:rFonts w:ascii="OpenDyslexic" w:hAnsi="OpenDyslexic" w:cs="Arial"/>
                <w:i/>
                <w:iCs/>
                <w:color w:val="004289"/>
                <w:sz w:val="20"/>
                <w:szCs w:val="20"/>
              </w:rPr>
              <w:t>Oct ‘23</w:t>
            </w:r>
          </w:p>
          <w:p w14:paraId="271DB4B1" w14:textId="77777777" w:rsidR="00631F3E" w:rsidRPr="00376C9E" w:rsidRDefault="00631F3E" w:rsidP="00E71DDB">
            <w:pPr>
              <w:tabs>
                <w:tab w:val="left" w:pos="2794"/>
              </w:tabs>
              <w:rPr>
                <w:rFonts w:ascii="OpenDyslexic" w:hAnsi="OpenDyslexic" w:cs="Arial"/>
                <w:i/>
                <w:iCs/>
                <w:color w:val="004289"/>
                <w:sz w:val="20"/>
                <w:szCs w:val="20"/>
              </w:rPr>
            </w:pPr>
          </w:p>
          <w:p w14:paraId="26F90C99" w14:textId="77777777" w:rsidR="001005ED" w:rsidRDefault="001005ED" w:rsidP="00E71DDB">
            <w:pPr>
              <w:tabs>
                <w:tab w:val="left" w:pos="2794"/>
              </w:tabs>
              <w:rPr>
                <w:rFonts w:ascii="OpenDyslexic" w:hAnsi="OpenDyslexic" w:cs="Arial"/>
                <w:i/>
                <w:iCs/>
                <w:color w:val="004289"/>
                <w:sz w:val="20"/>
                <w:szCs w:val="20"/>
              </w:rPr>
            </w:pPr>
          </w:p>
          <w:p w14:paraId="3DCB6DCC" w14:textId="73D3FF60" w:rsidR="00631F3E" w:rsidRPr="00376C9E" w:rsidRDefault="00631F3E" w:rsidP="00E71DDB">
            <w:pPr>
              <w:tabs>
                <w:tab w:val="left" w:pos="2794"/>
              </w:tabs>
              <w:rPr>
                <w:rFonts w:ascii="OpenDyslexic" w:hAnsi="OpenDyslexic" w:cs="Arial"/>
                <w:i/>
                <w:iCs/>
                <w:color w:val="004289"/>
                <w:sz w:val="20"/>
                <w:szCs w:val="20"/>
              </w:rPr>
            </w:pPr>
            <w:r w:rsidRPr="00376C9E">
              <w:rPr>
                <w:rFonts w:ascii="OpenDyslexic" w:hAnsi="OpenDyslexic" w:cs="Arial"/>
                <w:i/>
                <w:iCs/>
                <w:color w:val="004289"/>
                <w:sz w:val="20"/>
                <w:szCs w:val="20"/>
              </w:rPr>
              <w:t>Sept ‘23</w:t>
            </w:r>
          </w:p>
          <w:p w14:paraId="6A4D75E2" w14:textId="77777777" w:rsidR="00A92342" w:rsidRPr="00376C9E" w:rsidRDefault="00A92342" w:rsidP="00E71DDB">
            <w:pPr>
              <w:tabs>
                <w:tab w:val="left" w:pos="2794"/>
              </w:tabs>
              <w:rPr>
                <w:rFonts w:ascii="OpenDyslexic" w:hAnsi="OpenDyslexic" w:cs="Arial"/>
                <w:i/>
                <w:iCs/>
                <w:color w:val="004289"/>
                <w:sz w:val="20"/>
                <w:szCs w:val="20"/>
              </w:rPr>
            </w:pPr>
          </w:p>
          <w:p w14:paraId="2060A16D" w14:textId="77777777" w:rsidR="00376C9E" w:rsidRPr="00376C9E" w:rsidRDefault="00376C9E" w:rsidP="00E71DDB">
            <w:pPr>
              <w:tabs>
                <w:tab w:val="left" w:pos="2794"/>
              </w:tabs>
              <w:rPr>
                <w:rFonts w:ascii="OpenDyslexic" w:hAnsi="OpenDyslexic" w:cs="Arial"/>
                <w:i/>
                <w:iCs/>
                <w:color w:val="004289"/>
                <w:sz w:val="20"/>
                <w:szCs w:val="20"/>
              </w:rPr>
            </w:pPr>
          </w:p>
          <w:p w14:paraId="5F60DD04" w14:textId="77777777" w:rsidR="002A0C72" w:rsidRDefault="002A0C72" w:rsidP="00E71DDB">
            <w:pPr>
              <w:tabs>
                <w:tab w:val="left" w:pos="2794"/>
              </w:tabs>
              <w:rPr>
                <w:rFonts w:ascii="OpenDyslexic" w:hAnsi="OpenDyslexic" w:cs="Arial"/>
                <w:i/>
                <w:iCs/>
                <w:color w:val="004289"/>
                <w:sz w:val="20"/>
                <w:szCs w:val="20"/>
              </w:rPr>
            </w:pPr>
          </w:p>
          <w:p w14:paraId="6D8E18A4" w14:textId="77777777" w:rsidR="002A0C72" w:rsidRDefault="002A0C72" w:rsidP="00E71DDB">
            <w:pPr>
              <w:tabs>
                <w:tab w:val="left" w:pos="2794"/>
              </w:tabs>
              <w:rPr>
                <w:rFonts w:ascii="OpenDyslexic" w:hAnsi="OpenDyslexic" w:cs="Arial"/>
                <w:i/>
                <w:iCs/>
                <w:color w:val="004289"/>
                <w:sz w:val="20"/>
                <w:szCs w:val="20"/>
              </w:rPr>
            </w:pPr>
          </w:p>
          <w:p w14:paraId="5F87790D" w14:textId="3D1BC62A" w:rsidR="00A92342" w:rsidRPr="00376C9E" w:rsidRDefault="00A92342" w:rsidP="00E71DDB">
            <w:pPr>
              <w:tabs>
                <w:tab w:val="left" w:pos="2794"/>
              </w:tabs>
              <w:rPr>
                <w:rFonts w:ascii="OpenDyslexic" w:hAnsi="OpenDyslexic" w:cs="Arial"/>
                <w:i/>
                <w:iCs/>
                <w:color w:val="004289"/>
                <w:sz w:val="20"/>
                <w:szCs w:val="20"/>
              </w:rPr>
            </w:pPr>
            <w:r w:rsidRPr="00376C9E">
              <w:rPr>
                <w:rFonts w:ascii="OpenDyslexic" w:hAnsi="OpenDyslexic" w:cs="Arial"/>
                <w:i/>
                <w:iCs/>
                <w:color w:val="004289"/>
                <w:sz w:val="20"/>
                <w:szCs w:val="20"/>
              </w:rPr>
              <w:t>Mar ‘2</w:t>
            </w:r>
            <w:r w:rsidR="00660582">
              <w:rPr>
                <w:rFonts w:ascii="OpenDyslexic" w:hAnsi="OpenDyslexic" w:cs="Arial"/>
                <w:i/>
                <w:iCs/>
                <w:color w:val="004289"/>
                <w:sz w:val="20"/>
                <w:szCs w:val="20"/>
              </w:rPr>
              <w:t>4</w:t>
            </w:r>
          </w:p>
          <w:p w14:paraId="6464A2A0" w14:textId="77777777" w:rsidR="00A92342" w:rsidRPr="00376C9E" w:rsidRDefault="00A92342" w:rsidP="00E71DDB">
            <w:pPr>
              <w:tabs>
                <w:tab w:val="left" w:pos="2794"/>
              </w:tabs>
              <w:rPr>
                <w:rFonts w:ascii="OpenDyslexic" w:hAnsi="OpenDyslexic" w:cs="Arial"/>
                <w:i/>
                <w:iCs/>
                <w:color w:val="004289"/>
                <w:sz w:val="20"/>
                <w:szCs w:val="20"/>
              </w:rPr>
            </w:pPr>
          </w:p>
          <w:p w14:paraId="287358A2" w14:textId="77777777" w:rsidR="00376C9E" w:rsidRPr="00376C9E" w:rsidRDefault="00376C9E" w:rsidP="00E71DDB">
            <w:pPr>
              <w:tabs>
                <w:tab w:val="left" w:pos="2794"/>
              </w:tabs>
              <w:rPr>
                <w:rFonts w:ascii="OpenDyslexic" w:hAnsi="OpenDyslexic" w:cs="Arial"/>
                <w:i/>
                <w:iCs/>
                <w:color w:val="004289"/>
                <w:sz w:val="20"/>
                <w:szCs w:val="20"/>
              </w:rPr>
            </w:pPr>
          </w:p>
          <w:p w14:paraId="3EC0265E" w14:textId="77777777" w:rsidR="000560BC" w:rsidRDefault="000560BC" w:rsidP="00E71DDB">
            <w:pPr>
              <w:tabs>
                <w:tab w:val="left" w:pos="2794"/>
              </w:tabs>
              <w:rPr>
                <w:rFonts w:ascii="OpenDyslexic" w:hAnsi="OpenDyslexic" w:cs="Arial"/>
                <w:i/>
                <w:iCs/>
                <w:color w:val="004289"/>
                <w:sz w:val="20"/>
                <w:szCs w:val="20"/>
              </w:rPr>
            </w:pPr>
          </w:p>
          <w:p w14:paraId="7055B6CA" w14:textId="352A9C6F" w:rsidR="00A92342" w:rsidRPr="00376C9E" w:rsidRDefault="00A92342" w:rsidP="00E71DDB">
            <w:pPr>
              <w:tabs>
                <w:tab w:val="left" w:pos="2794"/>
              </w:tabs>
              <w:rPr>
                <w:rFonts w:ascii="OpenDyslexic" w:hAnsi="OpenDyslexic" w:cs="Arial"/>
                <w:i/>
                <w:iCs/>
                <w:color w:val="004289"/>
                <w:sz w:val="20"/>
                <w:szCs w:val="20"/>
              </w:rPr>
            </w:pPr>
            <w:r w:rsidRPr="00376C9E">
              <w:rPr>
                <w:rFonts w:ascii="OpenDyslexic" w:hAnsi="OpenDyslexic" w:cs="Arial"/>
                <w:i/>
                <w:iCs/>
                <w:color w:val="004289"/>
                <w:sz w:val="20"/>
                <w:szCs w:val="20"/>
              </w:rPr>
              <w:t>Nov ‘23</w:t>
            </w:r>
          </w:p>
          <w:p w14:paraId="26A38958" w14:textId="77777777" w:rsidR="00A92342" w:rsidRPr="00376C9E" w:rsidRDefault="00A92342" w:rsidP="00E71DDB">
            <w:pPr>
              <w:tabs>
                <w:tab w:val="left" w:pos="2794"/>
              </w:tabs>
              <w:rPr>
                <w:rFonts w:ascii="OpenDyslexic" w:hAnsi="OpenDyslexic" w:cs="Arial"/>
                <w:i/>
                <w:iCs/>
                <w:color w:val="004289"/>
                <w:sz w:val="20"/>
                <w:szCs w:val="20"/>
              </w:rPr>
            </w:pPr>
          </w:p>
          <w:p w14:paraId="1A2C70C1" w14:textId="77777777" w:rsidR="00A92342" w:rsidRPr="00376C9E" w:rsidRDefault="00A92342" w:rsidP="00E71DDB">
            <w:pPr>
              <w:tabs>
                <w:tab w:val="left" w:pos="2794"/>
              </w:tabs>
              <w:rPr>
                <w:rFonts w:ascii="OpenDyslexic" w:hAnsi="OpenDyslexic" w:cs="Arial"/>
                <w:i/>
                <w:iCs/>
                <w:color w:val="004289"/>
                <w:sz w:val="20"/>
                <w:szCs w:val="20"/>
              </w:rPr>
            </w:pPr>
          </w:p>
          <w:p w14:paraId="09CA140F" w14:textId="77777777" w:rsidR="00376C9E" w:rsidRPr="00376C9E" w:rsidRDefault="00376C9E" w:rsidP="00E71DDB">
            <w:pPr>
              <w:tabs>
                <w:tab w:val="left" w:pos="2794"/>
              </w:tabs>
              <w:rPr>
                <w:rFonts w:ascii="OpenDyslexic" w:hAnsi="OpenDyslexic" w:cs="Arial"/>
                <w:i/>
                <w:iCs/>
                <w:color w:val="004289"/>
                <w:sz w:val="20"/>
                <w:szCs w:val="20"/>
              </w:rPr>
            </w:pPr>
          </w:p>
          <w:p w14:paraId="1CFAC3C5" w14:textId="77777777" w:rsidR="002A0C72" w:rsidRDefault="002A0C72" w:rsidP="00E71DDB">
            <w:pPr>
              <w:tabs>
                <w:tab w:val="left" w:pos="2794"/>
              </w:tabs>
              <w:rPr>
                <w:rFonts w:ascii="OpenDyslexic" w:hAnsi="OpenDyslexic" w:cs="Arial"/>
                <w:i/>
                <w:iCs/>
                <w:color w:val="004289"/>
                <w:sz w:val="20"/>
                <w:szCs w:val="20"/>
              </w:rPr>
            </w:pPr>
          </w:p>
          <w:p w14:paraId="13A69790" w14:textId="63B47509" w:rsidR="00A92342" w:rsidRPr="00376C9E" w:rsidRDefault="00376C9E" w:rsidP="00E71DDB">
            <w:pPr>
              <w:tabs>
                <w:tab w:val="left" w:pos="2794"/>
              </w:tabs>
              <w:rPr>
                <w:rFonts w:ascii="OpenDyslexic" w:hAnsi="OpenDyslexic" w:cs="Arial"/>
                <w:i/>
                <w:iCs/>
                <w:color w:val="004289"/>
                <w:sz w:val="20"/>
                <w:szCs w:val="20"/>
              </w:rPr>
            </w:pPr>
            <w:r w:rsidRPr="00376C9E">
              <w:rPr>
                <w:rFonts w:ascii="OpenDyslexic" w:hAnsi="OpenDyslexic" w:cs="Arial"/>
                <w:i/>
                <w:iCs/>
                <w:color w:val="004289"/>
                <w:sz w:val="20"/>
                <w:szCs w:val="20"/>
              </w:rPr>
              <w:t>Oct ‘23</w:t>
            </w:r>
          </w:p>
          <w:p w14:paraId="54D23646" w14:textId="77777777" w:rsidR="00376C9E" w:rsidRPr="00376C9E" w:rsidRDefault="00376C9E" w:rsidP="00E71DDB">
            <w:pPr>
              <w:tabs>
                <w:tab w:val="left" w:pos="2794"/>
              </w:tabs>
              <w:rPr>
                <w:rFonts w:ascii="OpenDyslexic" w:hAnsi="OpenDyslexic" w:cs="Arial"/>
                <w:i/>
                <w:iCs/>
                <w:color w:val="004289"/>
                <w:sz w:val="20"/>
                <w:szCs w:val="20"/>
              </w:rPr>
            </w:pPr>
          </w:p>
          <w:p w14:paraId="73BE765A" w14:textId="77777777" w:rsidR="00376C9E" w:rsidRPr="00376C9E" w:rsidRDefault="00376C9E" w:rsidP="00E71DDB">
            <w:pPr>
              <w:tabs>
                <w:tab w:val="left" w:pos="2794"/>
              </w:tabs>
              <w:rPr>
                <w:rFonts w:ascii="OpenDyslexic" w:hAnsi="OpenDyslexic" w:cs="Arial"/>
                <w:i/>
                <w:iCs/>
                <w:color w:val="004289"/>
                <w:sz w:val="20"/>
                <w:szCs w:val="20"/>
              </w:rPr>
            </w:pPr>
          </w:p>
          <w:p w14:paraId="4D1DEAC0" w14:textId="77777777" w:rsidR="000560BC" w:rsidRDefault="000560BC" w:rsidP="00E71DDB">
            <w:pPr>
              <w:tabs>
                <w:tab w:val="left" w:pos="2794"/>
              </w:tabs>
              <w:rPr>
                <w:rFonts w:ascii="OpenDyslexic" w:hAnsi="OpenDyslexic" w:cs="Arial"/>
                <w:i/>
                <w:iCs/>
                <w:color w:val="004289"/>
                <w:sz w:val="20"/>
                <w:szCs w:val="20"/>
              </w:rPr>
            </w:pPr>
          </w:p>
          <w:p w14:paraId="7E8B880E" w14:textId="6D72185F" w:rsidR="00376C9E" w:rsidRPr="00376C9E" w:rsidRDefault="00376C9E" w:rsidP="00E71DDB">
            <w:pPr>
              <w:tabs>
                <w:tab w:val="left" w:pos="2794"/>
              </w:tabs>
              <w:rPr>
                <w:rFonts w:ascii="OpenDyslexic" w:hAnsi="OpenDyslexic" w:cs="Arial"/>
                <w:i/>
                <w:iCs/>
                <w:color w:val="004289"/>
                <w:sz w:val="20"/>
                <w:szCs w:val="20"/>
              </w:rPr>
            </w:pPr>
            <w:r w:rsidRPr="00376C9E">
              <w:rPr>
                <w:rFonts w:ascii="OpenDyslexic" w:hAnsi="OpenDyslexic" w:cs="Arial"/>
                <w:i/>
                <w:iCs/>
                <w:color w:val="004289"/>
                <w:sz w:val="20"/>
                <w:szCs w:val="20"/>
              </w:rPr>
              <w:t>Aug ‘23</w:t>
            </w:r>
          </w:p>
          <w:p w14:paraId="1B069508" w14:textId="77777777" w:rsidR="00BA644B" w:rsidRDefault="00BA644B" w:rsidP="00E71DDB">
            <w:pPr>
              <w:tabs>
                <w:tab w:val="left" w:pos="2794"/>
              </w:tabs>
              <w:rPr>
                <w:rFonts w:ascii="OpenDyslexic" w:hAnsi="OpenDyslexic" w:cs="Arial"/>
                <w:color w:val="004289"/>
                <w:sz w:val="20"/>
                <w:szCs w:val="20"/>
              </w:rPr>
            </w:pPr>
          </w:p>
          <w:p w14:paraId="3B875649" w14:textId="3131BBC5" w:rsidR="00994F22" w:rsidRPr="002D6256" w:rsidRDefault="00994F22" w:rsidP="00CD77D4">
            <w:pPr>
              <w:tabs>
                <w:tab w:val="left" w:pos="2794"/>
              </w:tabs>
              <w:rPr>
                <w:rFonts w:ascii="OpenDyslexic" w:hAnsi="OpenDyslexic" w:cs="Arial"/>
                <w:color w:val="004289"/>
                <w:sz w:val="20"/>
                <w:szCs w:val="20"/>
              </w:rPr>
            </w:pPr>
          </w:p>
        </w:tc>
        <w:tc>
          <w:tcPr>
            <w:tcW w:w="1985" w:type="dxa"/>
            <w:shd w:val="clear" w:color="auto" w:fill="auto"/>
          </w:tcPr>
          <w:p w14:paraId="076490C9" w14:textId="4AAB9B7C" w:rsidR="00E71DDB" w:rsidRPr="00F7150A" w:rsidRDefault="00587D53" w:rsidP="00E71DDB">
            <w:pPr>
              <w:tabs>
                <w:tab w:val="left" w:pos="2794"/>
              </w:tabs>
              <w:rPr>
                <w:rFonts w:ascii="OpenDyslexic" w:hAnsi="OpenDyslexic" w:cs="Arial"/>
                <w:color w:val="004289"/>
                <w:sz w:val="18"/>
                <w:szCs w:val="18"/>
              </w:rPr>
            </w:pPr>
            <w:r w:rsidRPr="00F7150A">
              <w:rPr>
                <w:rFonts w:ascii="OpenDyslexic" w:hAnsi="OpenDyslexic" w:cs="Arial"/>
                <w:color w:val="004289"/>
                <w:sz w:val="18"/>
                <w:szCs w:val="18"/>
              </w:rPr>
              <w:lastRenderedPageBreak/>
              <w:t>Observations of interactions and conversations between pupils.  Feedback from parents</w:t>
            </w:r>
            <w:r w:rsidR="00BB6332" w:rsidRPr="00F7150A">
              <w:rPr>
                <w:rFonts w:ascii="OpenDyslexic" w:hAnsi="OpenDyslexic" w:cs="Arial"/>
                <w:color w:val="004289"/>
                <w:sz w:val="18"/>
                <w:szCs w:val="18"/>
              </w:rPr>
              <w:t>.</w:t>
            </w:r>
          </w:p>
          <w:p w14:paraId="47201E49" w14:textId="01CA3BC6" w:rsidR="00F7150A" w:rsidRPr="002D6256" w:rsidRDefault="00F7150A" w:rsidP="00E71DDB">
            <w:pPr>
              <w:tabs>
                <w:tab w:val="left" w:pos="2794"/>
              </w:tabs>
              <w:rPr>
                <w:rFonts w:ascii="OpenDyslexic" w:hAnsi="OpenDyslexic" w:cs="Arial"/>
                <w:color w:val="004289"/>
                <w:sz w:val="20"/>
                <w:szCs w:val="20"/>
              </w:rPr>
            </w:pPr>
            <w:r w:rsidRPr="00F7150A">
              <w:rPr>
                <w:rFonts w:ascii="OpenDyslexic" w:hAnsi="OpenDyslexic" w:cs="Arial"/>
                <w:color w:val="004289"/>
                <w:sz w:val="18"/>
                <w:szCs w:val="18"/>
              </w:rPr>
              <w:t>Progress through the award stages</w:t>
            </w:r>
          </w:p>
          <w:p w14:paraId="38131B4E" w14:textId="77777777" w:rsidR="00E71DDB" w:rsidRPr="002D6256" w:rsidRDefault="00E71DDB" w:rsidP="00E71DDB">
            <w:pPr>
              <w:tabs>
                <w:tab w:val="left" w:pos="2794"/>
              </w:tabs>
              <w:rPr>
                <w:rFonts w:ascii="OpenDyslexic" w:hAnsi="OpenDyslexic" w:cs="Arial"/>
                <w:color w:val="004289"/>
                <w:sz w:val="20"/>
                <w:szCs w:val="20"/>
              </w:rPr>
            </w:pPr>
          </w:p>
          <w:p w14:paraId="5AABB015" w14:textId="720AA41B"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 xml:space="preserve">Staff </w:t>
            </w:r>
            <w:r w:rsidR="00BE32FB">
              <w:rPr>
                <w:rFonts w:ascii="OpenDyslexic" w:hAnsi="OpenDyslexic" w:cs="Arial"/>
                <w:color w:val="004289"/>
                <w:sz w:val="20"/>
                <w:szCs w:val="20"/>
              </w:rPr>
              <w:t>questionnaires before &amp; after input</w:t>
            </w:r>
          </w:p>
          <w:p w14:paraId="380E1514" w14:textId="77777777" w:rsidR="00BE32FB" w:rsidRPr="002D6256" w:rsidRDefault="00BE32FB" w:rsidP="00E71DDB">
            <w:pPr>
              <w:tabs>
                <w:tab w:val="left" w:pos="2794"/>
              </w:tabs>
              <w:rPr>
                <w:rFonts w:ascii="OpenDyslexic" w:hAnsi="OpenDyslexic" w:cs="Arial"/>
                <w:color w:val="004289"/>
                <w:sz w:val="20"/>
                <w:szCs w:val="20"/>
              </w:rPr>
            </w:pPr>
          </w:p>
          <w:p w14:paraId="3852FBC4" w14:textId="77777777" w:rsidR="00BE32FB" w:rsidRDefault="00BE32FB" w:rsidP="00E71DDB">
            <w:pPr>
              <w:tabs>
                <w:tab w:val="left" w:pos="2794"/>
              </w:tabs>
              <w:rPr>
                <w:rFonts w:ascii="OpenDyslexic" w:hAnsi="OpenDyslexic" w:cs="Arial"/>
                <w:color w:val="004289"/>
                <w:sz w:val="20"/>
                <w:szCs w:val="20"/>
              </w:rPr>
            </w:pPr>
          </w:p>
          <w:p w14:paraId="103C2A50" w14:textId="77777777" w:rsidR="00BA644B" w:rsidRDefault="008A5000" w:rsidP="00E71DDB">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t xml:space="preserve">Feedback from Parents on </w:t>
            </w:r>
            <w:r w:rsidRPr="00E76D0B">
              <w:rPr>
                <w:rFonts w:ascii="OpenDyslexic" w:hAnsi="OpenDyslexic" w:cs="Arial"/>
                <w:color w:val="004289"/>
                <w:sz w:val="20"/>
                <w:szCs w:val="20"/>
              </w:rPr>
              <w:lastRenderedPageBreak/>
              <w:t>progress/next steps</w:t>
            </w:r>
          </w:p>
          <w:p w14:paraId="1D0B2EB9" w14:textId="77777777" w:rsidR="00434A5D" w:rsidRDefault="00434A5D" w:rsidP="00E71DDB">
            <w:pPr>
              <w:tabs>
                <w:tab w:val="left" w:pos="2794"/>
              </w:tabs>
              <w:rPr>
                <w:rFonts w:ascii="OpenDyslexic" w:hAnsi="OpenDyslexic" w:cs="Arial"/>
                <w:color w:val="004289"/>
                <w:sz w:val="20"/>
                <w:szCs w:val="20"/>
              </w:rPr>
            </w:pPr>
          </w:p>
          <w:p w14:paraId="37691EDA" w14:textId="77777777" w:rsidR="00434A5D" w:rsidRDefault="00434A5D" w:rsidP="00E71DDB">
            <w:pPr>
              <w:tabs>
                <w:tab w:val="left" w:pos="2794"/>
              </w:tabs>
              <w:rPr>
                <w:rFonts w:ascii="OpenDyslexic" w:hAnsi="OpenDyslexic" w:cs="Arial"/>
                <w:color w:val="004289"/>
                <w:sz w:val="20"/>
                <w:szCs w:val="20"/>
              </w:rPr>
            </w:pPr>
            <w:r>
              <w:rPr>
                <w:rFonts w:ascii="OpenDyslexic" w:hAnsi="OpenDyslexic" w:cs="Arial"/>
                <w:color w:val="004289"/>
                <w:sz w:val="20"/>
                <w:szCs w:val="20"/>
              </w:rPr>
              <w:t>Implementation of plans and feedback of staff</w:t>
            </w:r>
          </w:p>
          <w:p w14:paraId="3C62BA2A" w14:textId="77777777" w:rsidR="003D3643" w:rsidRDefault="003D3643" w:rsidP="00E71DDB">
            <w:pPr>
              <w:tabs>
                <w:tab w:val="left" w:pos="2794"/>
              </w:tabs>
              <w:rPr>
                <w:rFonts w:ascii="OpenDyslexic" w:hAnsi="OpenDyslexic" w:cs="Arial"/>
                <w:color w:val="004289"/>
                <w:sz w:val="20"/>
                <w:szCs w:val="20"/>
              </w:rPr>
            </w:pPr>
          </w:p>
          <w:p w14:paraId="1865DFCB" w14:textId="77777777" w:rsidR="00BA644B" w:rsidRDefault="007713B7" w:rsidP="00E71DDB">
            <w:pPr>
              <w:tabs>
                <w:tab w:val="left" w:pos="2794"/>
              </w:tabs>
              <w:rPr>
                <w:rFonts w:ascii="OpenDyslexic" w:hAnsi="OpenDyslexic" w:cs="Arial"/>
                <w:color w:val="004289"/>
                <w:sz w:val="20"/>
                <w:szCs w:val="20"/>
              </w:rPr>
            </w:pPr>
            <w:r>
              <w:rPr>
                <w:rFonts w:ascii="OpenDyslexic" w:hAnsi="OpenDyslexic" w:cs="Arial"/>
                <w:color w:val="004289"/>
                <w:sz w:val="20"/>
                <w:szCs w:val="20"/>
              </w:rPr>
              <w:t>Achievement of award</w:t>
            </w:r>
            <w:r w:rsidR="008D64BC">
              <w:rPr>
                <w:rFonts w:ascii="OpenDyslexic" w:hAnsi="OpenDyslexic" w:cs="Arial"/>
                <w:color w:val="004289"/>
                <w:sz w:val="20"/>
                <w:szCs w:val="20"/>
              </w:rPr>
              <w:t xml:space="preserve"> and feedback from assessor</w:t>
            </w:r>
          </w:p>
          <w:p w14:paraId="1FF5AB00" w14:textId="77777777" w:rsidR="001B1669" w:rsidRDefault="001B1669" w:rsidP="00E71DDB">
            <w:pPr>
              <w:tabs>
                <w:tab w:val="left" w:pos="2794"/>
              </w:tabs>
              <w:rPr>
                <w:rFonts w:ascii="OpenDyslexic" w:hAnsi="OpenDyslexic" w:cs="Arial"/>
                <w:color w:val="004289"/>
                <w:sz w:val="20"/>
                <w:szCs w:val="20"/>
              </w:rPr>
            </w:pPr>
          </w:p>
          <w:p w14:paraId="5AF51B72" w14:textId="759DC3C5" w:rsidR="001B1669" w:rsidRDefault="001B1669" w:rsidP="00E71DDB">
            <w:pPr>
              <w:tabs>
                <w:tab w:val="left" w:pos="2794"/>
              </w:tabs>
              <w:rPr>
                <w:rFonts w:ascii="OpenDyslexic" w:hAnsi="OpenDyslexic" w:cs="Arial"/>
                <w:color w:val="004289"/>
                <w:sz w:val="20"/>
                <w:szCs w:val="20"/>
              </w:rPr>
            </w:pPr>
            <w:r>
              <w:rPr>
                <w:rFonts w:ascii="OpenDyslexic" w:hAnsi="OpenDyslexic" w:cs="Arial"/>
                <w:color w:val="004289"/>
                <w:sz w:val="20"/>
                <w:szCs w:val="20"/>
              </w:rPr>
              <w:t>Updated policy</w:t>
            </w:r>
          </w:p>
          <w:p w14:paraId="6E9769D4" w14:textId="77777777" w:rsidR="001B1669" w:rsidRDefault="001B1669" w:rsidP="00E71DDB">
            <w:pPr>
              <w:tabs>
                <w:tab w:val="left" w:pos="2794"/>
              </w:tabs>
              <w:rPr>
                <w:rFonts w:ascii="OpenDyslexic" w:hAnsi="OpenDyslexic" w:cs="Arial"/>
                <w:color w:val="004289"/>
                <w:sz w:val="20"/>
                <w:szCs w:val="20"/>
              </w:rPr>
            </w:pPr>
          </w:p>
          <w:p w14:paraId="1361FF14" w14:textId="77777777" w:rsidR="001B1669" w:rsidRDefault="001B1669" w:rsidP="00E71DDB">
            <w:pPr>
              <w:tabs>
                <w:tab w:val="left" w:pos="2794"/>
              </w:tabs>
              <w:rPr>
                <w:rFonts w:ascii="OpenDyslexic" w:hAnsi="OpenDyslexic" w:cs="Arial"/>
                <w:color w:val="004289"/>
                <w:sz w:val="20"/>
                <w:szCs w:val="20"/>
              </w:rPr>
            </w:pPr>
          </w:p>
          <w:p w14:paraId="6416ED9A" w14:textId="77777777" w:rsidR="001B1669" w:rsidRDefault="001B1669" w:rsidP="00E71DDB">
            <w:pPr>
              <w:tabs>
                <w:tab w:val="left" w:pos="2794"/>
              </w:tabs>
              <w:rPr>
                <w:rFonts w:ascii="OpenDyslexic" w:hAnsi="OpenDyslexic" w:cs="Arial"/>
                <w:color w:val="004289"/>
                <w:sz w:val="20"/>
                <w:szCs w:val="20"/>
              </w:rPr>
            </w:pPr>
            <w:r>
              <w:rPr>
                <w:rFonts w:ascii="OpenDyslexic" w:hAnsi="OpenDyslexic" w:cs="Arial"/>
                <w:color w:val="004289"/>
                <w:sz w:val="20"/>
                <w:szCs w:val="20"/>
              </w:rPr>
              <w:t>Sessions taking place and evaluations from pupils</w:t>
            </w:r>
          </w:p>
          <w:p w14:paraId="227EBD45" w14:textId="77777777" w:rsidR="008627FC" w:rsidRDefault="008627FC" w:rsidP="00E71DDB">
            <w:pPr>
              <w:tabs>
                <w:tab w:val="left" w:pos="2794"/>
              </w:tabs>
              <w:rPr>
                <w:rFonts w:ascii="OpenDyslexic" w:hAnsi="OpenDyslexic" w:cs="Arial"/>
                <w:color w:val="004289"/>
                <w:sz w:val="20"/>
                <w:szCs w:val="20"/>
              </w:rPr>
            </w:pPr>
          </w:p>
          <w:p w14:paraId="585E5DFA" w14:textId="14E05B23" w:rsidR="008627FC" w:rsidRDefault="001005ED" w:rsidP="00E71DDB">
            <w:pPr>
              <w:tabs>
                <w:tab w:val="left" w:pos="2794"/>
              </w:tabs>
              <w:rPr>
                <w:rFonts w:ascii="OpenDyslexic" w:hAnsi="OpenDyslexic" w:cs="Arial"/>
                <w:i/>
                <w:iCs/>
                <w:color w:val="004289"/>
                <w:sz w:val="20"/>
                <w:szCs w:val="20"/>
              </w:rPr>
            </w:pPr>
            <w:r>
              <w:rPr>
                <w:rFonts w:ascii="OpenDyslexic" w:hAnsi="OpenDyslexic" w:cs="Arial"/>
                <w:i/>
                <w:iCs/>
                <w:color w:val="004289"/>
                <w:sz w:val="20"/>
                <w:szCs w:val="20"/>
              </w:rPr>
              <w:t>Whole school community have a shared understanding of Tough School Vision</w:t>
            </w:r>
          </w:p>
          <w:p w14:paraId="09F7C2A7" w14:textId="77777777" w:rsidR="001005ED" w:rsidRPr="005E6CAF" w:rsidRDefault="001005ED" w:rsidP="00E71DDB">
            <w:pPr>
              <w:tabs>
                <w:tab w:val="left" w:pos="2794"/>
              </w:tabs>
              <w:rPr>
                <w:rFonts w:ascii="OpenDyslexic" w:hAnsi="OpenDyslexic" w:cs="Arial"/>
                <w:i/>
                <w:iCs/>
                <w:color w:val="004289"/>
                <w:sz w:val="20"/>
                <w:szCs w:val="20"/>
              </w:rPr>
            </w:pPr>
          </w:p>
          <w:p w14:paraId="2939D07C" w14:textId="15DC1004" w:rsidR="008627FC" w:rsidRPr="005E6CAF" w:rsidRDefault="008627FC" w:rsidP="00E71DDB">
            <w:pPr>
              <w:tabs>
                <w:tab w:val="left" w:pos="2794"/>
              </w:tabs>
              <w:rPr>
                <w:rFonts w:ascii="OpenDyslexic" w:hAnsi="OpenDyslexic" w:cs="Arial"/>
                <w:i/>
                <w:iCs/>
                <w:color w:val="004289"/>
                <w:sz w:val="20"/>
                <w:szCs w:val="20"/>
              </w:rPr>
            </w:pPr>
            <w:r w:rsidRPr="005E6CAF">
              <w:rPr>
                <w:rFonts w:ascii="OpenDyslexic" w:hAnsi="OpenDyslexic" w:cs="Arial"/>
                <w:i/>
                <w:iCs/>
                <w:color w:val="004289"/>
                <w:sz w:val="20"/>
                <w:szCs w:val="20"/>
              </w:rPr>
              <w:t>Evaluated</w:t>
            </w:r>
            <w:r w:rsidR="001005ED">
              <w:rPr>
                <w:rFonts w:ascii="OpenDyslexic" w:hAnsi="OpenDyslexic" w:cs="Arial"/>
                <w:i/>
                <w:iCs/>
                <w:color w:val="004289"/>
                <w:sz w:val="20"/>
                <w:szCs w:val="20"/>
              </w:rPr>
              <w:t xml:space="preserve"> and u</w:t>
            </w:r>
            <w:r w:rsidRPr="005E6CAF">
              <w:rPr>
                <w:rFonts w:ascii="OpenDyslexic" w:hAnsi="OpenDyslexic" w:cs="Arial"/>
                <w:i/>
                <w:iCs/>
                <w:color w:val="004289"/>
                <w:sz w:val="20"/>
                <w:szCs w:val="20"/>
              </w:rPr>
              <w:t>pdated Curriculum Rationale</w:t>
            </w:r>
          </w:p>
          <w:p w14:paraId="41BE4558" w14:textId="77777777" w:rsidR="008627FC" w:rsidRPr="005E6CAF" w:rsidRDefault="008627FC" w:rsidP="00E71DDB">
            <w:pPr>
              <w:tabs>
                <w:tab w:val="left" w:pos="2794"/>
              </w:tabs>
              <w:rPr>
                <w:rFonts w:ascii="OpenDyslexic" w:hAnsi="OpenDyslexic" w:cs="Arial"/>
                <w:i/>
                <w:iCs/>
                <w:color w:val="004289"/>
                <w:sz w:val="20"/>
                <w:szCs w:val="20"/>
              </w:rPr>
            </w:pPr>
          </w:p>
          <w:p w14:paraId="640160B9" w14:textId="22F7ACF0" w:rsidR="008627FC" w:rsidRPr="005E6CAF" w:rsidRDefault="000560BC" w:rsidP="00E71DDB">
            <w:pPr>
              <w:tabs>
                <w:tab w:val="left" w:pos="2794"/>
              </w:tabs>
              <w:rPr>
                <w:rFonts w:ascii="OpenDyslexic" w:hAnsi="OpenDyslexic" w:cs="Arial"/>
                <w:i/>
                <w:iCs/>
                <w:color w:val="004289"/>
                <w:sz w:val="20"/>
                <w:szCs w:val="20"/>
              </w:rPr>
            </w:pPr>
            <w:r>
              <w:rPr>
                <w:rFonts w:ascii="OpenDyslexic" w:hAnsi="OpenDyslexic" w:cs="Arial"/>
                <w:i/>
                <w:iCs/>
                <w:color w:val="004289"/>
                <w:sz w:val="20"/>
                <w:szCs w:val="20"/>
              </w:rPr>
              <w:t>Vision created</w:t>
            </w:r>
          </w:p>
          <w:p w14:paraId="634F7AF0" w14:textId="77777777" w:rsidR="008627FC" w:rsidRPr="005E6CAF" w:rsidRDefault="008627FC" w:rsidP="00E71DDB">
            <w:pPr>
              <w:tabs>
                <w:tab w:val="left" w:pos="2794"/>
              </w:tabs>
              <w:rPr>
                <w:rFonts w:ascii="OpenDyslexic" w:hAnsi="OpenDyslexic" w:cs="Arial"/>
                <w:i/>
                <w:iCs/>
                <w:color w:val="004289"/>
                <w:sz w:val="20"/>
                <w:szCs w:val="20"/>
              </w:rPr>
            </w:pPr>
          </w:p>
          <w:p w14:paraId="6BE32030" w14:textId="77777777" w:rsidR="008627FC" w:rsidRPr="005E6CAF" w:rsidRDefault="008627FC" w:rsidP="00E71DDB">
            <w:pPr>
              <w:tabs>
                <w:tab w:val="left" w:pos="2794"/>
              </w:tabs>
              <w:rPr>
                <w:rFonts w:ascii="OpenDyslexic" w:hAnsi="OpenDyslexic" w:cs="Arial"/>
                <w:i/>
                <w:iCs/>
                <w:color w:val="004289"/>
                <w:sz w:val="20"/>
                <w:szCs w:val="20"/>
              </w:rPr>
            </w:pPr>
          </w:p>
          <w:p w14:paraId="3464D5F2" w14:textId="33AE9755" w:rsidR="008627FC" w:rsidRPr="005E6CAF" w:rsidRDefault="000560BC" w:rsidP="00E71DDB">
            <w:pPr>
              <w:tabs>
                <w:tab w:val="left" w:pos="2794"/>
              </w:tabs>
              <w:rPr>
                <w:rFonts w:ascii="OpenDyslexic" w:hAnsi="OpenDyslexic" w:cs="Arial"/>
                <w:i/>
                <w:iCs/>
                <w:color w:val="004289"/>
                <w:sz w:val="20"/>
                <w:szCs w:val="20"/>
              </w:rPr>
            </w:pPr>
            <w:r>
              <w:rPr>
                <w:rFonts w:ascii="OpenDyslexic" w:hAnsi="OpenDyslexic" w:cs="Arial"/>
                <w:i/>
                <w:iCs/>
                <w:color w:val="004289"/>
                <w:sz w:val="20"/>
                <w:szCs w:val="20"/>
              </w:rPr>
              <w:t>Vision is meaningful for community members</w:t>
            </w:r>
          </w:p>
          <w:p w14:paraId="78C33375" w14:textId="77777777" w:rsidR="008627FC" w:rsidRPr="005E6CAF" w:rsidRDefault="008627FC" w:rsidP="00E71DDB">
            <w:pPr>
              <w:tabs>
                <w:tab w:val="left" w:pos="2794"/>
              </w:tabs>
              <w:rPr>
                <w:rFonts w:ascii="OpenDyslexic" w:hAnsi="OpenDyslexic" w:cs="Arial"/>
                <w:i/>
                <w:iCs/>
                <w:color w:val="004289"/>
                <w:sz w:val="20"/>
                <w:szCs w:val="20"/>
              </w:rPr>
            </w:pPr>
          </w:p>
          <w:p w14:paraId="15BAD0FD" w14:textId="3524CD7A" w:rsidR="008627FC" w:rsidRPr="005E6CAF" w:rsidRDefault="000560BC" w:rsidP="00E71DDB">
            <w:pPr>
              <w:tabs>
                <w:tab w:val="left" w:pos="2794"/>
              </w:tabs>
              <w:rPr>
                <w:rFonts w:ascii="OpenDyslexic" w:hAnsi="OpenDyslexic" w:cs="Arial"/>
                <w:i/>
                <w:iCs/>
                <w:color w:val="004289"/>
                <w:sz w:val="20"/>
                <w:szCs w:val="20"/>
              </w:rPr>
            </w:pPr>
            <w:r>
              <w:rPr>
                <w:rFonts w:ascii="OpenDyslexic" w:hAnsi="OpenDyslexic" w:cs="Arial"/>
                <w:i/>
                <w:iCs/>
                <w:color w:val="004289"/>
                <w:sz w:val="20"/>
                <w:szCs w:val="20"/>
              </w:rPr>
              <w:t>Pupil feedback on mural is positive</w:t>
            </w:r>
          </w:p>
          <w:p w14:paraId="706986DB" w14:textId="77777777" w:rsidR="008627FC" w:rsidRPr="005E6CAF" w:rsidRDefault="008627FC" w:rsidP="00E71DDB">
            <w:pPr>
              <w:tabs>
                <w:tab w:val="left" w:pos="2794"/>
              </w:tabs>
              <w:rPr>
                <w:rFonts w:ascii="OpenDyslexic" w:hAnsi="OpenDyslexic" w:cs="Arial"/>
                <w:i/>
                <w:iCs/>
                <w:color w:val="004289"/>
                <w:sz w:val="20"/>
                <w:szCs w:val="20"/>
              </w:rPr>
            </w:pPr>
          </w:p>
          <w:p w14:paraId="4401E75D" w14:textId="1D728415" w:rsidR="008627FC" w:rsidRPr="005E6CAF" w:rsidRDefault="008627FC" w:rsidP="00E71DDB">
            <w:pPr>
              <w:tabs>
                <w:tab w:val="left" w:pos="2794"/>
              </w:tabs>
              <w:rPr>
                <w:rFonts w:ascii="OpenDyslexic" w:hAnsi="OpenDyslexic" w:cs="Arial"/>
                <w:i/>
                <w:iCs/>
                <w:color w:val="004289"/>
                <w:sz w:val="20"/>
                <w:szCs w:val="20"/>
              </w:rPr>
            </w:pPr>
            <w:r w:rsidRPr="005E6CAF">
              <w:rPr>
                <w:rFonts w:ascii="OpenDyslexic" w:hAnsi="OpenDyslexic" w:cs="Arial"/>
                <w:i/>
                <w:iCs/>
                <w:color w:val="004289"/>
                <w:sz w:val="20"/>
                <w:szCs w:val="20"/>
              </w:rPr>
              <w:t xml:space="preserve">Badge </w:t>
            </w:r>
            <w:r w:rsidR="000560BC">
              <w:rPr>
                <w:rFonts w:ascii="OpenDyslexic" w:hAnsi="OpenDyslexic" w:cs="Arial"/>
                <w:i/>
                <w:iCs/>
                <w:color w:val="004289"/>
                <w:sz w:val="20"/>
                <w:szCs w:val="20"/>
              </w:rPr>
              <w:t>represents modern school community</w:t>
            </w:r>
          </w:p>
          <w:p w14:paraId="41E5BC76" w14:textId="77777777" w:rsidR="008627FC" w:rsidRPr="005E6CAF" w:rsidRDefault="008627FC" w:rsidP="00E71DDB">
            <w:pPr>
              <w:tabs>
                <w:tab w:val="left" w:pos="2794"/>
              </w:tabs>
              <w:rPr>
                <w:rFonts w:ascii="OpenDyslexic" w:hAnsi="OpenDyslexic" w:cs="Arial"/>
                <w:i/>
                <w:iCs/>
                <w:color w:val="004289"/>
                <w:sz w:val="20"/>
                <w:szCs w:val="20"/>
              </w:rPr>
            </w:pPr>
          </w:p>
          <w:p w14:paraId="1121CC0D" w14:textId="5A7BE44E" w:rsidR="005E6CAF" w:rsidRPr="005E6CAF" w:rsidRDefault="00994F22" w:rsidP="00E71DDB">
            <w:pPr>
              <w:tabs>
                <w:tab w:val="left" w:pos="2794"/>
              </w:tabs>
              <w:rPr>
                <w:rFonts w:ascii="OpenDyslexic" w:hAnsi="OpenDyslexic" w:cs="Arial"/>
                <w:i/>
                <w:iCs/>
                <w:color w:val="004289"/>
                <w:sz w:val="20"/>
                <w:szCs w:val="20"/>
              </w:rPr>
            </w:pPr>
            <w:r>
              <w:rPr>
                <w:rFonts w:ascii="OpenDyslexic" w:hAnsi="OpenDyslexic" w:cs="Arial"/>
                <w:i/>
                <w:iCs/>
                <w:color w:val="004289"/>
                <w:sz w:val="20"/>
                <w:szCs w:val="20"/>
              </w:rPr>
              <w:t>Pupils enthusiastically take part</w:t>
            </w:r>
          </w:p>
          <w:p w14:paraId="0CA331F2" w14:textId="77777777" w:rsidR="008627FC" w:rsidRDefault="008627FC" w:rsidP="00E71DDB">
            <w:pPr>
              <w:tabs>
                <w:tab w:val="left" w:pos="2794"/>
              </w:tabs>
              <w:rPr>
                <w:rFonts w:ascii="OpenDyslexic" w:hAnsi="OpenDyslexic" w:cs="Arial"/>
                <w:i/>
                <w:iCs/>
                <w:color w:val="004289"/>
                <w:sz w:val="20"/>
                <w:szCs w:val="20"/>
              </w:rPr>
            </w:pPr>
          </w:p>
          <w:p w14:paraId="3FEE9014" w14:textId="03E1266E" w:rsidR="00994F22" w:rsidRPr="002D6256" w:rsidRDefault="00994F22" w:rsidP="00E71DDB">
            <w:pPr>
              <w:tabs>
                <w:tab w:val="left" w:pos="2794"/>
              </w:tabs>
              <w:rPr>
                <w:rFonts w:ascii="OpenDyslexic" w:hAnsi="OpenDyslexic" w:cs="Arial"/>
                <w:color w:val="004289"/>
                <w:sz w:val="20"/>
                <w:szCs w:val="20"/>
              </w:rPr>
            </w:pPr>
            <w:r>
              <w:rPr>
                <w:rFonts w:ascii="OpenDyslexic" w:hAnsi="OpenDyslexic" w:cs="Arial"/>
                <w:i/>
                <w:iCs/>
                <w:color w:val="004289"/>
                <w:sz w:val="20"/>
                <w:szCs w:val="20"/>
              </w:rPr>
              <w:t>Pupils can explain vision readily</w:t>
            </w:r>
          </w:p>
        </w:tc>
        <w:tc>
          <w:tcPr>
            <w:tcW w:w="1179" w:type="dxa"/>
            <w:shd w:val="clear" w:color="auto" w:fill="auto"/>
          </w:tcPr>
          <w:p w14:paraId="3E1A2C8D" w14:textId="77777777" w:rsidR="00BA644B" w:rsidRDefault="00BA644B">
            <w:pPr>
              <w:tabs>
                <w:tab w:val="left" w:pos="2794"/>
              </w:tabs>
              <w:rPr>
                <w:b/>
                <w:color w:val="000000"/>
                <w:sz w:val="20"/>
                <w:szCs w:val="20"/>
              </w:rPr>
            </w:pPr>
          </w:p>
        </w:tc>
      </w:tr>
    </w:tbl>
    <w:p w14:paraId="054AE360" w14:textId="3B499AB6" w:rsidR="00BA644B" w:rsidRDefault="00BA644B" w:rsidP="00C6215C">
      <w:pPr>
        <w:spacing w:after="0" w:line="240" w:lineRule="auto"/>
        <w:rPr>
          <w:rFonts w:ascii="Arial" w:eastAsia="Times New Roman" w:hAnsi="Arial" w:cs="Arial"/>
          <w:sz w:val="24"/>
          <w:szCs w:val="24"/>
          <w:lang w:val="en" w:eastAsia="en-GB"/>
        </w:rPr>
        <w:sectPr w:rsidR="00BA644B" w:rsidSect="002D6256">
          <w:pgSz w:w="11906" w:h="16838"/>
          <w:pgMar w:top="709" w:right="1440" w:bottom="993" w:left="1440" w:header="708" w:footer="708" w:gutter="0"/>
          <w:cols w:space="708"/>
          <w:docGrid w:linePitch="360"/>
        </w:sectPr>
      </w:pPr>
    </w:p>
    <w:p w14:paraId="46A055A5" w14:textId="6A1E13AB"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lastRenderedPageBreak/>
        <w:t xml:space="preserve">Action </w:t>
      </w:r>
      <w:r w:rsidR="00777FBE">
        <w:rPr>
          <w:rFonts w:ascii="Arial" w:hAnsi="Arial" w:cs="Arial"/>
          <w:color w:val="004289"/>
          <w:sz w:val="28"/>
          <w:szCs w:val="28"/>
          <w:lang w:val="en-GB"/>
        </w:rPr>
        <w:t>P</w:t>
      </w:r>
      <w:r w:rsidRPr="00E3628D">
        <w:rPr>
          <w:rFonts w:ascii="Arial" w:hAnsi="Arial" w:cs="Arial"/>
          <w:color w:val="004289"/>
          <w:sz w:val="28"/>
          <w:szCs w:val="28"/>
        </w:rPr>
        <w:t>lan</w:t>
      </w:r>
      <w:r>
        <w:rPr>
          <w:rFonts w:ascii="Arial" w:hAnsi="Arial" w:cs="Arial"/>
          <w:color w:val="004289"/>
          <w:sz w:val="28"/>
          <w:szCs w:val="28"/>
          <w:lang w:val="en-GB"/>
        </w:rPr>
        <w:t xml:space="preserve"> 2</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260"/>
        <w:gridCol w:w="1985"/>
        <w:gridCol w:w="1179"/>
      </w:tblGrid>
      <w:tr w:rsidR="001F636D" w:rsidRPr="00010C7A" w14:paraId="5246D260" w14:textId="77777777" w:rsidTr="001266D1">
        <w:trPr>
          <w:trHeight w:val="532"/>
        </w:trPr>
        <w:tc>
          <w:tcPr>
            <w:tcW w:w="3620" w:type="dxa"/>
            <w:shd w:val="clear" w:color="auto" w:fill="auto"/>
            <w:vAlign w:val="center"/>
          </w:tcPr>
          <w:bookmarkStart w:id="16" w:name="_Hlk107490493"/>
          <w:p w14:paraId="10026726" w14:textId="77777777" w:rsidR="00BF344C" w:rsidRPr="00667A61" w:rsidRDefault="002805C3" w:rsidP="00BF344C">
            <w:pPr>
              <w:rPr>
                <w:rFonts w:ascii="Arial" w:hAnsi="Arial" w:cs="Arial"/>
                <w:sz w:val="20"/>
                <w:szCs w:val="20"/>
              </w:rPr>
            </w:pPr>
            <w:r>
              <w:fldChar w:fldCharType="begin"/>
            </w:r>
            <w:r>
              <w:instrText xml:space="preserve"> HYPERLINK "http://www.gov.scot/Resource/0049/00491758.pdf" </w:instrText>
            </w:r>
            <w:r>
              <w:fldChar w:fldCharType="separate"/>
            </w:r>
            <w:r w:rsidR="00BF344C" w:rsidRPr="00667A61">
              <w:rPr>
                <w:rStyle w:val="Hyperlink"/>
                <w:rFonts w:ascii="Arial" w:hAnsi="Arial" w:cs="Arial"/>
                <w:sz w:val="20"/>
                <w:szCs w:val="20"/>
              </w:rPr>
              <w:t>National Improvement Framework Priorities</w:t>
            </w:r>
            <w:r>
              <w:rPr>
                <w:rStyle w:val="Hyperlink"/>
                <w:rFonts w:ascii="Arial" w:hAnsi="Arial" w:cs="Arial"/>
                <w:sz w:val="20"/>
                <w:szCs w:val="20"/>
              </w:rPr>
              <w:fldChar w:fldCharType="end"/>
            </w:r>
          </w:p>
        </w:tc>
        <w:tc>
          <w:tcPr>
            <w:tcW w:w="4177" w:type="dxa"/>
            <w:gridSpan w:val="4"/>
            <w:vMerge w:val="restart"/>
            <w:shd w:val="clear" w:color="auto" w:fill="auto"/>
            <w:vAlign w:val="center"/>
          </w:tcPr>
          <w:p w14:paraId="0A9E3106" w14:textId="77777777" w:rsidR="00BF344C" w:rsidRPr="00667A61" w:rsidRDefault="00000000" w:rsidP="00BF344C">
            <w:pPr>
              <w:rPr>
                <w:rFonts w:ascii="Arial" w:hAnsi="Arial" w:cs="Arial"/>
                <w:sz w:val="20"/>
                <w:szCs w:val="20"/>
              </w:rPr>
            </w:pPr>
            <w:hyperlink r:id="rId23" w:history="1">
              <w:r w:rsidR="00BF344C" w:rsidRPr="00667A61">
                <w:rPr>
                  <w:rStyle w:val="Hyperlink"/>
                  <w:rFonts w:ascii="Arial" w:hAnsi="Arial" w:cs="Arial"/>
                  <w:sz w:val="20"/>
                  <w:szCs w:val="20"/>
                </w:rPr>
                <w:t>HGIOS</w:t>
              </w:r>
            </w:hyperlink>
            <w:r w:rsidR="00BF344C" w:rsidRPr="00667A61">
              <w:rPr>
                <w:rFonts w:ascii="Arial" w:hAnsi="Arial" w:cs="Arial"/>
                <w:sz w:val="20"/>
                <w:szCs w:val="20"/>
              </w:rPr>
              <w:t xml:space="preserve"> and </w:t>
            </w:r>
            <w:hyperlink r:id="rId24" w:history="1">
              <w:r w:rsidR="00BF344C" w:rsidRPr="00667A61">
                <w:rPr>
                  <w:rStyle w:val="Hyperlink"/>
                  <w:rFonts w:ascii="Arial" w:hAnsi="Arial" w:cs="Arial"/>
                  <w:sz w:val="20"/>
                  <w:szCs w:val="20"/>
                </w:rPr>
                <w:t>ELCC</w:t>
              </w:r>
            </w:hyperlink>
          </w:p>
          <w:p w14:paraId="71CB623B"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22847456" w14:textId="77777777" w:rsidR="00BF344C" w:rsidRPr="00656E85" w:rsidRDefault="00BF344C" w:rsidP="00BF344C">
            <w:pPr>
              <w:rPr>
                <w:rFonts w:ascii="Arial" w:eastAsia="Times New Roman" w:hAnsi="Arial" w:cs="Arial"/>
                <w:sz w:val="20"/>
                <w:szCs w:val="20"/>
                <w:highlight w:val="yellow"/>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r>
            <w:r w:rsidRPr="00656E85">
              <w:rPr>
                <w:rFonts w:ascii="Arial" w:eastAsia="Times New Roman" w:hAnsi="Arial" w:cs="Arial"/>
                <w:sz w:val="20"/>
                <w:szCs w:val="20"/>
                <w:highlight w:val="yellow"/>
                <w:lang w:val="en" w:eastAsia="en-GB"/>
              </w:rPr>
              <w:t>Leadership for learning</w:t>
            </w:r>
          </w:p>
          <w:p w14:paraId="4E6FC74E" w14:textId="77777777" w:rsidR="00BF344C" w:rsidRPr="00667A61" w:rsidRDefault="00BF344C" w:rsidP="00BF344C">
            <w:pPr>
              <w:rPr>
                <w:rFonts w:ascii="Arial" w:eastAsia="Times New Roman" w:hAnsi="Arial" w:cs="Arial"/>
                <w:sz w:val="20"/>
                <w:szCs w:val="20"/>
                <w:lang w:val="en" w:eastAsia="en-GB"/>
              </w:rPr>
            </w:pPr>
            <w:r w:rsidRPr="00656E85">
              <w:rPr>
                <w:rFonts w:ascii="Arial" w:eastAsia="Times New Roman" w:hAnsi="Arial" w:cs="Arial"/>
                <w:sz w:val="20"/>
                <w:szCs w:val="20"/>
                <w:highlight w:val="yellow"/>
                <w:lang w:val="en" w:eastAsia="en-GB"/>
              </w:rPr>
              <w:t xml:space="preserve">1.3 </w:t>
            </w:r>
            <w:r w:rsidRPr="00656E85">
              <w:rPr>
                <w:rFonts w:ascii="Arial" w:eastAsia="Times New Roman" w:hAnsi="Arial" w:cs="Arial"/>
                <w:sz w:val="20"/>
                <w:szCs w:val="20"/>
                <w:highlight w:val="yellow"/>
                <w:lang w:val="en" w:eastAsia="en-GB"/>
              </w:rPr>
              <w:tab/>
              <w:t>Leadership of change</w:t>
            </w:r>
          </w:p>
          <w:p w14:paraId="313DE0CA"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r>
            <w:r w:rsidRPr="00656E85">
              <w:rPr>
                <w:rFonts w:ascii="Arial" w:eastAsia="Times New Roman" w:hAnsi="Arial" w:cs="Arial"/>
                <w:sz w:val="20"/>
                <w:szCs w:val="20"/>
                <w:highlight w:val="yellow"/>
                <w:lang w:val="en" w:eastAsia="en-GB"/>
              </w:rPr>
              <w:t xml:space="preserve">Leadership and management of staff/ </w:t>
            </w:r>
            <w:r w:rsidRPr="00656E85">
              <w:rPr>
                <w:rFonts w:ascii="Arial" w:eastAsia="Times New Roman" w:hAnsi="Arial" w:cs="Arial"/>
                <w:sz w:val="20"/>
                <w:szCs w:val="20"/>
                <w:highlight w:val="yellow"/>
                <w:lang w:val="en" w:eastAsia="en-GB"/>
              </w:rPr>
              <w:tab/>
              <w:t>practitioners</w:t>
            </w:r>
          </w:p>
          <w:p w14:paraId="2DE57CFA"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r>
            <w:r w:rsidRPr="00656E85">
              <w:rPr>
                <w:rFonts w:ascii="Arial" w:eastAsia="Times New Roman" w:hAnsi="Arial" w:cs="Arial"/>
                <w:sz w:val="20"/>
                <w:szCs w:val="20"/>
                <w:lang w:val="en" w:eastAsia="en-GB"/>
              </w:rPr>
              <w:t>Management of resources to promote equity</w:t>
            </w:r>
          </w:p>
          <w:p w14:paraId="57F84342"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6A391CE8"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r>
            <w:r w:rsidRPr="00656E85">
              <w:rPr>
                <w:rFonts w:ascii="Arial" w:eastAsia="Times New Roman" w:hAnsi="Arial" w:cs="Arial"/>
                <w:sz w:val="20"/>
                <w:szCs w:val="20"/>
                <w:highlight w:val="yellow"/>
                <w:lang w:val="en" w:eastAsia="en-GB"/>
              </w:rPr>
              <w:t>Curriculum</w:t>
            </w:r>
          </w:p>
          <w:p w14:paraId="2C16D9A2"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r>
            <w:r w:rsidRPr="003A1B8C">
              <w:rPr>
                <w:rFonts w:ascii="Arial" w:eastAsia="Times New Roman" w:hAnsi="Arial" w:cs="Arial"/>
                <w:sz w:val="20"/>
                <w:szCs w:val="20"/>
                <w:highlight w:val="yellow"/>
                <w:lang w:val="en" w:eastAsia="en-GB"/>
              </w:rPr>
              <w:t>Learning teaching and assessment</w:t>
            </w:r>
          </w:p>
          <w:p w14:paraId="03A7DE2B"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r>
            <w:r w:rsidRPr="003A1B8C">
              <w:rPr>
                <w:rFonts w:ascii="Arial" w:eastAsia="Times New Roman" w:hAnsi="Arial" w:cs="Arial"/>
                <w:sz w:val="20"/>
                <w:szCs w:val="20"/>
                <w:lang w:val="en" w:eastAsia="en-GB"/>
              </w:rPr>
              <w:t>Personalised support</w:t>
            </w:r>
            <w:r w:rsidRPr="00667A61">
              <w:rPr>
                <w:rFonts w:ascii="Arial" w:eastAsia="Times New Roman" w:hAnsi="Arial" w:cs="Arial"/>
                <w:sz w:val="20"/>
                <w:szCs w:val="20"/>
                <w:lang w:val="en" w:eastAsia="en-GB"/>
              </w:rPr>
              <w:t xml:space="preserve"> </w:t>
            </w:r>
          </w:p>
          <w:p w14:paraId="5A02C194" w14:textId="77777777" w:rsidR="00BF344C"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r>
            <w:r w:rsidRPr="003A1B8C">
              <w:rPr>
                <w:rFonts w:ascii="Arial" w:eastAsia="Times New Roman" w:hAnsi="Arial" w:cs="Arial"/>
                <w:sz w:val="20"/>
                <w:szCs w:val="20"/>
                <w:highlight w:val="yellow"/>
                <w:lang w:val="en" w:eastAsia="en-GB"/>
              </w:rPr>
              <w:t>Family learning</w:t>
            </w:r>
          </w:p>
          <w:p w14:paraId="36C9402E"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61AFF063"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r>
            <w:r w:rsidRPr="00180538">
              <w:rPr>
                <w:rFonts w:ascii="Arial" w:eastAsia="Times New Roman" w:hAnsi="Arial" w:cs="Arial"/>
                <w:sz w:val="20"/>
                <w:szCs w:val="20"/>
                <w:highlight w:val="yellow"/>
                <w:lang w:val="en" w:eastAsia="en-GB"/>
              </w:rPr>
              <w:t>Partnerships</w:t>
            </w:r>
            <w:r w:rsidRPr="00667A61">
              <w:rPr>
                <w:rFonts w:ascii="Arial" w:eastAsia="Times New Roman" w:hAnsi="Arial" w:cs="Arial"/>
                <w:sz w:val="20"/>
                <w:szCs w:val="20"/>
                <w:lang w:val="en" w:eastAsia="en-GB"/>
              </w:rPr>
              <w:t xml:space="preserve"> </w:t>
            </w:r>
          </w:p>
          <w:p w14:paraId="35A5F157"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r>
            <w:r w:rsidRPr="003A1B8C">
              <w:rPr>
                <w:rFonts w:ascii="Arial" w:eastAsia="Times New Roman" w:hAnsi="Arial" w:cs="Arial"/>
                <w:sz w:val="20"/>
                <w:szCs w:val="20"/>
                <w:lang w:val="en" w:eastAsia="en-GB"/>
              </w:rPr>
              <w:t xml:space="preserve">Improving/ ensuring wellbeing, equality and </w:t>
            </w:r>
            <w:r w:rsidRPr="003A1B8C">
              <w:rPr>
                <w:rFonts w:ascii="Arial" w:eastAsia="Times New Roman" w:hAnsi="Arial" w:cs="Arial"/>
                <w:sz w:val="20"/>
                <w:szCs w:val="20"/>
                <w:lang w:val="en" w:eastAsia="en-GB"/>
              </w:rPr>
              <w:tab/>
              <w:t>inclusion</w:t>
            </w:r>
            <w:r w:rsidRPr="00667A61">
              <w:rPr>
                <w:rFonts w:ascii="Arial" w:eastAsia="Times New Roman" w:hAnsi="Arial" w:cs="Arial"/>
                <w:sz w:val="20"/>
                <w:szCs w:val="20"/>
                <w:lang w:val="en" w:eastAsia="en-GB"/>
              </w:rPr>
              <w:t xml:space="preserve"> </w:t>
            </w:r>
          </w:p>
          <w:p w14:paraId="3A28553F" w14:textId="77777777" w:rsidR="00BF344C" w:rsidRPr="00667A61" w:rsidRDefault="00BF344C" w:rsidP="00BF344C">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385B2608"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r>
            <w:r w:rsidRPr="003A1B8C">
              <w:rPr>
                <w:rFonts w:ascii="Arial" w:eastAsia="Times New Roman" w:hAnsi="Arial" w:cs="Arial"/>
                <w:sz w:val="20"/>
                <w:szCs w:val="20"/>
                <w:shd w:val="clear" w:color="auto" w:fill="FFFF00"/>
                <w:lang w:val="en" w:eastAsia="en-GB"/>
              </w:rPr>
              <w:t>Raising attainment and achievement</w:t>
            </w:r>
            <w:r w:rsidRPr="00667A61">
              <w:rPr>
                <w:rFonts w:ascii="Arial" w:eastAsia="Times New Roman" w:hAnsi="Arial" w:cs="Arial"/>
                <w:sz w:val="20"/>
                <w:szCs w:val="20"/>
                <w:lang w:val="en" w:eastAsia="en-GB"/>
              </w:rPr>
              <w:t xml:space="preserve"> </w:t>
            </w:r>
          </w:p>
          <w:p w14:paraId="1BCEDA13"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r>
            <w:r w:rsidRPr="00FF5D70">
              <w:rPr>
                <w:rFonts w:ascii="Arial" w:eastAsia="Times New Roman" w:hAnsi="Arial" w:cs="Arial"/>
                <w:sz w:val="20"/>
                <w:szCs w:val="20"/>
                <w:highlight w:val="yellow"/>
                <w:lang w:val="en" w:eastAsia="en-GB"/>
              </w:rPr>
              <w:t>Increasing creativity and employability</w:t>
            </w:r>
            <w:r w:rsidRPr="00667A61">
              <w:rPr>
                <w:rFonts w:ascii="Arial" w:eastAsia="Times New Roman" w:hAnsi="Arial" w:cs="Arial"/>
                <w:sz w:val="20"/>
                <w:szCs w:val="20"/>
                <w:lang w:val="en" w:eastAsia="en-GB"/>
              </w:rPr>
              <w:t xml:space="preserve"> </w:t>
            </w:r>
          </w:p>
          <w:p w14:paraId="6990C438" w14:textId="77777777" w:rsidR="00BF344C" w:rsidRPr="00667A61" w:rsidRDefault="00BF344C" w:rsidP="00BF344C">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71C496D2"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12F8D740" w14:textId="1DDAE782"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r>
            <w:r w:rsidRPr="003A1B8C">
              <w:rPr>
                <w:rFonts w:ascii="Arial" w:eastAsia="Times New Roman" w:hAnsi="Arial" w:cs="Arial"/>
                <w:sz w:val="20"/>
                <w:szCs w:val="20"/>
                <w:shd w:val="clear" w:color="auto" w:fill="FFFF00"/>
                <w:lang w:val="en" w:eastAsia="en-GB"/>
              </w:rPr>
              <w:t>Developing creativity and skills for life</w:t>
            </w:r>
          </w:p>
        </w:tc>
        <w:tc>
          <w:tcPr>
            <w:tcW w:w="3164" w:type="dxa"/>
            <w:gridSpan w:val="2"/>
            <w:vMerge w:val="restart"/>
            <w:shd w:val="clear" w:color="auto" w:fill="auto"/>
            <w:vAlign w:val="center"/>
          </w:tcPr>
          <w:p w14:paraId="3F5E185F" w14:textId="77777777" w:rsidR="00BF344C" w:rsidRPr="0022087B" w:rsidRDefault="00BF344C" w:rsidP="00BF344C">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Pr>
                <w:b/>
                <w:bCs/>
                <w:color w:val="1F4E79" w:themeColor="accent1" w:themeShade="80"/>
              </w:rPr>
              <w:t>:</w:t>
            </w:r>
          </w:p>
          <w:p w14:paraId="17D9C6C9" w14:textId="77777777" w:rsidR="00BF344C" w:rsidRPr="003A1B8C" w:rsidRDefault="00BF344C" w:rsidP="00BF344C">
            <w:pPr>
              <w:tabs>
                <w:tab w:val="left" w:pos="2794"/>
              </w:tabs>
              <w:rPr>
                <w:highlight w:val="yellow"/>
              </w:rPr>
            </w:pPr>
            <w:r w:rsidRPr="00697D67">
              <w:t xml:space="preserve"> 1. </w:t>
            </w:r>
            <w:r w:rsidRPr="003A1B8C">
              <w:rPr>
                <w:highlight w:val="yellow"/>
              </w:rPr>
              <w:t>Improving learning, teaching and assessment.</w:t>
            </w:r>
          </w:p>
          <w:p w14:paraId="18ABD16F" w14:textId="77777777" w:rsidR="00BF344C" w:rsidRPr="003A1B8C" w:rsidRDefault="00BF344C" w:rsidP="00BF344C">
            <w:pPr>
              <w:tabs>
                <w:tab w:val="left" w:pos="2794"/>
              </w:tabs>
              <w:rPr>
                <w:highlight w:val="yellow"/>
              </w:rPr>
            </w:pPr>
            <w:r w:rsidRPr="003A1B8C">
              <w:rPr>
                <w:highlight w:val="yellow"/>
              </w:rPr>
              <w:t xml:space="preserve"> 2. Partnership working to raise attainment.</w:t>
            </w:r>
          </w:p>
          <w:p w14:paraId="128E3C96" w14:textId="77777777" w:rsidR="00BF344C" w:rsidRDefault="00BF344C" w:rsidP="00BF344C">
            <w:pPr>
              <w:tabs>
                <w:tab w:val="left" w:pos="2794"/>
              </w:tabs>
            </w:pPr>
            <w:r w:rsidRPr="003A1B8C">
              <w:rPr>
                <w:highlight w:val="yellow"/>
              </w:rPr>
              <w:t xml:space="preserve"> 3. Developing leadership at all levels.</w:t>
            </w:r>
          </w:p>
          <w:p w14:paraId="4BC2B18D" w14:textId="77777777" w:rsidR="00691D36" w:rsidRDefault="00691D36" w:rsidP="00BF344C">
            <w:pPr>
              <w:tabs>
                <w:tab w:val="left" w:pos="2794"/>
              </w:tabs>
            </w:pPr>
          </w:p>
          <w:p w14:paraId="75B6EEE0" w14:textId="77777777" w:rsidR="00BF344C" w:rsidRDefault="00BF344C" w:rsidP="00BF344C">
            <w:r w:rsidRPr="00697D67">
              <w:t xml:space="preserve"> 4 Improvement through self-evaluation.</w:t>
            </w:r>
          </w:p>
          <w:p w14:paraId="61EF6588" w14:textId="77777777" w:rsidR="00BF344C" w:rsidRDefault="00BF344C" w:rsidP="00BF344C"/>
          <w:p w14:paraId="3816EF8B" w14:textId="77777777" w:rsidR="00BF344C" w:rsidRDefault="00BF344C" w:rsidP="00BF344C"/>
          <w:p w14:paraId="62F078DE" w14:textId="77777777" w:rsidR="00BF344C" w:rsidRDefault="00BF344C" w:rsidP="00BF344C"/>
          <w:p w14:paraId="3E59C087" w14:textId="77777777" w:rsidR="00BF344C" w:rsidRDefault="00BF344C" w:rsidP="00BF344C"/>
          <w:p w14:paraId="143BD9C1" w14:textId="77777777" w:rsidR="00BF344C" w:rsidRDefault="00BF344C" w:rsidP="00BF344C"/>
          <w:p w14:paraId="571D8B5E" w14:textId="77777777" w:rsidR="00BF344C" w:rsidRDefault="00BF344C" w:rsidP="00BF344C"/>
          <w:p w14:paraId="23786F37" w14:textId="77777777" w:rsidR="00BF344C" w:rsidRDefault="00BF344C" w:rsidP="00BF344C"/>
          <w:p w14:paraId="5E4F5131" w14:textId="77777777" w:rsidR="00BF344C" w:rsidRDefault="00BF344C" w:rsidP="00BF344C"/>
          <w:p w14:paraId="23EAB831" w14:textId="77777777" w:rsidR="00BF344C" w:rsidRDefault="00BF344C" w:rsidP="00BF344C"/>
          <w:p w14:paraId="7EA8FF25" w14:textId="77777777" w:rsidR="00BF344C" w:rsidRDefault="00BF344C" w:rsidP="00BF344C"/>
          <w:p w14:paraId="34513C5B" w14:textId="77777777" w:rsidR="00BF344C" w:rsidRDefault="00BF344C" w:rsidP="00BF344C"/>
          <w:p w14:paraId="2B854A19" w14:textId="77777777" w:rsidR="00BF344C" w:rsidRDefault="00BF344C" w:rsidP="00BF344C"/>
          <w:p w14:paraId="33786F29" w14:textId="77777777" w:rsidR="00BF344C" w:rsidRDefault="00BF344C" w:rsidP="00BF344C"/>
          <w:p w14:paraId="63125B56" w14:textId="77777777" w:rsidR="00BF344C" w:rsidRPr="00667A61" w:rsidRDefault="00BF344C" w:rsidP="00BF344C">
            <w:pPr>
              <w:rPr>
                <w:sz w:val="20"/>
                <w:szCs w:val="20"/>
              </w:rPr>
            </w:pPr>
          </w:p>
        </w:tc>
      </w:tr>
      <w:tr w:rsidR="00684949" w:rsidRPr="00010C7A" w14:paraId="6A3124DE" w14:textId="77777777" w:rsidTr="001266D1">
        <w:trPr>
          <w:trHeight w:val="3983"/>
        </w:trPr>
        <w:tc>
          <w:tcPr>
            <w:tcW w:w="3620" w:type="dxa"/>
          </w:tcPr>
          <w:p w14:paraId="70C16CC4" w14:textId="77777777" w:rsidR="00684949" w:rsidRPr="00BC3D52" w:rsidRDefault="00684949" w:rsidP="00684949">
            <w:pPr>
              <w:pStyle w:val="ListParagraph"/>
              <w:numPr>
                <w:ilvl w:val="0"/>
                <w:numId w:val="2"/>
              </w:numPr>
              <w:ind w:left="608" w:hanging="425"/>
              <w:rPr>
                <w:rFonts w:ascii="Arial" w:eastAsia="Times New Roman" w:hAnsi="Arial" w:cs="Arial"/>
                <w:sz w:val="20"/>
                <w:szCs w:val="20"/>
                <w:highlight w:val="yellow"/>
                <w:lang w:val="en" w:eastAsia="en-GB"/>
              </w:rPr>
            </w:pPr>
            <w:r w:rsidRPr="00BC3D52">
              <w:rPr>
                <w:rFonts w:ascii="Arial" w:eastAsia="Times New Roman" w:hAnsi="Arial" w:cs="Arial"/>
                <w:sz w:val="20"/>
                <w:szCs w:val="20"/>
                <w:highlight w:val="yellow"/>
                <w:lang w:val="en" w:eastAsia="en-GB"/>
              </w:rPr>
              <w:t xml:space="preserve">Improvement in attainment, particularly in literacy and numeracy. </w:t>
            </w:r>
          </w:p>
          <w:p w14:paraId="477682D4" w14:textId="77777777" w:rsidR="00684949" w:rsidRPr="00BC3D52" w:rsidRDefault="00684949" w:rsidP="00684949">
            <w:pPr>
              <w:pStyle w:val="ListParagraph"/>
              <w:numPr>
                <w:ilvl w:val="0"/>
                <w:numId w:val="2"/>
              </w:numPr>
              <w:ind w:left="608" w:hanging="425"/>
              <w:rPr>
                <w:rFonts w:ascii="Arial" w:eastAsia="Times New Roman" w:hAnsi="Arial" w:cs="Arial"/>
                <w:sz w:val="20"/>
                <w:szCs w:val="20"/>
                <w:highlight w:val="yellow"/>
                <w:lang w:val="en" w:eastAsia="en-GB"/>
              </w:rPr>
            </w:pPr>
            <w:r w:rsidRPr="00BC3D52">
              <w:rPr>
                <w:rFonts w:ascii="Arial" w:eastAsia="Times New Roman" w:hAnsi="Arial" w:cs="Arial"/>
                <w:sz w:val="20"/>
                <w:szCs w:val="20"/>
                <w:highlight w:val="yellow"/>
                <w:lang w:val="en" w:eastAsia="en-GB"/>
              </w:rPr>
              <w:t xml:space="preserve">Closing the attainment gap between the most and least disadvantaged children. </w:t>
            </w:r>
          </w:p>
          <w:p w14:paraId="2885E0F3" w14:textId="77777777" w:rsidR="00684949" w:rsidRPr="00BC3D52" w:rsidRDefault="00684949" w:rsidP="00684949">
            <w:pPr>
              <w:pStyle w:val="ListParagraph"/>
              <w:numPr>
                <w:ilvl w:val="0"/>
                <w:numId w:val="2"/>
              </w:numPr>
              <w:ind w:left="608" w:hanging="425"/>
              <w:rPr>
                <w:rFonts w:ascii="Arial" w:eastAsia="Times New Roman" w:hAnsi="Arial" w:cs="Arial"/>
                <w:sz w:val="20"/>
                <w:szCs w:val="20"/>
                <w:lang w:val="en" w:eastAsia="en-GB"/>
              </w:rPr>
            </w:pPr>
            <w:r w:rsidRPr="00BC3D52">
              <w:rPr>
                <w:rFonts w:ascii="Arial" w:eastAsia="Times New Roman" w:hAnsi="Arial" w:cs="Arial"/>
                <w:sz w:val="20"/>
                <w:szCs w:val="20"/>
                <w:lang w:val="en" w:eastAsia="en-GB"/>
              </w:rPr>
              <w:t xml:space="preserve">Improvement in children and young people’s health and wellbeing. </w:t>
            </w:r>
          </w:p>
          <w:p w14:paraId="33138D44" w14:textId="77777777" w:rsidR="00684949" w:rsidRPr="00BC3D52" w:rsidRDefault="00684949" w:rsidP="00684949">
            <w:pPr>
              <w:pStyle w:val="ListParagraph"/>
              <w:numPr>
                <w:ilvl w:val="0"/>
                <w:numId w:val="2"/>
              </w:numPr>
              <w:ind w:left="608" w:hanging="425"/>
              <w:rPr>
                <w:rFonts w:ascii="Arial" w:eastAsia="Times New Roman" w:hAnsi="Arial" w:cs="Arial"/>
                <w:sz w:val="20"/>
                <w:szCs w:val="20"/>
                <w:highlight w:val="yellow"/>
                <w:lang w:val="en" w:eastAsia="en-GB"/>
              </w:rPr>
            </w:pPr>
            <w:r w:rsidRPr="00BC3D52">
              <w:rPr>
                <w:rFonts w:ascii="Arial" w:eastAsia="Times New Roman" w:hAnsi="Arial" w:cs="Arial"/>
                <w:sz w:val="20"/>
                <w:szCs w:val="20"/>
                <w:highlight w:val="yellow"/>
                <w:lang w:val="en" w:eastAsia="en-GB"/>
              </w:rPr>
              <w:t xml:space="preserve">Improvement in employability skills and sustained, positive destinations. </w:t>
            </w:r>
          </w:p>
          <w:p w14:paraId="101F2C05" w14:textId="77777777" w:rsidR="00684949" w:rsidRPr="00667A61" w:rsidRDefault="00684949" w:rsidP="00684949">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16E865C7" w14:textId="77777777" w:rsidR="00684949" w:rsidRPr="00667A61" w:rsidRDefault="00684949" w:rsidP="00684949">
            <w:pPr>
              <w:rPr>
                <w:rFonts w:ascii="Arial" w:eastAsia="Times New Roman" w:hAnsi="Arial" w:cs="Arial"/>
                <w:sz w:val="20"/>
                <w:szCs w:val="20"/>
                <w:lang w:val="en" w:eastAsia="en-GB"/>
              </w:rPr>
            </w:pPr>
            <w:r w:rsidRPr="00656E85">
              <w:rPr>
                <w:rFonts w:ascii="Arial" w:eastAsia="Times New Roman" w:hAnsi="Arial" w:cs="Arial"/>
                <w:sz w:val="20"/>
                <w:szCs w:val="20"/>
                <w:lang w:val="en" w:eastAsia="en-GB"/>
              </w:rPr>
              <w:t>School leadership</w:t>
            </w:r>
            <w:r w:rsidRPr="00667A61">
              <w:rPr>
                <w:rFonts w:ascii="Arial" w:eastAsia="Times New Roman" w:hAnsi="Arial" w:cs="Arial"/>
                <w:sz w:val="20"/>
                <w:szCs w:val="20"/>
                <w:lang w:val="en" w:eastAsia="en-GB"/>
              </w:rPr>
              <w:t xml:space="preserve"> </w:t>
            </w:r>
          </w:p>
          <w:p w14:paraId="6C955257" w14:textId="77777777" w:rsidR="00684949" w:rsidRPr="00667A61" w:rsidRDefault="00684949" w:rsidP="00684949">
            <w:pPr>
              <w:rPr>
                <w:rFonts w:ascii="Arial" w:eastAsia="Times New Roman" w:hAnsi="Arial" w:cs="Arial"/>
                <w:sz w:val="20"/>
                <w:szCs w:val="20"/>
                <w:lang w:val="en" w:eastAsia="en-GB"/>
              </w:rPr>
            </w:pPr>
          </w:p>
          <w:p w14:paraId="3784C5A6" w14:textId="77777777" w:rsidR="00684949" w:rsidRPr="00667A61" w:rsidRDefault="00684949" w:rsidP="00684949">
            <w:pPr>
              <w:rPr>
                <w:rFonts w:ascii="Arial" w:eastAsia="Times New Roman" w:hAnsi="Arial" w:cs="Arial"/>
                <w:sz w:val="20"/>
                <w:szCs w:val="20"/>
                <w:lang w:val="en" w:eastAsia="en-GB"/>
              </w:rPr>
            </w:pPr>
            <w:r w:rsidRPr="00656E85">
              <w:rPr>
                <w:rFonts w:ascii="Arial" w:eastAsia="Times New Roman" w:hAnsi="Arial" w:cs="Arial"/>
                <w:sz w:val="20"/>
                <w:szCs w:val="20"/>
                <w:highlight w:val="yellow"/>
                <w:lang w:val="en" w:eastAsia="en-GB"/>
              </w:rPr>
              <w:t>Teacher professionalism</w:t>
            </w:r>
            <w:r w:rsidRPr="00667A61">
              <w:rPr>
                <w:rFonts w:ascii="Arial" w:eastAsia="Times New Roman" w:hAnsi="Arial" w:cs="Arial"/>
                <w:sz w:val="20"/>
                <w:szCs w:val="20"/>
                <w:lang w:val="en" w:eastAsia="en-GB"/>
              </w:rPr>
              <w:t xml:space="preserve"> </w:t>
            </w:r>
          </w:p>
          <w:p w14:paraId="7B9F3676" w14:textId="77777777" w:rsidR="00684949" w:rsidRPr="00667A61" w:rsidRDefault="00684949" w:rsidP="00684949">
            <w:pPr>
              <w:rPr>
                <w:rFonts w:ascii="Arial" w:eastAsia="Times New Roman" w:hAnsi="Arial" w:cs="Arial"/>
                <w:sz w:val="20"/>
                <w:szCs w:val="20"/>
                <w:lang w:val="en" w:eastAsia="en-GB"/>
              </w:rPr>
            </w:pPr>
          </w:p>
          <w:p w14:paraId="25F93FCF" w14:textId="77777777" w:rsidR="00684949" w:rsidRPr="00667A61" w:rsidRDefault="00684949" w:rsidP="00684949">
            <w:pPr>
              <w:rPr>
                <w:rFonts w:ascii="Arial" w:eastAsia="Times New Roman" w:hAnsi="Arial" w:cs="Arial"/>
                <w:sz w:val="20"/>
                <w:szCs w:val="20"/>
                <w:lang w:val="en" w:eastAsia="en-GB"/>
              </w:rPr>
            </w:pPr>
            <w:r w:rsidRPr="00180538">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6611B440" w14:textId="77777777" w:rsidR="00684949" w:rsidRPr="00667A61" w:rsidRDefault="00684949" w:rsidP="00684949">
            <w:pPr>
              <w:rPr>
                <w:rFonts w:ascii="Arial" w:eastAsia="Times New Roman" w:hAnsi="Arial" w:cs="Arial"/>
                <w:sz w:val="20"/>
                <w:szCs w:val="20"/>
                <w:lang w:val="en" w:eastAsia="en-GB"/>
              </w:rPr>
            </w:pPr>
          </w:p>
          <w:p w14:paraId="503CE31A" w14:textId="77777777" w:rsidR="00684949" w:rsidRPr="00667A61" w:rsidRDefault="00684949" w:rsidP="00684949">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4AE12CD8" w14:textId="77777777" w:rsidR="00684949" w:rsidRPr="00667A61" w:rsidRDefault="00684949" w:rsidP="00684949">
            <w:pPr>
              <w:rPr>
                <w:rFonts w:ascii="Arial" w:eastAsia="Times New Roman" w:hAnsi="Arial" w:cs="Arial"/>
                <w:sz w:val="20"/>
                <w:szCs w:val="20"/>
                <w:lang w:val="en" w:eastAsia="en-GB"/>
              </w:rPr>
            </w:pPr>
          </w:p>
          <w:p w14:paraId="3B82307D" w14:textId="77777777" w:rsidR="00684949" w:rsidRPr="00667A61" w:rsidRDefault="00684949" w:rsidP="00684949">
            <w:pPr>
              <w:rPr>
                <w:rFonts w:ascii="Arial" w:eastAsia="Times New Roman" w:hAnsi="Arial" w:cs="Arial"/>
                <w:sz w:val="20"/>
                <w:szCs w:val="20"/>
                <w:lang w:val="en" w:eastAsia="en-GB"/>
              </w:rPr>
            </w:pPr>
            <w:r w:rsidRPr="00180538">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0C8AF2F8" w14:textId="77777777" w:rsidR="00684949" w:rsidRPr="00667A61" w:rsidRDefault="00684949" w:rsidP="00684949">
            <w:pPr>
              <w:rPr>
                <w:rFonts w:ascii="Arial" w:eastAsia="Times New Roman" w:hAnsi="Arial" w:cs="Arial"/>
                <w:sz w:val="20"/>
                <w:szCs w:val="20"/>
                <w:lang w:val="en" w:eastAsia="en-GB"/>
              </w:rPr>
            </w:pPr>
          </w:p>
          <w:p w14:paraId="3D4478B1" w14:textId="4997D97A" w:rsidR="00684949" w:rsidRPr="00667A61" w:rsidRDefault="00684949" w:rsidP="00684949">
            <w:pPr>
              <w:ind w:left="360" w:hanging="402"/>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4"/>
            <w:vMerge/>
          </w:tcPr>
          <w:p w14:paraId="06D6F17A" w14:textId="77777777" w:rsidR="00684949" w:rsidRPr="00667A61" w:rsidRDefault="00684949" w:rsidP="00684949">
            <w:pPr>
              <w:rPr>
                <w:rFonts w:ascii="Arial" w:eastAsia="Times New Roman" w:hAnsi="Arial" w:cs="Arial"/>
                <w:sz w:val="20"/>
                <w:szCs w:val="20"/>
                <w:lang w:val="en" w:eastAsia="en-GB"/>
              </w:rPr>
            </w:pPr>
          </w:p>
        </w:tc>
        <w:tc>
          <w:tcPr>
            <w:tcW w:w="3164" w:type="dxa"/>
            <w:gridSpan w:val="2"/>
            <w:vMerge/>
          </w:tcPr>
          <w:p w14:paraId="7EFA7A42" w14:textId="77777777" w:rsidR="00684949" w:rsidRPr="00667A61" w:rsidRDefault="00684949" w:rsidP="00684949">
            <w:pPr>
              <w:rPr>
                <w:rFonts w:ascii="Arial" w:eastAsia="Times New Roman" w:hAnsi="Arial" w:cs="Arial"/>
                <w:sz w:val="20"/>
                <w:szCs w:val="20"/>
                <w:lang w:val="en" w:eastAsia="en-GB"/>
              </w:rPr>
            </w:pPr>
          </w:p>
        </w:tc>
      </w:tr>
      <w:tr w:rsidR="001F636D" w:rsidRPr="00010C7A" w14:paraId="5101DD4E" w14:textId="77777777" w:rsidTr="001266D1">
        <w:trPr>
          <w:trHeight w:val="369"/>
        </w:trPr>
        <w:tc>
          <w:tcPr>
            <w:tcW w:w="5387" w:type="dxa"/>
            <w:gridSpan w:val="3"/>
            <w:shd w:val="clear" w:color="auto" w:fill="BDD6EE" w:themeFill="accent1" w:themeFillTint="66"/>
            <w:vAlign w:val="center"/>
          </w:tcPr>
          <w:p w14:paraId="7A605241" w14:textId="11D5AF3E" w:rsidR="00BF344C" w:rsidRDefault="00BF344C" w:rsidP="00BF344C">
            <w:pPr>
              <w:tabs>
                <w:tab w:val="left" w:pos="2794"/>
              </w:tabs>
              <w:rPr>
                <w:b/>
                <w:sz w:val="20"/>
                <w:szCs w:val="20"/>
              </w:rPr>
            </w:pPr>
            <w:r>
              <w:rPr>
                <w:b/>
                <w:sz w:val="20"/>
                <w:szCs w:val="20"/>
              </w:rPr>
              <w:t xml:space="preserve">Priority </w:t>
            </w:r>
            <w:r w:rsidR="00963703">
              <w:rPr>
                <w:b/>
                <w:sz w:val="20"/>
                <w:szCs w:val="20"/>
              </w:rPr>
              <w:t>2:</w:t>
            </w:r>
            <w:r>
              <w:rPr>
                <w:b/>
                <w:sz w:val="20"/>
                <w:szCs w:val="20"/>
              </w:rPr>
              <w:t xml:space="preserve"> </w:t>
            </w:r>
            <w:r w:rsidR="00041098">
              <w:rPr>
                <w:b/>
                <w:sz w:val="20"/>
                <w:szCs w:val="20"/>
              </w:rPr>
              <w:t>To improve teaching and learning of IDL across the school.</w:t>
            </w:r>
          </w:p>
          <w:p w14:paraId="5C40803F" w14:textId="77777777" w:rsidR="00BF344C" w:rsidRDefault="00BF344C" w:rsidP="00BF344C">
            <w:pPr>
              <w:tabs>
                <w:tab w:val="left" w:pos="2794"/>
              </w:tabs>
              <w:rPr>
                <w:b/>
                <w:sz w:val="20"/>
                <w:szCs w:val="20"/>
              </w:rPr>
            </w:pPr>
          </w:p>
          <w:p w14:paraId="3184DBD0" w14:textId="77777777" w:rsidR="00BF344C" w:rsidRDefault="00BF344C" w:rsidP="00BF344C">
            <w:pPr>
              <w:tabs>
                <w:tab w:val="left" w:pos="2794"/>
              </w:tabs>
              <w:rPr>
                <w:b/>
                <w:sz w:val="20"/>
                <w:szCs w:val="20"/>
              </w:rPr>
            </w:pPr>
          </w:p>
          <w:p w14:paraId="50F175C1" w14:textId="77777777" w:rsidR="00BF344C" w:rsidRDefault="00BF344C" w:rsidP="00BF344C">
            <w:pPr>
              <w:tabs>
                <w:tab w:val="left" w:pos="2794"/>
              </w:tabs>
              <w:rPr>
                <w:b/>
                <w:sz w:val="20"/>
                <w:szCs w:val="20"/>
              </w:rPr>
            </w:pPr>
          </w:p>
          <w:p w14:paraId="5A3F59FC" w14:textId="77777777" w:rsidR="00BF344C" w:rsidRDefault="00BF344C" w:rsidP="00BF344C">
            <w:pPr>
              <w:tabs>
                <w:tab w:val="left" w:pos="2794"/>
              </w:tabs>
              <w:rPr>
                <w:b/>
                <w:sz w:val="20"/>
                <w:szCs w:val="20"/>
              </w:rPr>
            </w:pPr>
          </w:p>
        </w:tc>
        <w:tc>
          <w:tcPr>
            <w:tcW w:w="5574" w:type="dxa"/>
            <w:gridSpan w:val="4"/>
            <w:shd w:val="clear" w:color="auto" w:fill="BDD6EE" w:themeFill="accent1" w:themeFillTint="66"/>
            <w:vAlign w:val="center"/>
          </w:tcPr>
          <w:p w14:paraId="06CE76AF" w14:textId="642AD342" w:rsidR="00BF344C" w:rsidRDefault="00BF344C" w:rsidP="00BF344C">
            <w:pPr>
              <w:tabs>
                <w:tab w:val="left" w:pos="2794"/>
              </w:tabs>
              <w:rPr>
                <w:b/>
                <w:sz w:val="20"/>
                <w:szCs w:val="20"/>
              </w:rPr>
            </w:pPr>
            <w:r>
              <w:rPr>
                <w:b/>
                <w:sz w:val="20"/>
                <w:szCs w:val="20"/>
              </w:rPr>
              <w:t xml:space="preserve">Data/evidence informing priority:  </w:t>
            </w:r>
          </w:p>
          <w:p w14:paraId="5DEA05C1" w14:textId="1F780568" w:rsidR="00BF344C" w:rsidRDefault="000D553B" w:rsidP="00BF344C">
            <w:pPr>
              <w:tabs>
                <w:tab w:val="left" w:pos="2794"/>
              </w:tabs>
              <w:rPr>
                <w:b/>
                <w:sz w:val="20"/>
                <w:szCs w:val="20"/>
              </w:rPr>
            </w:pPr>
            <w:r>
              <w:rPr>
                <w:b/>
                <w:sz w:val="20"/>
                <w:szCs w:val="20"/>
              </w:rPr>
              <w:t>Staff understanding of IDL is developing.</w:t>
            </w:r>
          </w:p>
          <w:p w14:paraId="1B7EC916" w14:textId="6D097EC2" w:rsidR="00420572" w:rsidRDefault="00663AB4" w:rsidP="00BF344C">
            <w:pPr>
              <w:tabs>
                <w:tab w:val="left" w:pos="2794"/>
              </w:tabs>
              <w:rPr>
                <w:b/>
                <w:sz w:val="20"/>
                <w:szCs w:val="20"/>
              </w:rPr>
            </w:pPr>
            <w:r>
              <w:rPr>
                <w:b/>
                <w:sz w:val="20"/>
                <w:szCs w:val="20"/>
              </w:rPr>
              <w:t>Although cross-curricular topics are interesting, they don’t always motivate everybody.</w:t>
            </w:r>
          </w:p>
          <w:p w14:paraId="537CCD15" w14:textId="57C1B718" w:rsidR="006C1CFB" w:rsidRDefault="006C1CFB" w:rsidP="00BF344C">
            <w:pPr>
              <w:tabs>
                <w:tab w:val="left" w:pos="2794"/>
              </w:tabs>
              <w:rPr>
                <w:b/>
                <w:sz w:val="20"/>
                <w:szCs w:val="20"/>
              </w:rPr>
            </w:pPr>
            <w:r>
              <w:rPr>
                <w:b/>
                <w:sz w:val="20"/>
                <w:szCs w:val="20"/>
              </w:rPr>
              <w:t>Re-establish community links.</w:t>
            </w:r>
          </w:p>
          <w:p w14:paraId="655A3721" w14:textId="118607E8" w:rsidR="00D42058" w:rsidRDefault="00D42058" w:rsidP="00BF344C">
            <w:pPr>
              <w:tabs>
                <w:tab w:val="left" w:pos="2794"/>
              </w:tabs>
              <w:rPr>
                <w:b/>
                <w:sz w:val="20"/>
                <w:szCs w:val="20"/>
              </w:rPr>
            </w:pPr>
          </w:p>
        </w:tc>
      </w:tr>
      <w:tr w:rsidR="002E64FA" w:rsidRPr="00010C7A" w14:paraId="0D6AAED7" w14:textId="77777777" w:rsidTr="006914E5">
        <w:trPr>
          <w:trHeight w:val="369"/>
        </w:trPr>
        <w:tc>
          <w:tcPr>
            <w:tcW w:w="5129" w:type="dxa"/>
            <w:gridSpan w:val="2"/>
            <w:vMerge w:val="restart"/>
            <w:shd w:val="clear" w:color="auto" w:fill="BDD6EE" w:themeFill="accent1" w:themeFillTint="66"/>
            <w:vAlign w:val="center"/>
          </w:tcPr>
          <w:p w14:paraId="4F93DDE4" w14:textId="77777777" w:rsidR="00BF344C" w:rsidRPr="00E3628D" w:rsidRDefault="00BF344C" w:rsidP="00BF344C">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76B44486" w14:textId="77777777" w:rsidR="00BF344C" w:rsidRPr="00E3628D" w:rsidRDefault="00BF344C" w:rsidP="00BF344C">
            <w:pPr>
              <w:tabs>
                <w:tab w:val="left" w:pos="2794"/>
              </w:tabs>
              <w:rPr>
                <w:rFonts w:ascii="Arial" w:hAnsi="Arial" w:cs="Arial"/>
                <w:b/>
                <w:bCs/>
                <w:color w:val="004289"/>
              </w:rPr>
            </w:pPr>
            <w:r>
              <w:rPr>
                <w:rFonts w:ascii="Arial" w:hAnsi="Arial" w:cs="Arial"/>
                <w:b/>
                <w:bCs/>
                <w:color w:val="004289"/>
              </w:rPr>
              <w:t>By whom</w:t>
            </w:r>
          </w:p>
        </w:tc>
        <w:tc>
          <w:tcPr>
            <w:tcW w:w="1260" w:type="dxa"/>
            <w:vMerge w:val="restart"/>
            <w:shd w:val="clear" w:color="auto" w:fill="BDD6EE" w:themeFill="accent1" w:themeFillTint="66"/>
            <w:vAlign w:val="center"/>
          </w:tcPr>
          <w:p w14:paraId="7CB5BA91" w14:textId="77777777" w:rsidR="00BF344C" w:rsidRPr="00E3628D" w:rsidRDefault="00BF344C" w:rsidP="00BF344C">
            <w:pPr>
              <w:tabs>
                <w:tab w:val="left" w:pos="2794"/>
              </w:tabs>
              <w:rPr>
                <w:rFonts w:ascii="Arial" w:hAnsi="Arial" w:cs="Arial"/>
                <w:b/>
                <w:bCs/>
                <w:color w:val="004289"/>
              </w:rPr>
            </w:pPr>
            <w:r>
              <w:rPr>
                <w:rFonts w:ascii="Arial" w:hAnsi="Arial" w:cs="Arial"/>
                <w:b/>
                <w:bCs/>
                <w:color w:val="004289"/>
              </w:rPr>
              <w:t>When?</w:t>
            </w:r>
          </w:p>
        </w:tc>
        <w:tc>
          <w:tcPr>
            <w:tcW w:w="1985" w:type="dxa"/>
            <w:vMerge w:val="restart"/>
            <w:shd w:val="clear" w:color="auto" w:fill="BDD6EE" w:themeFill="accent1" w:themeFillTint="66"/>
          </w:tcPr>
          <w:p w14:paraId="79F31F46" w14:textId="77777777" w:rsidR="00BF344C" w:rsidRDefault="00BF344C" w:rsidP="00BF344C">
            <w:pPr>
              <w:tabs>
                <w:tab w:val="left" w:pos="2794"/>
              </w:tabs>
              <w:rPr>
                <w:rFonts w:ascii="Arial" w:hAnsi="Arial" w:cs="Arial"/>
                <w:b/>
                <w:bCs/>
              </w:rPr>
            </w:pPr>
          </w:p>
          <w:p w14:paraId="7F03C127" w14:textId="77777777" w:rsidR="00BF344C" w:rsidRPr="00B87E82" w:rsidRDefault="00BF344C" w:rsidP="00BF344C">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4E15F7C4" w14:textId="77777777" w:rsidR="00BF344C" w:rsidRPr="00667A61" w:rsidRDefault="00BF344C" w:rsidP="00BF344C">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179" w:type="dxa"/>
            <w:shd w:val="clear" w:color="auto" w:fill="BDD6EE" w:themeFill="accent1" w:themeFillTint="66"/>
          </w:tcPr>
          <w:p w14:paraId="10EA73D7" w14:textId="282F1A45" w:rsidR="00BF344C" w:rsidRPr="00EE4EE3" w:rsidRDefault="00BF344C" w:rsidP="00BF344C">
            <w:pPr>
              <w:tabs>
                <w:tab w:val="left" w:pos="2794"/>
              </w:tabs>
              <w:rPr>
                <w:b/>
                <w:sz w:val="20"/>
                <w:szCs w:val="20"/>
              </w:rPr>
            </w:pPr>
            <w:r w:rsidRPr="00667A61">
              <w:rPr>
                <w:b/>
                <w:sz w:val="20"/>
                <w:szCs w:val="20"/>
              </w:rPr>
              <w:t>Progress</w:t>
            </w:r>
          </w:p>
        </w:tc>
      </w:tr>
      <w:tr w:rsidR="002E64FA" w:rsidRPr="00010C7A" w14:paraId="25B5E0F2" w14:textId="77777777" w:rsidTr="006914E5">
        <w:trPr>
          <w:trHeight w:val="263"/>
        </w:trPr>
        <w:tc>
          <w:tcPr>
            <w:tcW w:w="5129" w:type="dxa"/>
            <w:gridSpan w:val="2"/>
            <w:vMerge/>
            <w:shd w:val="clear" w:color="auto" w:fill="BDD6EE" w:themeFill="accent1" w:themeFillTint="66"/>
            <w:vAlign w:val="center"/>
          </w:tcPr>
          <w:p w14:paraId="50C21644" w14:textId="77777777" w:rsidR="00BF344C" w:rsidRDefault="00BF344C" w:rsidP="00BF344C">
            <w:pPr>
              <w:rPr>
                <w:rFonts w:ascii="Arial" w:hAnsi="Arial" w:cs="Arial"/>
                <w:b/>
                <w:bCs/>
                <w:color w:val="004289"/>
              </w:rPr>
            </w:pPr>
          </w:p>
        </w:tc>
        <w:tc>
          <w:tcPr>
            <w:tcW w:w="1408" w:type="dxa"/>
            <w:gridSpan w:val="2"/>
            <w:vMerge/>
            <w:shd w:val="clear" w:color="auto" w:fill="BDD6EE" w:themeFill="accent1" w:themeFillTint="66"/>
            <w:vAlign w:val="center"/>
          </w:tcPr>
          <w:p w14:paraId="40DD1654" w14:textId="77777777" w:rsidR="00BF344C" w:rsidRDefault="00BF344C" w:rsidP="00BF344C">
            <w:pPr>
              <w:tabs>
                <w:tab w:val="left" w:pos="2794"/>
              </w:tabs>
              <w:rPr>
                <w:rFonts w:ascii="Arial" w:hAnsi="Arial" w:cs="Arial"/>
                <w:b/>
                <w:bCs/>
                <w:color w:val="004289"/>
              </w:rPr>
            </w:pPr>
          </w:p>
        </w:tc>
        <w:tc>
          <w:tcPr>
            <w:tcW w:w="1260" w:type="dxa"/>
            <w:vMerge/>
            <w:shd w:val="clear" w:color="auto" w:fill="BDD6EE" w:themeFill="accent1" w:themeFillTint="66"/>
            <w:vAlign w:val="center"/>
          </w:tcPr>
          <w:p w14:paraId="7CAE765E" w14:textId="77777777" w:rsidR="00BF344C" w:rsidRDefault="00BF344C" w:rsidP="00BF344C">
            <w:pPr>
              <w:tabs>
                <w:tab w:val="left" w:pos="2794"/>
              </w:tabs>
              <w:rPr>
                <w:rFonts w:ascii="Arial" w:hAnsi="Arial" w:cs="Arial"/>
                <w:b/>
                <w:bCs/>
                <w:color w:val="004289"/>
              </w:rPr>
            </w:pPr>
          </w:p>
        </w:tc>
        <w:tc>
          <w:tcPr>
            <w:tcW w:w="1985" w:type="dxa"/>
            <w:vMerge/>
            <w:shd w:val="clear" w:color="auto" w:fill="BDD6EE" w:themeFill="accent1" w:themeFillTint="66"/>
          </w:tcPr>
          <w:p w14:paraId="4BFFFCE4" w14:textId="77777777" w:rsidR="00BF344C" w:rsidRPr="00667A61" w:rsidRDefault="00BF344C" w:rsidP="00BF344C">
            <w:pPr>
              <w:tabs>
                <w:tab w:val="left" w:pos="2794"/>
              </w:tabs>
              <w:rPr>
                <w:rFonts w:ascii="Arial" w:hAnsi="Arial" w:cs="Arial"/>
                <w:b/>
                <w:bCs/>
              </w:rPr>
            </w:pPr>
          </w:p>
        </w:tc>
        <w:tc>
          <w:tcPr>
            <w:tcW w:w="1179" w:type="dxa"/>
            <w:shd w:val="clear" w:color="auto" w:fill="00B050"/>
          </w:tcPr>
          <w:p w14:paraId="3695A3B3" w14:textId="77777777" w:rsidR="00BF344C" w:rsidRPr="00667A61" w:rsidRDefault="00BF344C" w:rsidP="00BF344C">
            <w:pPr>
              <w:tabs>
                <w:tab w:val="left" w:pos="2794"/>
              </w:tabs>
              <w:rPr>
                <w:b/>
                <w:sz w:val="20"/>
                <w:szCs w:val="20"/>
              </w:rPr>
            </w:pPr>
            <w:r w:rsidRPr="00667A61">
              <w:rPr>
                <w:b/>
                <w:sz w:val="20"/>
                <w:szCs w:val="20"/>
              </w:rPr>
              <w:t>On Track</w:t>
            </w:r>
          </w:p>
        </w:tc>
      </w:tr>
      <w:tr w:rsidR="002E64FA" w:rsidRPr="00010C7A" w14:paraId="2DE762E7" w14:textId="77777777" w:rsidTr="006914E5">
        <w:trPr>
          <w:trHeight w:val="262"/>
        </w:trPr>
        <w:tc>
          <w:tcPr>
            <w:tcW w:w="5129" w:type="dxa"/>
            <w:gridSpan w:val="2"/>
            <w:vMerge/>
            <w:shd w:val="clear" w:color="auto" w:fill="BDD6EE" w:themeFill="accent1" w:themeFillTint="66"/>
            <w:vAlign w:val="center"/>
          </w:tcPr>
          <w:p w14:paraId="4D83725D" w14:textId="77777777" w:rsidR="00BF344C" w:rsidRDefault="00BF344C" w:rsidP="00BF344C">
            <w:pPr>
              <w:rPr>
                <w:rFonts w:ascii="Arial" w:hAnsi="Arial" w:cs="Arial"/>
                <w:b/>
                <w:bCs/>
                <w:color w:val="004289"/>
              </w:rPr>
            </w:pPr>
          </w:p>
        </w:tc>
        <w:tc>
          <w:tcPr>
            <w:tcW w:w="1408" w:type="dxa"/>
            <w:gridSpan w:val="2"/>
            <w:vMerge/>
            <w:shd w:val="clear" w:color="auto" w:fill="BDD6EE" w:themeFill="accent1" w:themeFillTint="66"/>
            <w:vAlign w:val="center"/>
          </w:tcPr>
          <w:p w14:paraId="46C73A71" w14:textId="77777777" w:rsidR="00BF344C" w:rsidRDefault="00BF344C" w:rsidP="00BF344C">
            <w:pPr>
              <w:tabs>
                <w:tab w:val="left" w:pos="2794"/>
              </w:tabs>
              <w:rPr>
                <w:rFonts w:ascii="Arial" w:hAnsi="Arial" w:cs="Arial"/>
                <w:b/>
                <w:bCs/>
                <w:color w:val="004289"/>
              </w:rPr>
            </w:pPr>
          </w:p>
        </w:tc>
        <w:tc>
          <w:tcPr>
            <w:tcW w:w="1260" w:type="dxa"/>
            <w:vMerge/>
            <w:shd w:val="clear" w:color="auto" w:fill="BDD6EE" w:themeFill="accent1" w:themeFillTint="66"/>
            <w:vAlign w:val="center"/>
          </w:tcPr>
          <w:p w14:paraId="6419E707" w14:textId="77777777" w:rsidR="00BF344C" w:rsidRDefault="00BF344C" w:rsidP="00BF344C">
            <w:pPr>
              <w:tabs>
                <w:tab w:val="left" w:pos="2794"/>
              </w:tabs>
              <w:rPr>
                <w:rFonts w:ascii="Arial" w:hAnsi="Arial" w:cs="Arial"/>
                <w:b/>
                <w:bCs/>
                <w:color w:val="004289"/>
              </w:rPr>
            </w:pPr>
          </w:p>
        </w:tc>
        <w:tc>
          <w:tcPr>
            <w:tcW w:w="1985" w:type="dxa"/>
            <w:vMerge/>
            <w:shd w:val="clear" w:color="auto" w:fill="BDD6EE" w:themeFill="accent1" w:themeFillTint="66"/>
          </w:tcPr>
          <w:p w14:paraId="50C0D98C" w14:textId="77777777" w:rsidR="00BF344C" w:rsidRPr="00667A61" w:rsidRDefault="00BF344C" w:rsidP="00BF344C">
            <w:pPr>
              <w:tabs>
                <w:tab w:val="left" w:pos="2794"/>
              </w:tabs>
              <w:rPr>
                <w:rFonts w:ascii="Arial" w:hAnsi="Arial" w:cs="Arial"/>
                <w:b/>
                <w:bCs/>
              </w:rPr>
            </w:pPr>
          </w:p>
        </w:tc>
        <w:tc>
          <w:tcPr>
            <w:tcW w:w="1179" w:type="dxa"/>
            <w:shd w:val="clear" w:color="auto" w:fill="FFC000"/>
          </w:tcPr>
          <w:p w14:paraId="1166C02E" w14:textId="77777777" w:rsidR="00BF344C" w:rsidRPr="00667A61" w:rsidRDefault="00BF344C" w:rsidP="00BF344C">
            <w:pPr>
              <w:tabs>
                <w:tab w:val="left" w:pos="2794"/>
              </w:tabs>
              <w:rPr>
                <w:b/>
                <w:sz w:val="20"/>
                <w:szCs w:val="20"/>
              </w:rPr>
            </w:pPr>
            <w:r>
              <w:rPr>
                <w:b/>
                <w:sz w:val="20"/>
                <w:szCs w:val="20"/>
              </w:rPr>
              <w:t>Behind Schedule</w:t>
            </w:r>
          </w:p>
        </w:tc>
      </w:tr>
      <w:tr w:rsidR="002E64FA" w:rsidRPr="00010C7A" w14:paraId="740B7351" w14:textId="77777777" w:rsidTr="006914E5">
        <w:trPr>
          <w:trHeight w:val="68"/>
        </w:trPr>
        <w:tc>
          <w:tcPr>
            <w:tcW w:w="5129" w:type="dxa"/>
            <w:gridSpan w:val="2"/>
            <w:vMerge/>
            <w:shd w:val="clear" w:color="auto" w:fill="BDD6EE" w:themeFill="accent1" w:themeFillTint="66"/>
            <w:vAlign w:val="center"/>
          </w:tcPr>
          <w:p w14:paraId="20CA089E" w14:textId="77777777" w:rsidR="00BF344C" w:rsidRDefault="00BF344C" w:rsidP="00BF344C">
            <w:pPr>
              <w:rPr>
                <w:rFonts w:ascii="Arial" w:hAnsi="Arial" w:cs="Arial"/>
                <w:b/>
                <w:bCs/>
                <w:color w:val="004289"/>
              </w:rPr>
            </w:pPr>
          </w:p>
        </w:tc>
        <w:tc>
          <w:tcPr>
            <w:tcW w:w="1408" w:type="dxa"/>
            <w:gridSpan w:val="2"/>
            <w:vMerge/>
            <w:shd w:val="clear" w:color="auto" w:fill="BDD6EE" w:themeFill="accent1" w:themeFillTint="66"/>
            <w:vAlign w:val="center"/>
          </w:tcPr>
          <w:p w14:paraId="01B960EE" w14:textId="77777777" w:rsidR="00BF344C" w:rsidRDefault="00BF344C" w:rsidP="00BF344C">
            <w:pPr>
              <w:tabs>
                <w:tab w:val="left" w:pos="2794"/>
              </w:tabs>
              <w:rPr>
                <w:rFonts w:ascii="Arial" w:hAnsi="Arial" w:cs="Arial"/>
                <w:b/>
                <w:bCs/>
                <w:color w:val="004289"/>
              </w:rPr>
            </w:pPr>
          </w:p>
        </w:tc>
        <w:tc>
          <w:tcPr>
            <w:tcW w:w="1260" w:type="dxa"/>
            <w:vMerge/>
            <w:shd w:val="clear" w:color="auto" w:fill="BDD6EE" w:themeFill="accent1" w:themeFillTint="66"/>
            <w:vAlign w:val="center"/>
          </w:tcPr>
          <w:p w14:paraId="3FC84189" w14:textId="77777777" w:rsidR="00BF344C" w:rsidRDefault="00BF344C" w:rsidP="00BF344C">
            <w:pPr>
              <w:tabs>
                <w:tab w:val="left" w:pos="2794"/>
              </w:tabs>
              <w:rPr>
                <w:rFonts w:ascii="Arial" w:hAnsi="Arial" w:cs="Arial"/>
                <w:b/>
                <w:bCs/>
                <w:color w:val="004289"/>
              </w:rPr>
            </w:pPr>
          </w:p>
        </w:tc>
        <w:tc>
          <w:tcPr>
            <w:tcW w:w="1985" w:type="dxa"/>
            <w:vMerge/>
            <w:shd w:val="clear" w:color="auto" w:fill="BDD6EE" w:themeFill="accent1" w:themeFillTint="66"/>
          </w:tcPr>
          <w:p w14:paraId="0086EBA9" w14:textId="77777777" w:rsidR="00BF344C" w:rsidRDefault="00BF344C" w:rsidP="00BF344C">
            <w:pPr>
              <w:tabs>
                <w:tab w:val="left" w:pos="2794"/>
              </w:tabs>
              <w:rPr>
                <w:rFonts w:ascii="Arial" w:hAnsi="Arial" w:cs="Arial"/>
                <w:b/>
                <w:bCs/>
                <w:color w:val="004289"/>
              </w:rPr>
            </w:pPr>
          </w:p>
        </w:tc>
        <w:tc>
          <w:tcPr>
            <w:tcW w:w="1179" w:type="dxa"/>
            <w:shd w:val="clear" w:color="auto" w:fill="FF0000"/>
          </w:tcPr>
          <w:p w14:paraId="530B5011" w14:textId="77777777" w:rsidR="00BF344C" w:rsidRDefault="00BF344C" w:rsidP="00BF344C">
            <w:pPr>
              <w:tabs>
                <w:tab w:val="left" w:pos="2794"/>
              </w:tabs>
              <w:rPr>
                <w:b/>
                <w:color w:val="000000"/>
                <w:sz w:val="20"/>
                <w:szCs w:val="20"/>
              </w:rPr>
            </w:pPr>
            <w:r>
              <w:rPr>
                <w:b/>
                <w:color w:val="000000"/>
                <w:sz w:val="20"/>
                <w:szCs w:val="20"/>
              </w:rPr>
              <w:t>Not Achieved</w:t>
            </w:r>
          </w:p>
        </w:tc>
      </w:tr>
      <w:tr w:rsidR="00BF344C" w:rsidRPr="00010C7A" w14:paraId="00BD3A2D" w14:textId="77777777" w:rsidTr="006914E5">
        <w:trPr>
          <w:trHeight w:val="68"/>
        </w:trPr>
        <w:tc>
          <w:tcPr>
            <w:tcW w:w="5129" w:type="dxa"/>
            <w:gridSpan w:val="2"/>
            <w:shd w:val="clear" w:color="auto" w:fill="auto"/>
          </w:tcPr>
          <w:p w14:paraId="495D7F0B" w14:textId="6EB539C9" w:rsidR="006256C2" w:rsidRPr="00E76D0B" w:rsidRDefault="00C67EF3" w:rsidP="00E76D0B">
            <w:pPr>
              <w:pStyle w:val="ListParagraph"/>
              <w:numPr>
                <w:ilvl w:val="0"/>
                <w:numId w:val="41"/>
              </w:numPr>
              <w:rPr>
                <w:rFonts w:ascii="OpenDyslexic" w:hAnsi="OpenDyslexic" w:cs="Arial"/>
                <w:color w:val="004289"/>
                <w:sz w:val="20"/>
                <w:szCs w:val="20"/>
              </w:rPr>
            </w:pPr>
            <w:r>
              <w:rPr>
                <w:rFonts w:ascii="OpenDyslexic" w:hAnsi="OpenDyslexic" w:cs="Arial"/>
                <w:color w:val="004289"/>
                <w:sz w:val="20"/>
                <w:szCs w:val="20"/>
              </w:rPr>
              <w:t xml:space="preserve">LM pass </w:t>
            </w:r>
            <w:r w:rsidR="00086F36">
              <w:rPr>
                <w:rFonts w:ascii="OpenDyslexic" w:hAnsi="OpenDyslexic" w:cs="Arial"/>
                <w:color w:val="004289"/>
                <w:sz w:val="20"/>
                <w:szCs w:val="20"/>
              </w:rPr>
              <w:t>IDL info to developmental lead, LS.</w:t>
            </w:r>
          </w:p>
          <w:p w14:paraId="36AEE2C4" w14:textId="77777777" w:rsidR="00A63C43" w:rsidRDefault="00A63C43" w:rsidP="00A63C43">
            <w:pPr>
              <w:pStyle w:val="ListParagraph"/>
              <w:rPr>
                <w:rFonts w:ascii="OpenDyslexic" w:hAnsi="OpenDyslexic" w:cs="Arial"/>
                <w:color w:val="004289"/>
                <w:sz w:val="20"/>
                <w:szCs w:val="20"/>
              </w:rPr>
            </w:pPr>
          </w:p>
          <w:p w14:paraId="378D564F" w14:textId="77777777" w:rsidR="00D42859" w:rsidRDefault="00D42859" w:rsidP="00A63C43">
            <w:pPr>
              <w:pStyle w:val="ListParagraph"/>
              <w:rPr>
                <w:rFonts w:ascii="OpenDyslexic" w:hAnsi="OpenDyslexic" w:cs="Arial"/>
                <w:color w:val="004289"/>
                <w:sz w:val="20"/>
                <w:szCs w:val="20"/>
              </w:rPr>
            </w:pPr>
          </w:p>
          <w:p w14:paraId="7CF72575" w14:textId="496805AF" w:rsidR="00BF344C" w:rsidRPr="00E76D0B" w:rsidRDefault="00086F36" w:rsidP="00E76D0B">
            <w:pPr>
              <w:pStyle w:val="ListParagraph"/>
              <w:numPr>
                <w:ilvl w:val="0"/>
                <w:numId w:val="41"/>
              </w:numPr>
              <w:rPr>
                <w:rFonts w:ascii="OpenDyslexic" w:hAnsi="OpenDyslexic" w:cs="Arial"/>
                <w:color w:val="004289"/>
                <w:sz w:val="20"/>
                <w:szCs w:val="20"/>
              </w:rPr>
            </w:pPr>
            <w:r>
              <w:rPr>
                <w:rFonts w:ascii="OpenDyslexic" w:hAnsi="OpenDyslexic" w:cs="Arial"/>
                <w:color w:val="004289"/>
                <w:sz w:val="20"/>
                <w:szCs w:val="20"/>
              </w:rPr>
              <w:t>LS develop own understanding of IDL.</w:t>
            </w:r>
          </w:p>
          <w:p w14:paraId="48DD31D6" w14:textId="700501BC" w:rsidR="00872ABF" w:rsidRPr="00E76D0B" w:rsidRDefault="00872ABF" w:rsidP="00BF344C">
            <w:pPr>
              <w:rPr>
                <w:rFonts w:ascii="OpenDyslexic" w:hAnsi="OpenDyslexic" w:cs="Arial"/>
                <w:color w:val="004289"/>
                <w:sz w:val="20"/>
                <w:szCs w:val="20"/>
              </w:rPr>
            </w:pPr>
          </w:p>
          <w:p w14:paraId="0B208695" w14:textId="77777777" w:rsidR="00614611" w:rsidRDefault="00614611" w:rsidP="00BF344C">
            <w:pPr>
              <w:rPr>
                <w:rFonts w:ascii="OpenDyslexic" w:hAnsi="OpenDyslexic" w:cs="Arial"/>
                <w:color w:val="004289"/>
                <w:sz w:val="20"/>
                <w:szCs w:val="20"/>
              </w:rPr>
            </w:pPr>
          </w:p>
          <w:p w14:paraId="4F7B0F76" w14:textId="77777777" w:rsidR="00D42859" w:rsidRDefault="00D42859" w:rsidP="00BF344C">
            <w:pPr>
              <w:rPr>
                <w:rFonts w:ascii="OpenDyslexic" w:hAnsi="OpenDyslexic" w:cs="Arial"/>
                <w:color w:val="004289"/>
                <w:sz w:val="20"/>
                <w:szCs w:val="20"/>
              </w:rPr>
            </w:pPr>
          </w:p>
          <w:p w14:paraId="6FE7A302" w14:textId="77777777" w:rsidR="00D42859" w:rsidRDefault="00D42859" w:rsidP="00BF344C">
            <w:pPr>
              <w:rPr>
                <w:rFonts w:ascii="OpenDyslexic" w:hAnsi="OpenDyslexic" w:cs="Arial"/>
                <w:color w:val="004289"/>
                <w:sz w:val="20"/>
                <w:szCs w:val="20"/>
              </w:rPr>
            </w:pPr>
          </w:p>
          <w:p w14:paraId="664C4A27" w14:textId="77777777" w:rsidR="00D42859" w:rsidRPr="00E76D0B" w:rsidRDefault="00D42859" w:rsidP="00BF344C">
            <w:pPr>
              <w:rPr>
                <w:rFonts w:ascii="OpenDyslexic" w:hAnsi="OpenDyslexic" w:cs="Arial"/>
                <w:color w:val="004289"/>
                <w:sz w:val="20"/>
                <w:szCs w:val="20"/>
              </w:rPr>
            </w:pPr>
          </w:p>
          <w:p w14:paraId="4F9AF6B6" w14:textId="60E2BBEB" w:rsidR="003A6A80" w:rsidRPr="0004791F" w:rsidRDefault="003A6A80" w:rsidP="00BE603F">
            <w:pPr>
              <w:pStyle w:val="ListParagraph"/>
              <w:numPr>
                <w:ilvl w:val="0"/>
                <w:numId w:val="41"/>
              </w:numPr>
              <w:rPr>
                <w:rFonts w:ascii="OpenDyslexic" w:hAnsi="OpenDyslexic" w:cs="Arial"/>
                <w:color w:val="004289"/>
                <w:sz w:val="20"/>
                <w:szCs w:val="20"/>
              </w:rPr>
            </w:pPr>
            <w:r w:rsidRPr="0004791F">
              <w:rPr>
                <w:rFonts w:ascii="OpenDyslexic" w:hAnsi="OpenDyslexic" w:cs="Arial"/>
                <w:color w:val="004289"/>
                <w:sz w:val="20"/>
                <w:szCs w:val="20"/>
              </w:rPr>
              <w:t>LS lead sessions with staff to develop a shared understanding of IDL</w:t>
            </w:r>
            <w:r w:rsidR="0004791F" w:rsidRPr="0004791F">
              <w:rPr>
                <w:rFonts w:ascii="OpenDyslexic" w:hAnsi="OpenDyslexic" w:cs="Arial"/>
                <w:color w:val="004289"/>
                <w:sz w:val="20"/>
                <w:szCs w:val="20"/>
              </w:rPr>
              <w:t>, including a practitioner enquiry.</w:t>
            </w:r>
          </w:p>
          <w:p w14:paraId="21901239" w14:textId="77777777" w:rsidR="0047516F" w:rsidRDefault="0047516F" w:rsidP="003A6A80">
            <w:pPr>
              <w:rPr>
                <w:rFonts w:ascii="OpenDyslexic" w:hAnsi="OpenDyslexic" w:cs="Arial"/>
                <w:color w:val="004289"/>
                <w:sz w:val="20"/>
                <w:szCs w:val="20"/>
              </w:rPr>
            </w:pPr>
          </w:p>
          <w:p w14:paraId="44F00814" w14:textId="13691B88" w:rsidR="003A6A80" w:rsidRDefault="003A6A80" w:rsidP="003A6A80">
            <w:pPr>
              <w:pStyle w:val="ListParagraph"/>
              <w:numPr>
                <w:ilvl w:val="0"/>
                <w:numId w:val="41"/>
              </w:numPr>
              <w:rPr>
                <w:rFonts w:ascii="OpenDyslexic" w:hAnsi="OpenDyslexic" w:cs="Arial"/>
                <w:color w:val="004289"/>
                <w:sz w:val="20"/>
                <w:szCs w:val="20"/>
              </w:rPr>
            </w:pPr>
            <w:r w:rsidRPr="003A6A80">
              <w:rPr>
                <w:rFonts w:ascii="OpenDyslexic" w:hAnsi="OpenDyslexic" w:cs="Arial"/>
                <w:color w:val="004289"/>
                <w:sz w:val="20"/>
                <w:szCs w:val="20"/>
              </w:rPr>
              <w:t>Whole school topics throughout year with an IDL structure and outcome.</w:t>
            </w:r>
          </w:p>
          <w:p w14:paraId="4527F5B3" w14:textId="77777777" w:rsidR="003A6A80" w:rsidRDefault="003A6A80" w:rsidP="003A6A80">
            <w:pPr>
              <w:pStyle w:val="ListParagraph"/>
              <w:rPr>
                <w:rFonts w:ascii="OpenDyslexic" w:hAnsi="OpenDyslexic" w:cs="Arial"/>
                <w:color w:val="004289"/>
                <w:sz w:val="20"/>
                <w:szCs w:val="20"/>
              </w:rPr>
            </w:pPr>
          </w:p>
          <w:p w14:paraId="60433A26" w14:textId="77777777" w:rsidR="0047516F" w:rsidRPr="003A6A80" w:rsidRDefault="0047516F" w:rsidP="003A6A80">
            <w:pPr>
              <w:pStyle w:val="ListParagraph"/>
              <w:rPr>
                <w:rFonts w:ascii="OpenDyslexic" w:hAnsi="OpenDyslexic" w:cs="Arial"/>
                <w:color w:val="004289"/>
                <w:sz w:val="20"/>
                <w:szCs w:val="20"/>
              </w:rPr>
            </w:pPr>
          </w:p>
          <w:p w14:paraId="486AD2DB" w14:textId="22416EDE" w:rsidR="003A6A80" w:rsidRDefault="003A6A80" w:rsidP="003A6A80">
            <w:pPr>
              <w:pStyle w:val="ListParagraph"/>
              <w:numPr>
                <w:ilvl w:val="0"/>
                <w:numId w:val="41"/>
              </w:numPr>
              <w:rPr>
                <w:rFonts w:ascii="OpenDyslexic" w:hAnsi="OpenDyslexic" w:cs="Arial"/>
                <w:color w:val="004289"/>
                <w:sz w:val="20"/>
                <w:szCs w:val="20"/>
              </w:rPr>
            </w:pPr>
            <w:r>
              <w:rPr>
                <w:rFonts w:ascii="OpenDyslexic" w:hAnsi="OpenDyslexic" w:cs="Arial"/>
                <w:color w:val="004289"/>
                <w:sz w:val="20"/>
                <w:szCs w:val="20"/>
              </w:rPr>
              <w:t xml:space="preserve">Ringfence </w:t>
            </w:r>
            <w:r w:rsidR="006A400D">
              <w:rPr>
                <w:rFonts w:ascii="OpenDyslexic" w:hAnsi="OpenDyslexic" w:cs="Arial"/>
                <w:color w:val="004289"/>
                <w:sz w:val="20"/>
                <w:szCs w:val="20"/>
              </w:rPr>
              <w:t>time for IDL planning across the school</w:t>
            </w:r>
            <w:r w:rsidR="00BD54F5">
              <w:rPr>
                <w:rFonts w:ascii="OpenDyslexic" w:hAnsi="OpenDyslexic" w:cs="Arial"/>
                <w:color w:val="004289"/>
                <w:sz w:val="20"/>
                <w:szCs w:val="20"/>
              </w:rPr>
              <w:t xml:space="preserve"> during fortnightly assembly time.</w:t>
            </w:r>
          </w:p>
          <w:p w14:paraId="418CA760" w14:textId="77777777" w:rsidR="00BD54F5" w:rsidRPr="00BD54F5" w:rsidRDefault="00BD54F5" w:rsidP="00BD54F5">
            <w:pPr>
              <w:pStyle w:val="ListParagraph"/>
              <w:rPr>
                <w:rFonts w:ascii="OpenDyslexic" w:hAnsi="OpenDyslexic" w:cs="Arial"/>
                <w:color w:val="004289"/>
                <w:sz w:val="20"/>
                <w:szCs w:val="20"/>
              </w:rPr>
            </w:pPr>
          </w:p>
          <w:p w14:paraId="18551B50" w14:textId="77777777" w:rsidR="00691D36" w:rsidRDefault="00691D36" w:rsidP="00691D36">
            <w:pPr>
              <w:pStyle w:val="ListParagraph"/>
              <w:rPr>
                <w:rFonts w:ascii="OpenDyslexic" w:hAnsi="OpenDyslexic" w:cs="Arial"/>
                <w:color w:val="004289"/>
                <w:sz w:val="20"/>
                <w:szCs w:val="20"/>
              </w:rPr>
            </w:pPr>
          </w:p>
          <w:p w14:paraId="140593B2" w14:textId="77777777" w:rsidR="00691D36" w:rsidRPr="00691D36" w:rsidRDefault="00691D36" w:rsidP="00691D36">
            <w:pPr>
              <w:pStyle w:val="ListParagraph"/>
              <w:rPr>
                <w:rFonts w:ascii="OpenDyslexic" w:hAnsi="OpenDyslexic" w:cs="Arial"/>
                <w:color w:val="004289"/>
                <w:sz w:val="20"/>
                <w:szCs w:val="20"/>
              </w:rPr>
            </w:pPr>
          </w:p>
          <w:p w14:paraId="185CF76C" w14:textId="251100B6" w:rsidR="00BD54F5" w:rsidRDefault="00BD54F5" w:rsidP="00BD54F5">
            <w:pPr>
              <w:pStyle w:val="ListParagraph"/>
              <w:numPr>
                <w:ilvl w:val="0"/>
                <w:numId w:val="41"/>
              </w:numPr>
              <w:rPr>
                <w:rFonts w:ascii="OpenDyslexic" w:hAnsi="OpenDyslexic" w:cs="Arial"/>
                <w:color w:val="004289"/>
                <w:sz w:val="20"/>
                <w:szCs w:val="20"/>
              </w:rPr>
            </w:pPr>
            <w:r>
              <w:rPr>
                <w:rFonts w:ascii="OpenDyslexic" w:hAnsi="OpenDyslexic" w:cs="Arial"/>
                <w:color w:val="004289"/>
                <w:sz w:val="20"/>
                <w:szCs w:val="20"/>
              </w:rPr>
              <w:lastRenderedPageBreak/>
              <w:t>Business hunt in local area.  (Links to Vision SIP)</w:t>
            </w:r>
          </w:p>
          <w:p w14:paraId="49856D2D" w14:textId="77777777" w:rsidR="00C401DE" w:rsidRDefault="00C401DE" w:rsidP="00C401DE">
            <w:pPr>
              <w:pStyle w:val="ListParagraph"/>
              <w:rPr>
                <w:rFonts w:ascii="OpenDyslexic" w:hAnsi="OpenDyslexic" w:cs="Arial"/>
                <w:color w:val="004289"/>
                <w:sz w:val="20"/>
                <w:szCs w:val="20"/>
              </w:rPr>
            </w:pPr>
          </w:p>
          <w:p w14:paraId="14FC49D6" w14:textId="77777777" w:rsidR="00D64573" w:rsidRPr="00C401DE" w:rsidRDefault="00D64573" w:rsidP="00C401DE">
            <w:pPr>
              <w:pStyle w:val="ListParagraph"/>
              <w:rPr>
                <w:rFonts w:ascii="OpenDyslexic" w:hAnsi="OpenDyslexic" w:cs="Arial"/>
                <w:color w:val="004289"/>
                <w:sz w:val="20"/>
                <w:szCs w:val="20"/>
              </w:rPr>
            </w:pPr>
          </w:p>
          <w:p w14:paraId="64270F5E" w14:textId="74EF63EE" w:rsidR="00C401DE" w:rsidRPr="00BD54F5" w:rsidRDefault="00C401DE" w:rsidP="00BD54F5">
            <w:pPr>
              <w:pStyle w:val="ListParagraph"/>
              <w:numPr>
                <w:ilvl w:val="0"/>
                <w:numId w:val="41"/>
              </w:numPr>
              <w:rPr>
                <w:rFonts w:ascii="OpenDyslexic" w:hAnsi="OpenDyslexic" w:cs="Arial"/>
                <w:color w:val="004289"/>
                <w:sz w:val="20"/>
                <w:szCs w:val="20"/>
              </w:rPr>
            </w:pPr>
            <w:r>
              <w:rPr>
                <w:rFonts w:ascii="OpenDyslexic" w:hAnsi="OpenDyslexic" w:cs="Arial"/>
                <w:color w:val="004289"/>
                <w:sz w:val="20"/>
                <w:szCs w:val="20"/>
              </w:rPr>
              <w:t>Careers Fair</w:t>
            </w:r>
            <w:r w:rsidR="00D64573">
              <w:rPr>
                <w:rFonts w:ascii="OpenDyslexic" w:hAnsi="OpenDyslexic" w:cs="Arial"/>
                <w:color w:val="004289"/>
                <w:sz w:val="20"/>
                <w:szCs w:val="20"/>
              </w:rPr>
              <w:t xml:space="preserve"> with mini-cluster</w:t>
            </w:r>
          </w:p>
          <w:p w14:paraId="711A0870" w14:textId="73A2FC8D" w:rsidR="003C64FA" w:rsidRPr="00994F22" w:rsidRDefault="003C64FA" w:rsidP="00994F22">
            <w:pPr>
              <w:rPr>
                <w:rFonts w:ascii="OpenDyslexic" w:hAnsi="OpenDyslexic" w:cs="Arial"/>
                <w:color w:val="004289"/>
                <w:sz w:val="20"/>
                <w:szCs w:val="20"/>
              </w:rPr>
            </w:pPr>
          </w:p>
        </w:tc>
        <w:tc>
          <w:tcPr>
            <w:tcW w:w="1408" w:type="dxa"/>
            <w:gridSpan w:val="2"/>
            <w:shd w:val="clear" w:color="auto" w:fill="auto"/>
          </w:tcPr>
          <w:p w14:paraId="766CB910" w14:textId="7B23A779" w:rsidR="00BF344C" w:rsidRPr="00E76D0B" w:rsidRDefault="00C401DE" w:rsidP="00BF344C">
            <w:pPr>
              <w:tabs>
                <w:tab w:val="left" w:pos="2794"/>
              </w:tabs>
              <w:rPr>
                <w:rFonts w:ascii="OpenDyslexic" w:hAnsi="OpenDyslexic" w:cs="Arial"/>
                <w:color w:val="004289"/>
                <w:sz w:val="20"/>
                <w:szCs w:val="20"/>
              </w:rPr>
            </w:pPr>
            <w:r>
              <w:rPr>
                <w:rFonts w:ascii="OpenDyslexic" w:hAnsi="OpenDyslexic" w:cs="Arial"/>
                <w:color w:val="004289"/>
                <w:sz w:val="20"/>
                <w:szCs w:val="20"/>
              </w:rPr>
              <w:lastRenderedPageBreak/>
              <w:t>LM/LS</w:t>
            </w:r>
          </w:p>
          <w:p w14:paraId="3EB0E94F" w14:textId="7DB166C4" w:rsidR="00BF344C" w:rsidRPr="00E76D0B" w:rsidRDefault="00BF344C" w:rsidP="00BF344C">
            <w:pPr>
              <w:tabs>
                <w:tab w:val="left" w:pos="2794"/>
              </w:tabs>
              <w:rPr>
                <w:rFonts w:ascii="OpenDyslexic" w:hAnsi="OpenDyslexic" w:cs="Arial"/>
                <w:color w:val="004289"/>
                <w:sz w:val="20"/>
                <w:szCs w:val="20"/>
              </w:rPr>
            </w:pPr>
          </w:p>
          <w:p w14:paraId="19C074E7" w14:textId="07517399" w:rsidR="00EB6255" w:rsidRDefault="00EB6255" w:rsidP="00BF344C">
            <w:pPr>
              <w:tabs>
                <w:tab w:val="left" w:pos="2794"/>
              </w:tabs>
              <w:rPr>
                <w:rFonts w:ascii="OpenDyslexic" w:hAnsi="OpenDyslexic" w:cs="Arial"/>
                <w:color w:val="004289"/>
                <w:sz w:val="20"/>
                <w:szCs w:val="20"/>
              </w:rPr>
            </w:pPr>
          </w:p>
          <w:p w14:paraId="3A62DBD4" w14:textId="77777777" w:rsidR="00D42859" w:rsidRPr="00E76D0B" w:rsidRDefault="00D42859" w:rsidP="00BF344C">
            <w:pPr>
              <w:tabs>
                <w:tab w:val="left" w:pos="2794"/>
              </w:tabs>
              <w:rPr>
                <w:rFonts w:ascii="OpenDyslexic" w:hAnsi="OpenDyslexic" w:cs="Arial"/>
                <w:color w:val="004289"/>
                <w:sz w:val="20"/>
                <w:szCs w:val="20"/>
              </w:rPr>
            </w:pPr>
          </w:p>
          <w:p w14:paraId="0062CC27" w14:textId="255303DD" w:rsidR="00C401DE" w:rsidRPr="00E76D0B" w:rsidRDefault="00C401DE" w:rsidP="00BF344C">
            <w:pPr>
              <w:tabs>
                <w:tab w:val="left" w:pos="2794"/>
              </w:tabs>
              <w:rPr>
                <w:rFonts w:ascii="OpenDyslexic" w:hAnsi="OpenDyslexic" w:cs="Arial"/>
                <w:color w:val="004289"/>
                <w:sz w:val="20"/>
                <w:szCs w:val="20"/>
              </w:rPr>
            </w:pPr>
            <w:r>
              <w:rPr>
                <w:rFonts w:ascii="OpenDyslexic" w:hAnsi="OpenDyslexic" w:cs="Arial"/>
                <w:color w:val="004289"/>
                <w:sz w:val="20"/>
                <w:szCs w:val="20"/>
              </w:rPr>
              <w:t>LS</w:t>
            </w:r>
          </w:p>
          <w:p w14:paraId="7F4EAA20" w14:textId="79D7AA36" w:rsidR="00860E46" w:rsidRPr="00E76D0B" w:rsidRDefault="00860E46" w:rsidP="00BF344C">
            <w:pPr>
              <w:tabs>
                <w:tab w:val="left" w:pos="2794"/>
              </w:tabs>
              <w:rPr>
                <w:rFonts w:ascii="OpenDyslexic" w:hAnsi="OpenDyslexic" w:cs="Arial"/>
                <w:color w:val="004289"/>
                <w:sz w:val="20"/>
                <w:szCs w:val="20"/>
              </w:rPr>
            </w:pPr>
          </w:p>
          <w:p w14:paraId="61A9E0A3" w14:textId="4D1BB357" w:rsidR="00614611" w:rsidRDefault="00614611" w:rsidP="00BF344C">
            <w:pPr>
              <w:tabs>
                <w:tab w:val="left" w:pos="2794"/>
              </w:tabs>
              <w:rPr>
                <w:rFonts w:ascii="OpenDyslexic" w:hAnsi="OpenDyslexic" w:cs="Arial"/>
                <w:color w:val="004289"/>
                <w:sz w:val="20"/>
                <w:szCs w:val="20"/>
              </w:rPr>
            </w:pPr>
          </w:p>
          <w:p w14:paraId="15891756" w14:textId="77777777" w:rsidR="00D42859" w:rsidRDefault="00D42859" w:rsidP="00BF344C">
            <w:pPr>
              <w:tabs>
                <w:tab w:val="left" w:pos="2794"/>
              </w:tabs>
              <w:rPr>
                <w:rFonts w:ascii="OpenDyslexic" w:hAnsi="OpenDyslexic" w:cs="Arial"/>
                <w:color w:val="004289"/>
                <w:sz w:val="20"/>
                <w:szCs w:val="20"/>
              </w:rPr>
            </w:pPr>
          </w:p>
          <w:p w14:paraId="0895032A" w14:textId="77777777" w:rsidR="00D42859" w:rsidRDefault="00D42859" w:rsidP="00BF344C">
            <w:pPr>
              <w:tabs>
                <w:tab w:val="left" w:pos="2794"/>
              </w:tabs>
              <w:rPr>
                <w:rFonts w:ascii="OpenDyslexic" w:hAnsi="OpenDyslexic" w:cs="Arial"/>
                <w:color w:val="004289"/>
                <w:sz w:val="20"/>
                <w:szCs w:val="20"/>
              </w:rPr>
            </w:pPr>
          </w:p>
          <w:p w14:paraId="40587AB4" w14:textId="77777777" w:rsidR="00D42859" w:rsidRPr="00E76D0B" w:rsidRDefault="00D42859" w:rsidP="00BF344C">
            <w:pPr>
              <w:tabs>
                <w:tab w:val="left" w:pos="2794"/>
              </w:tabs>
              <w:rPr>
                <w:rFonts w:ascii="OpenDyslexic" w:hAnsi="OpenDyslexic" w:cs="Arial"/>
                <w:color w:val="004289"/>
                <w:sz w:val="20"/>
                <w:szCs w:val="20"/>
              </w:rPr>
            </w:pPr>
          </w:p>
          <w:p w14:paraId="7280D5F8" w14:textId="426D80FE" w:rsidR="00860E46" w:rsidRDefault="00C401DE" w:rsidP="00BF344C">
            <w:pPr>
              <w:tabs>
                <w:tab w:val="left" w:pos="2794"/>
              </w:tabs>
              <w:rPr>
                <w:rFonts w:ascii="OpenDyslexic" w:hAnsi="OpenDyslexic" w:cs="Arial"/>
                <w:color w:val="004289"/>
                <w:sz w:val="20"/>
                <w:szCs w:val="20"/>
              </w:rPr>
            </w:pPr>
            <w:r>
              <w:rPr>
                <w:rFonts w:ascii="OpenDyslexic" w:hAnsi="OpenDyslexic" w:cs="Arial"/>
                <w:color w:val="004289"/>
                <w:sz w:val="20"/>
                <w:szCs w:val="20"/>
              </w:rPr>
              <w:t>LS and teaching staff</w:t>
            </w:r>
          </w:p>
          <w:p w14:paraId="412AA4EF" w14:textId="77777777" w:rsidR="0047516F" w:rsidRPr="00E76D0B" w:rsidRDefault="0047516F" w:rsidP="00BF344C">
            <w:pPr>
              <w:tabs>
                <w:tab w:val="left" w:pos="2794"/>
              </w:tabs>
              <w:rPr>
                <w:rFonts w:ascii="OpenDyslexic" w:hAnsi="OpenDyslexic" w:cs="Arial"/>
                <w:color w:val="004289"/>
                <w:sz w:val="20"/>
                <w:szCs w:val="20"/>
              </w:rPr>
            </w:pPr>
          </w:p>
          <w:p w14:paraId="7DADFE6B" w14:textId="140BF50A" w:rsidR="00A336EB" w:rsidRDefault="00A63C43" w:rsidP="00BF344C">
            <w:pPr>
              <w:tabs>
                <w:tab w:val="left" w:pos="2794"/>
              </w:tabs>
              <w:rPr>
                <w:rFonts w:ascii="OpenDyslexic" w:hAnsi="OpenDyslexic" w:cs="Arial"/>
                <w:color w:val="004289"/>
                <w:sz w:val="20"/>
                <w:szCs w:val="20"/>
              </w:rPr>
            </w:pPr>
            <w:r>
              <w:rPr>
                <w:rFonts w:ascii="OpenDyslexic" w:hAnsi="OpenDyslexic" w:cs="Arial"/>
                <w:color w:val="004289"/>
                <w:sz w:val="20"/>
                <w:szCs w:val="20"/>
              </w:rPr>
              <w:t>All teaching staff</w:t>
            </w:r>
          </w:p>
          <w:p w14:paraId="31529B4B" w14:textId="77777777" w:rsidR="0047516F" w:rsidRPr="00E76D0B" w:rsidRDefault="0047516F" w:rsidP="00BF344C">
            <w:pPr>
              <w:tabs>
                <w:tab w:val="left" w:pos="2794"/>
              </w:tabs>
              <w:rPr>
                <w:rFonts w:ascii="OpenDyslexic" w:hAnsi="OpenDyslexic" w:cs="Arial"/>
                <w:color w:val="004289"/>
                <w:sz w:val="20"/>
                <w:szCs w:val="20"/>
              </w:rPr>
            </w:pPr>
          </w:p>
          <w:p w14:paraId="45D7CB02" w14:textId="511D1C37" w:rsidR="00BF344C" w:rsidRPr="00E76D0B" w:rsidRDefault="00A63C43" w:rsidP="00BF344C">
            <w:pPr>
              <w:tabs>
                <w:tab w:val="left" w:pos="2794"/>
              </w:tabs>
              <w:rPr>
                <w:rFonts w:ascii="OpenDyslexic" w:hAnsi="OpenDyslexic" w:cs="Arial"/>
                <w:color w:val="004289"/>
                <w:sz w:val="20"/>
                <w:szCs w:val="20"/>
              </w:rPr>
            </w:pPr>
            <w:r>
              <w:rPr>
                <w:rFonts w:ascii="OpenDyslexic" w:hAnsi="OpenDyslexic" w:cs="Arial"/>
                <w:color w:val="004289"/>
                <w:sz w:val="20"/>
                <w:szCs w:val="20"/>
              </w:rPr>
              <w:t>All teaching staff</w:t>
            </w:r>
          </w:p>
          <w:p w14:paraId="5F90E052" w14:textId="5EA48176" w:rsidR="00BF344C" w:rsidRDefault="00BF344C" w:rsidP="00BF344C">
            <w:pPr>
              <w:tabs>
                <w:tab w:val="left" w:pos="2794"/>
              </w:tabs>
              <w:rPr>
                <w:rFonts w:ascii="OpenDyslexic" w:hAnsi="OpenDyslexic" w:cs="Arial"/>
                <w:color w:val="004289"/>
                <w:sz w:val="20"/>
                <w:szCs w:val="20"/>
              </w:rPr>
            </w:pPr>
          </w:p>
          <w:p w14:paraId="269E76DB" w14:textId="77777777" w:rsidR="00691D36" w:rsidRDefault="00691D36" w:rsidP="00BF344C">
            <w:pPr>
              <w:tabs>
                <w:tab w:val="left" w:pos="2794"/>
              </w:tabs>
              <w:rPr>
                <w:rFonts w:ascii="OpenDyslexic" w:hAnsi="OpenDyslexic" w:cs="Arial"/>
                <w:color w:val="004289"/>
                <w:sz w:val="20"/>
                <w:szCs w:val="20"/>
              </w:rPr>
            </w:pPr>
          </w:p>
          <w:p w14:paraId="1739F24C" w14:textId="77777777" w:rsidR="00691D36" w:rsidRDefault="00691D36" w:rsidP="00BF344C">
            <w:pPr>
              <w:tabs>
                <w:tab w:val="left" w:pos="2794"/>
              </w:tabs>
              <w:rPr>
                <w:rFonts w:ascii="OpenDyslexic" w:hAnsi="OpenDyslexic" w:cs="Arial"/>
                <w:color w:val="004289"/>
                <w:sz w:val="20"/>
                <w:szCs w:val="20"/>
              </w:rPr>
            </w:pPr>
          </w:p>
          <w:p w14:paraId="69F63798" w14:textId="28426C1A" w:rsidR="0060755B" w:rsidRPr="00E76D0B" w:rsidRDefault="00A63C43" w:rsidP="00BF344C">
            <w:pPr>
              <w:tabs>
                <w:tab w:val="left" w:pos="2794"/>
              </w:tabs>
              <w:rPr>
                <w:rFonts w:ascii="OpenDyslexic" w:hAnsi="OpenDyslexic" w:cs="Arial"/>
                <w:color w:val="004289"/>
                <w:sz w:val="20"/>
                <w:szCs w:val="20"/>
              </w:rPr>
            </w:pPr>
            <w:r>
              <w:rPr>
                <w:rFonts w:ascii="OpenDyslexic" w:hAnsi="OpenDyslexic" w:cs="Arial"/>
                <w:color w:val="004289"/>
                <w:sz w:val="20"/>
                <w:szCs w:val="20"/>
              </w:rPr>
              <w:lastRenderedPageBreak/>
              <w:t>LS</w:t>
            </w:r>
          </w:p>
          <w:p w14:paraId="598E3FDA" w14:textId="7857459C" w:rsidR="00BF344C" w:rsidRPr="00E76D0B" w:rsidRDefault="00BF344C" w:rsidP="00BF344C">
            <w:pPr>
              <w:tabs>
                <w:tab w:val="left" w:pos="2794"/>
              </w:tabs>
              <w:rPr>
                <w:rFonts w:ascii="OpenDyslexic" w:hAnsi="OpenDyslexic" w:cs="Arial"/>
                <w:color w:val="004289"/>
                <w:sz w:val="20"/>
                <w:szCs w:val="20"/>
              </w:rPr>
            </w:pPr>
          </w:p>
          <w:p w14:paraId="67088304" w14:textId="77777777" w:rsidR="003C64FA" w:rsidRDefault="003C64FA" w:rsidP="0060755B">
            <w:pPr>
              <w:tabs>
                <w:tab w:val="left" w:pos="2794"/>
              </w:tabs>
              <w:rPr>
                <w:rFonts w:ascii="OpenDyslexic" w:hAnsi="OpenDyslexic" w:cs="Arial"/>
                <w:color w:val="004289"/>
                <w:sz w:val="20"/>
                <w:szCs w:val="20"/>
              </w:rPr>
            </w:pPr>
          </w:p>
          <w:p w14:paraId="529C977F" w14:textId="77777777" w:rsidR="00D64573" w:rsidRDefault="00D64573" w:rsidP="0060755B">
            <w:pPr>
              <w:tabs>
                <w:tab w:val="left" w:pos="2794"/>
              </w:tabs>
              <w:rPr>
                <w:rFonts w:ascii="OpenDyslexic" w:hAnsi="OpenDyslexic" w:cs="Arial"/>
                <w:color w:val="004289"/>
                <w:sz w:val="20"/>
                <w:szCs w:val="20"/>
              </w:rPr>
            </w:pPr>
          </w:p>
          <w:p w14:paraId="0EC2B11E" w14:textId="5CCB4A61" w:rsidR="00A63C43" w:rsidRPr="00E76D0B" w:rsidRDefault="00A63C43" w:rsidP="0060755B">
            <w:pPr>
              <w:tabs>
                <w:tab w:val="left" w:pos="2794"/>
              </w:tabs>
              <w:rPr>
                <w:rFonts w:ascii="OpenDyslexic" w:hAnsi="OpenDyslexic" w:cs="Arial"/>
                <w:color w:val="004289"/>
                <w:sz w:val="20"/>
                <w:szCs w:val="20"/>
              </w:rPr>
            </w:pPr>
            <w:r>
              <w:rPr>
                <w:rFonts w:ascii="OpenDyslexic" w:hAnsi="OpenDyslexic" w:cs="Arial"/>
                <w:color w:val="004289"/>
                <w:sz w:val="20"/>
                <w:szCs w:val="20"/>
              </w:rPr>
              <w:t>LS</w:t>
            </w:r>
          </w:p>
        </w:tc>
        <w:tc>
          <w:tcPr>
            <w:tcW w:w="1260" w:type="dxa"/>
            <w:shd w:val="clear" w:color="auto" w:fill="auto"/>
          </w:tcPr>
          <w:p w14:paraId="0200723B" w14:textId="1B741164" w:rsidR="00BF344C" w:rsidRPr="00E76D0B" w:rsidRDefault="00A63C43" w:rsidP="00BF344C">
            <w:pPr>
              <w:tabs>
                <w:tab w:val="left" w:pos="2794"/>
              </w:tabs>
              <w:rPr>
                <w:rFonts w:ascii="OpenDyslexic" w:hAnsi="OpenDyslexic" w:cs="Arial"/>
                <w:color w:val="004289"/>
                <w:sz w:val="20"/>
                <w:szCs w:val="20"/>
              </w:rPr>
            </w:pPr>
            <w:r>
              <w:rPr>
                <w:rFonts w:ascii="OpenDyslexic" w:hAnsi="OpenDyslexic" w:cs="Arial"/>
                <w:color w:val="004289"/>
                <w:sz w:val="20"/>
                <w:szCs w:val="20"/>
              </w:rPr>
              <w:lastRenderedPageBreak/>
              <w:t xml:space="preserve">Aug ’23 </w:t>
            </w:r>
          </w:p>
          <w:p w14:paraId="5495E5AD" w14:textId="77777777" w:rsidR="00BF344C" w:rsidRPr="00E76D0B" w:rsidRDefault="00BF344C" w:rsidP="00BF344C">
            <w:pPr>
              <w:tabs>
                <w:tab w:val="left" w:pos="2794"/>
              </w:tabs>
              <w:rPr>
                <w:rFonts w:ascii="OpenDyslexic" w:hAnsi="OpenDyslexic" w:cs="Arial"/>
                <w:color w:val="004289"/>
                <w:sz w:val="20"/>
                <w:szCs w:val="20"/>
              </w:rPr>
            </w:pPr>
          </w:p>
          <w:p w14:paraId="2AE9AF83" w14:textId="71365CCC" w:rsidR="00BF344C" w:rsidRDefault="00BF344C" w:rsidP="00BF344C">
            <w:pPr>
              <w:tabs>
                <w:tab w:val="left" w:pos="2794"/>
              </w:tabs>
              <w:rPr>
                <w:rFonts w:ascii="OpenDyslexic" w:hAnsi="OpenDyslexic" w:cs="Arial"/>
                <w:color w:val="004289"/>
                <w:sz w:val="20"/>
                <w:szCs w:val="20"/>
              </w:rPr>
            </w:pPr>
          </w:p>
          <w:p w14:paraId="4FAB98AE" w14:textId="77777777" w:rsidR="00D42859" w:rsidRPr="00E76D0B" w:rsidRDefault="00D42859" w:rsidP="00BF344C">
            <w:pPr>
              <w:tabs>
                <w:tab w:val="left" w:pos="2794"/>
              </w:tabs>
              <w:rPr>
                <w:rFonts w:ascii="OpenDyslexic" w:hAnsi="OpenDyslexic" w:cs="Arial"/>
                <w:color w:val="004289"/>
                <w:sz w:val="20"/>
                <w:szCs w:val="20"/>
              </w:rPr>
            </w:pPr>
          </w:p>
          <w:p w14:paraId="4D92E9B5" w14:textId="70E6F9F6" w:rsidR="00EB6255" w:rsidRPr="00E76D0B" w:rsidRDefault="009B51E5" w:rsidP="00BF344C">
            <w:pPr>
              <w:tabs>
                <w:tab w:val="left" w:pos="2794"/>
              </w:tabs>
              <w:rPr>
                <w:rFonts w:ascii="OpenDyslexic" w:hAnsi="OpenDyslexic" w:cs="Arial"/>
                <w:color w:val="004289"/>
                <w:sz w:val="20"/>
                <w:szCs w:val="20"/>
              </w:rPr>
            </w:pPr>
            <w:r>
              <w:rPr>
                <w:rFonts w:ascii="OpenDyslexic" w:hAnsi="OpenDyslexic" w:cs="Arial"/>
                <w:color w:val="004289"/>
                <w:sz w:val="20"/>
                <w:szCs w:val="20"/>
              </w:rPr>
              <w:t>Aug ‘23</w:t>
            </w:r>
          </w:p>
          <w:p w14:paraId="1C0B89C2" w14:textId="77777777" w:rsidR="00EB6255" w:rsidRPr="00E76D0B" w:rsidRDefault="00EB6255" w:rsidP="00BF344C">
            <w:pPr>
              <w:tabs>
                <w:tab w:val="left" w:pos="2794"/>
              </w:tabs>
              <w:rPr>
                <w:rFonts w:ascii="OpenDyslexic" w:hAnsi="OpenDyslexic" w:cs="Arial"/>
                <w:color w:val="004289"/>
                <w:sz w:val="20"/>
                <w:szCs w:val="20"/>
              </w:rPr>
            </w:pPr>
          </w:p>
          <w:p w14:paraId="5DC7402B" w14:textId="539D7172" w:rsidR="00BF344C" w:rsidRDefault="00BF344C" w:rsidP="00BF344C">
            <w:pPr>
              <w:tabs>
                <w:tab w:val="left" w:pos="2794"/>
              </w:tabs>
              <w:rPr>
                <w:rFonts w:ascii="OpenDyslexic" w:hAnsi="OpenDyslexic" w:cs="Arial"/>
                <w:color w:val="004289"/>
                <w:sz w:val="20"/>
                <w:szCs w:val="20"/>
              </w:rPr>
            </w:pPr>
          </w:p>
          <w:p w14:paraId="3C35DEF7" w14:textId="77777777" w:rsidR="00D42859" w:rsidRDefault="00D42859" w:rsidP="00BF344C">
            <w:pPr>
              <w:tabs>
                <w:tab w:val="left" w:pos="2794"/>
              </w:tabs>
              <w:rPr>
                <w:rFonts w:ascii="OpenDyslexic" w:hAnsi="OpenDyslexic" w:cs="Arial"/>
                <w:color w:val="004289"/>
                <w:sz w:val="20"/>
                <w:szCs w:val="20"/>
              </w:rPr>
            </w:pPr>
          </w:p>
          <w:p w14:paraId="0DF7C3F8" w14:textId="77777777" w:rsidR="00D42859" w:rsidRDefault="00D42859" w:rsidP="00BF344C">
            <w:pPr>
              <w:tabs>
                <w:tab w:val="left" w:pos="2794"/>
              </w:tabs>
              <w:rPr>
                <w:rFonts w:ascii="OpenDyslexic" w:hAnsi="OpenDyslexic" w:cs="Arial"/>
                <w:color w:val="004289"/>
                <w:sz w:val="20"/>
                <w:szCs w:val="20"/>
              </w:rPr>
            </w:pPr>
          </w:p>
          <w:p w14:paraId="41622429" w14:textId="77777777" w:rsidR="00D42859" w:rsidRDefault="00D42859" w:rsidP="00BF344C">
            <w:pPr>
              <w:tabs>
                <w:tab w:val="left" w:pos="2794"/>
              </w:tabs>
              <w:rPr>
                <w:rFonts w:ascii="OpenDyslexic" w:hAnsi="OpenDyslexic" w:cs="Arial"/>
                <w:color w:val="004289"/>
                <w:sz w:val="20"/>
                <w:szCs w:val="20"/>
              </w:rPr>
            </w:pPr>
          </w:p>
          <w:p w14:paraId="46DC97FC" w14:textId="697627AA" w:rsidR="009B51E5" w:rsidRPr="00E76D0B" w:rsidRDefault="00F90623" w:rsidP="00BF344C">
            <w:pPr>
              <w:tabs>
                <w:tab w:val="left" w:pos="2794"/>
              </w:tabs>
              <w:rPr>
                <w:rFonts w:ascii="OpenDyslexic" w:hAnsi="OpenDyslexic" w:cs="Arial"/>
                <w:color w:val="004289"/>
                <w:sz w:val="20"/>
                <w:szCs w:val="20"/>
              </w:rPr>
            </w:pPr>
            <w:r>
              <w:rPr>
                <w:rFonts w:ascii="OpenDyslexic" w:hAnsi="OpenDyslexic" w:cs="Arial"/>
                <w:color w:val="004289"/>
                <w:sz w:val="20"/>
                <w:szCs w:val="20"/>
              </w:rPr>
              <w:t>Nov</w:t>
            </w:r>
            <w:r w:rsidR="009B51E5">
              <w:rPr>
                <w:rFonts w:ascii="OpenDyslexic" w:hAnsi="OpenDyslexic" w:cs="Arial"/>
                <w:color w:val="004289"/>
                <w:sz w:val="20"/>
                <w:szCs w:val="20"/>
              </w:rPr>
              <w:t xml:space="preserve"> ‘23</w:t>
            </w:r>
          </w:p>
          <w:p w14:paraId="5A16010C" w14:textId="596DE2EF" w:rsidR="00860E46" w:rsidRPr="00E76D0B" w:rsidRDefault="00860E46" w:rsidP="00BF344C">
            <w:pPr>
              <w:tabs>
                <w:tab w:val="left" w:pos="2794"/>
              </w:tabs>
              <w:rPr>
                <w:rFonts w:ascii="OpenDyslexic" w:hAnsi="OpenDyslexic" w:cs="Arial"/>
                <w:color w:val="004289"/>
                <w:sz w:val="20"/>
                <w:szCs w:val="20"/>
              </w:rPr>
            </w:pPr>
          </w:p>
          <w:p w14:paraId="67A7D020" w14:textId="2BE84BA5" w:rsidR="00614611" w:rsidRPr="00E76D0B" w:rsidRDefault="00614611" w:rsidP="00BF344C">
            <w:pPr>
              <w:tabs>
                <w:tab w:val="left" w:pos="2794"/>
              </w:tabs>
              <w:rPr>
                <w:rFonts w:ascii="OpenDyslexic" w:hAnsi="OpenDyslexic" w:cs="Arial"/>
                <w:color w:val="004289"/>
                <w:sz w:val="20"/>
                <w:szCs w:val="20"/>
              </w:rPr>
            </w:pPr>
          </w:p>
          <w:p w14:paraId="09AAC1A0" w14:textId="77777777" w:rsidR="00614611" w:rsidRPr="00E76D0B" w:rsidRDefault="00614611" w:rsidP="00BF344C">
            <w:pPr>
              <w:tabs>
                <w:tab w:val="left" w:pos="2794"/>
              </w:tabs>
              <w:rPr>
                <w:rFonts w:ascii="OpenDyslexic" w:hAnsi="OpenDyslexic" w:cs="Arial"/>
                <w:color w:val="004289"/>
                <w:sz w:val="20"/>
                <w:szCs w:val="20"/>
              </w:rPr>
            </w:pPr>
          </w:p>
          <w:p w14:paraId="142F3A9B" w14:textId="576C581D" w:rsidR="00BF344C" w:rsidRPr="00E76D0B" w:rsidRDefault="00313DA8" w:rsidP="00BF344C">
            <w:pPr>
              <w:tabs>
                <w:tab w:val="left" w:pos="2794"/>
              </w:tabs>
              <w:rPr>
                <w:rFonts w:ascii="OpenDyslexic" w:hAnsi="OpenDyslexic" w:cs="Arial"/>
                <w:color w:val="004289"/>
                <w:sz w:val="20"/>
                <w:szCs w:val="20"/>
              </w:rPr>
            </w:pPr>
            <w:r>
              <w:rPr>
                <w:rFonts w:ascii="OpenDyslexic" w:hAnsi="OpenDyslexic" w:cs="Arial"/>
                <w:color w:val="004289"/>
                <w:sz w:val="20"/>
                <w:szCs w:val="20"/>
              </w:rPr>
              <w:t>Jan ‘24</w:t>
            </w:r>
          </w:p>
          <w:p w14:paraId="48E7F838" w14:textId="77777777" w:rsidR="00BF344C" w:rsidRPr="00E76D0B" w:rsidRDefault="00BF344C" w:rsidP="00BF344C">
            <w:pPr>
              <w:tabs>
                <w:tab w:val="left" w:pos="2794"/>
              </w:tabs>
              <w:rPr>
                <w:rFonts w:ascii="OpenDyslexic" w:hAnsi="OpenDyslexic" w:cs="Arial"/>
                <w:color w:val="004289"/>
                <w:sz w:val="20"/>
                <w:szCs w:val="20"/>
              </w:rPr>
            </w:pPr>
          </w:p>
          <w:p w14:paraId="1FC92B4D" w14:textId="1A3FCEA7" w:rsidR="00BF344C" w:rsidRPr="00E76D0B" w:rsidRDefault="00BF344C" w:rsidP="00BF344C">
            <w:pPr>
              <w:tabs>
                <w:tab w:val="left" w:pos="2794"/>
              </w:tabs>
              <w:rPr>
                <w:rFonts w:ascii="OpenDyslexic" w:hAnsi="OpenDyslexic" w:cs="Arial"/>
                <w:color w:val="004289"/>
                <w:sz w:val="20"/>
                <w:szCs w:val="20"/>
              </w:rPr>
            </w:pPr>
          </w:p>
          <w:p w14:paraId="1CE79CE2" w14:textId="7C7A5720" w:rsidR="005C73C9" w:rsidRPr="00E76D0B" w:rsidRDefault="005C73C9" w:rsidP="00BF344C">
            <w:pPr>
              <w:tabs>
                <w:tab w:val="left" w:pos="2794"/>
              </w:tabs>
              <w:rPr>
                <w:rFonts w:ascii="OpenDyslexic" w:hAnsi="OpenDyslexic" w:cs="Arial"/>
                <w:color w:val="004289"/>
                <w:sz w:val="20"/>
                <w:szCs w:val="20"/>
              </w:rPr>
            </w:pPr>
          </w:p>
          <w:p w14:paraId="7C6D5C56" w14:textId="693BE62C" w:rsidR="005C73C9" w:rsidRPr="00E76D0B" w:rsidRDefault="00313DA8" w:rsidP="00BF344C">
            <w:pPr>
              <w:tabs>
                <w:tab w:val="left" w:pos="2794"/>
              </w:tabs>
              <w:rPr>
                <w:rFonts w:ascii="OpenDyslexic" w:hAnsi="OpenDyslexic" w:cs="Arial"/>
                <w:color w:val="004289"/>
                <w:sz w:val="20"/>
                <w:szCs w:val="20"/>
              </w:rPr>
            </w:pPr>
            <w:r>
              <w:rPr>
                <w:rFonts w:ascii="OpenDyslexic" w:hAnsi="OpenDyslexic" w:cs="Arial"/>
                <w:color w:val="004289"/>
                <w:sz w:val="20"/>
                <w:szCs w:val="20"/>
              </w:rPr>
              <w:t>Jan ‘24</w:t>
            </w:r>
          </w:p>
          <w:p w14:paraId="68CC555F" w14:textId="77777777" w:rsidR="00A336EB" w:rsidRPr="00E76D0B" w:rsidRDefault="00A336EB" w:rsidP="00BF344C">
            <w:pPr>
              <w:tabs>
                <w:tab w:val="left" w:pos="2794"/>
              </w:tabs>
              <w:rPr>
                <w:rFonts w:ascii="OpenDyslexic" w:hAnsi="OpenDyslexic" w:cs="Arial"/>
                <w:color w:val="004289"/>
                <w:sz w:val="20"/>
                <w:szCs w:val="20"/>
              </w:rPr>
            </w:pPr>
          </w:p>
          <w:p w14:paraId="76454706" w14:textId="5AC29967" w:rsidR="00BF344C" w:rsidRPr="00E76D0B" w:rsidRDefault="00BF344C" w:rsidP="00BF344C">
            <w:pPr>
              <w:tabs>
                <w:tab w:val="left" w:pos="2794"/>
              </w:tabs>
              <w:rPr>
                <w:rFonts w:ascii="OpenDyslexic" w:hAnsi="OpenDyslexic" w:cs="Arial"/>
                <w:color w:val="004289"/>
                <w:sz w:val="20"/>
                <w:szCs w:val="20"/>
              </w:rPr>
            </w:pPr>
          </w:p>
          <w:p w14:paraId="7683F7BB" w14:textId="5FE1AB06" w:rsidR="00BF344C" w:rsidRPr="00E76D0B" w:rsidRDefault="00BF344C" w:rsidP="00BF344C">
            <w:pPr>
              <w:tabs>
                <w:tab w:val="left" w:pos="2794"/>
              </w:tabs>
              <w:rPr>
                <w:rFonts w:ascii="OpenDyslexic" w:hAnsi="OpenDyslexic" w:cs="Arial"/>
                <w:color w:val="004289"/>
                <w:sz w:val="20"/>
                <w:szCs w:val="20"/>
              </w:rPr>
            </w:pPr>
          </w:p>
          <w:p w14:paraId="7BF601FC" w14:textId="77777777" w:rsidR="00691D36" w:rsidRDefault="00691D36" w:rsidP="00BF344C">
            <w:pPr>
              <w:tabs>
                <w:tab w:val="left" w:pos="2794"/>
              </w:tabs>
              <w:rPr>
                <w:rFonts w:ascii="OpenDyslexic" w:hAnsi="OpenDyslexic" w:cs="Arial"/>
                <w:color w:val="004289"/>
                <w:sz w:val="20"/>
                <w:szCs w:val="20"/>
              </w:rPr>
            </w:pPr>
          </w:p>
          <w:p w14:paraId="37DA92A3" w14:textId="77777777" w:rsidR="00691D36" w:rsidRDefault="00691D36" w:rsidP="00BF344C">
            <w:pPr>
              <w:tabs>
                <w:tab w:val="left" w:pos="2794"/>
              </w:tabs>
              <w:rPr>
                <w:rFonts w:ascii="OpenDyslexic" w:hAnsi="OpenDyslexic" w:cs="Arial"/>
                <w:color w:val="004289"/>
                <w:sz w:val="20"/>
                <w:szCs w:val="20"/>
              </w:rPr>
            </w:pPr>
          </w:p>
          <w:p w14:paraId="6F6AEF6D" w14:textId="27B72386" w:rsidR="00911F01" w:rsidRPr="00E76D0B" w:rsidRDefault="008B73A6" w:rsidP="00BF344C">
            <w:pPr>
              <w:tabs>
                <w:tab w:val="left" w:pos="2794"/>
              </w:tabs>
              <w:rPr>
                <w:rFonts w:ascii="OpenDyslexic" w:hAnsi="OpenDyslexic" w:cs="Arial"/>
                <w:color w:val="004289"/>
                <w:sz w:val="20"/>
                <w:szCs w:val="20"/>
              </w:rPr>
            </w:pPr>
            <w:r>
              <w:rPr>
                <w:rFonts w:ascii="OpenDyslexic" w:hAnsi="OpenDyslexic" w:cs="Arial"/>
                <w:color w:val="004289"/>
                <w:sz w:val="20"/>
                <w:szCs w:val="20"/>
              </w:rPr>
              <w:lastRenderedPageBreak/>
              <w:t>Sept ‘23</w:t>
            </w:r>
          </w:p>
          <w:p w14:paraId="0BD648BF" w14:textId="2BBE805B" w:rsidR="00BF344C" w:rsidRDefault="00316F35" w:rsidP="00BF344C">
            <w:pPr>
              <w:tabs>
                <w:tab w:val="left" w:pos="2794"/>
              </w:tabs>
              <w:rPr>
                <w:rFonts w:ascii="OpenDyslexic" w:hAnsi="OpenDyslexic" w:cs="Arial"/>
                <w:color w:val="004289"/>
                <w:sz w:val="20"/>
                <w:szCs w:val="20"/>
              </w:rPr>
            </w:pPr>
            <w:r>
              <w:rPr>
                <w:rFonts w:ascii="OpenDyslexic" w:hAnsi="OpenDyslexic" w:cs="Arial"/>
                <w:color w:val="004289"/>
                <w:sz w:val="20"/>
                <w:szCs w:val="20"/>
              </w:rPr>
              <w:t xml:space="preserve"> </w:t>
            </w:r>
          </w:p>
          <w:p w14:paraId="5A2FCFF0" w14:textId="77777777" w:rsidR="00316F35" w:rsidRDefault="00316F35" w:rsidP="00BF344C">
            <w:pPr>
              <w:tabs>
                <w:tab w:val="left" w:pos="2794"/>
              </w:tabs>
              <w:rPr>
                <w:rFonts w:ascii="OpenDyslexic" w:hAnsi="OpenDyslexic" w:cs="Arial"/>
                <w:color w:val="004289"/>
                <w:sz w:val="20"/>
                <w:szCs w:val="20"/>
              </w:rPr>
            </w:pPr>
          </w:p>
          <w:p w14:paraId="55D0AF81" w14:textId="77777777" w:rsidR="00D64573" w:rsidRPr="00E76D0B" w:rsidRDefault="00D64573" w:rsidP="00BF344C">
            <w:pPr>
              <w:tabs>
                <w:tab w:val="left" w:pos="2794"/>
              </w:tabs>
              <w:rPr>
                <w:rFonts w:ascii="OpenDyslexic" w:hAnsi="OpenDyslexic" w:cs="Arial"/>
                <w:color w:val="004289"/>
                <w:sz w:val="20"/>
                <w:szCs w:val="20"/>
              </w:rPr>
            </w:pPr>
          </w:p>
          <w:p w14:paraId="5E1197A6" w14:textId="223A46F6" w:rsidR="00614611" w:rsidRPr="00E76D0B" w:rsidRDefault="00316F35" w:rsidP="00BF344C">
            <w:pPr>
              <w:tabs>
                <w:tab w:val="left" w:pos="2794"/>
              </w:tabs>
              <w:rPr>
                <w:rFonts w:ascii="OpenDyslexic" w:hAnsi="OpenDyslexic" w:cs="Arial"/>
                <w:color w:val="004289"/>
                <w:sz w:val="20"/>
                <w:szCs w:val="20"/>
              </w:rPr>
            </w:pPr>
            <w:r>
              <w:rPr>
                <w:rFonts w:ascii="OpenDyslexic" w:hAnsi="OpenDyslexic" w:cs="Arial"/>
                <w:color w:val="004289"/>
                <w:sz w:val="20"/>
                <w:szCs w:val="20"/>
              </w:rPr>
              <w:t>Apr</w:t>
            </w:r>
            <w:r w:rsidR="00614611" w:rsidRPr="00E76D0B">
              <w:rPr>
                <w:rFonts w:ascii="OpenDyslexic" w:hAnsi="OpenDyslexic" w:cs="Arial"/>
                <w:color w:val="004289"/>
                <w:sz w:val="20"/>
                <w:szCs w:val="20"/>
              </w:rPr>
              <w:t xml:space="preserve"> ‘</w:t>
            </w:r>
            <w:r>
              <w:rPr>
                <w:rFonts w:ascii="OpenDyslexic" w:hAnsi="OpenDyslexic" w:cs="Arial"/>
                <w:color w:val="004289"/>
                <w:sz w:val="20"/>
                <w:szCs w:val="20"/>
              </w:rPr>
              <w:t>24</w:t>
            </w:r>
          </w:p>
        </w:tc>
        <w:tc>
          <w:tcPr>
            <w:tcW w:w="1985" w:type="dxa"/>
            <w:shd w:val="clear" w:color="auto" w:fill="auto"/>
          </w:tcPr>
          <w:p w14:paraId="4C77F97A" w14:textId="0A41BA45" w:rsidR="00BF344C" w:rsidRPr="00E76D0B" w:rsidRDefault="00801595" w:rsidP="00BF344C">
            <w:pPr>
              <w:tabs>
                <w:tab w:val="left" w:pos="2794"/>
              </w:tabs>
              <w:rPr>
                <w:rFonts w:ascii="OpenDyslexic" w:hAnsi="OpenDyslexic" w:cs="Arial"/>
                <w:color w:val="004289"/>
                <w:sz w:val="20"/>
                <w:szCs w:val="20"/>
              </w:rPr>
            </w:pPr>
            <w:r>
              <w:rPr>
                <w:rFonts w:ascii="OpenDyslexic" w:hAnsi="OpenDyslexic" w:cs="Arial"/>
                <w:color w:val="004289"/>
                <w:sz w:val="20"/>
                <w:szCs w:val="20"/>
              </w:rPr>
              <w:lastRenderedPageBreak/>
              <w:t>LS begins working</w:t>
            </w:r>
            <w:r w:rsidR="00D42859">
              <w:rPr>
                <w:rFonts w:ascii="OpenDyslexic" w:hAnsi="OpenDyslexic" w:cs="Arial"/>
                <w:color w:val="004289"/>
                <w:sz w:val="20"/>
                <w:szCs w:val="20"/>
              </w:rPr>
              <w:t xml:space="preserve"> on own understanding</w:t>
            </w:r>
          </w:p>
          <w:p w14:paraId="14DA36D5" w14:textId="1276367D" w:rsidR="00E6244E" w:rsidRPr="00E76D0B" w:rsidRDefault="00E6244E" w:rsidP="00BF344C">
            <w:pPr>
              <w:tabs>
                <w:tab w:val="left" w:pos="2794"/>
              </w:tabs>
              <w:rPr>
                <w:rFonts w:ascii="OpenDyslexic" w:hAnsi="OpenDyslexic" w:cs="Arial"/>
                <w:color w:val="004289"/>
                <w:sz w:val="20"/>
                <w:szCs w:val="20"/>
              </w:rPr>
            </w:pPr>
          </w:p>
          <w:p w14:paraId="6631E2A4" w14:textId="39D19A40" w:rsidR="00E6244E" w:rsidRPr="00E76D0B" w:rsidRDefault="00D42859" w:rsidP="00BF344C">
            <w:pPr>
              <w:tabs>
                <w:tab w:val="left" w:pos="2794"/>
              </w:tabs>
              <w:rPr>
                <w:rFonts w:ascii="OpenDyslexic" w:hAnsi="OpenDyslexic" w:cs="Arial"/>
                <w:color w:val="004289"/>
                <w:sz w:val="20"/>
                <w:szCs w:val="20"/>
              </w:rPr>
            </w:pPr>
            <w:r>
              <w:rPr>
                <w:rFonts w:ascii="OpenDyslexic" w:hAnsi="OpenDyslexic" w:cs="Arial"/>
                <w:color w:val="004289"/>
                <w:sz w:val="20"/>
                <w:szCs w:val="20"/>
              </w:rPr>
              <w:t>Ready to lead sessions and plan improvement activities</w:t>
            </w:r>
          </w:p>
          <w:p w14:paraId="6D9B3E61" w14:textId="77B4F331" w:rsidR="00860E46" w:rsidRPr="00E76D0B" w:rsidRDefault="00860E46" w:rsidP="00BF344C">
            <w:pPr>
              <w:tabs>
                <w:tab w:val="left" w:pos="2794"/>
              </w:tabs>
              <w:rPr>
                <w:rFonts w:ascii="OpenDyslexic" w:hAnsi="OpenDyslexic" w:cs="Arial"/>
                <w:color w:val="004289"/>
                <w:sz w:val="20"/>
                <w:szCs w:val="20"/>
              </w:rPr>
            </w:pPr>
          </w:p>
          <w:p w14:paraId="28176818" w14:textId="5F12A614" w:rsidR="00860E46" w:rsidRPr="00E76D0B" w:rsidRDefault="00D64573" w:rsidP="00BF344C">
            <w:pPr>
              <w:tabs>
                <w:tab w:val="left" w:pos="2794"/>
              </w:tabs>
              <w:rPr>
                <w:rFonts w:ascii="OpenDyslexic" w:hAnsi="OpenDyslexic" w:cs="Arial"/>
                <w:color w:val="004289"/>
                <w:sz w:val="20"/>
                <w:szCs w:val="20"/>
              </w:rPr>
            </w:pPr>
            <w:r>
              <w:rPr>
                <w:rFonts w:ascii="OpenDyslexic" w:hAnsi="OpenDyslexic" w:cs="Arial"/>
                <w:color w:val="004289"/>
                <w:sz w:val="20"/>
                <w:szCs w:val="20"/>
              </w:rPr>
              <w:t>Engagement from all in sessions</w:t>
            </w:r>
          </w:p>
          <w:p w14:paraId="0C17DA41" w14:textId="43311208" w:rsidR="00BF344C" w:rsidRPr="00E76D0B" w:rsidRDefault="00BF344C" w:rsidP="00BF344C">
            <w:pPr>
              <w:tabs>
                <w:tab w:val="left" w:pos="2794"/>
              </w:tabs>
              <w:rPr>
                <w:rFonts w:ascii="OpenDyslexic" w:hAnsi="OpenDyslexic" w:cs="Arial"/>
                <w:color w:val="004289"/>
                <w:sz w:val="20"/>
                <w:szCs w:val="20"/>
              </w:rPr>
            </w:pPr>
          </w:p>
          <w:p w14:paraId="74401079" w14:textId="5EBB78DA" w:rsidR="0060755B" w:rsidRDefault="00D64573" w:rsidP="00BF344C">
            <w:pPr>
              <w:tabs>
                <w:tab w:val="left" w:pos="2794"/>
              </w:tabs>
              <w:rPr>
                <w:rFonts w:ascii="OpenDyslexic" w:hAnsi="OpenDyslexic" w:cs="Arial"/>
                <w:color w:val="004289"/>
                <w:sz w:val="20"/>
                <w:szCs w:val="20"/>
              </w:rPr>
            </w:pPr>
            <w:r>
              <w:rPr>
                <w:rFonts w:ascii="OpenDyslexic" w:hAnsi="OpenDyslexic" w:cs="Arial"/>
                <w:color w:val="004289"/>
                <w:sz w:val="20"/>
                <w:szCs w:val="20"/>
              </w:rPr>
              <w:t>IDL topics started</w:t>
            </w:r>
          </w:p>
          <w:p w14:paraId="0D55517D" w14:textId="77777777" w:rsidR="00D64573" w:rsidRPr="00E76D0B" w:rsidRDefault="00D64573" w:rsidP="00BF344C">
            <w:pPr>
              <w:tabs>
                <w:tab w:val="left" w:pos="2794"/>
              </w:tabs>
              <w:rPr>
                <w:rFonts w:ascii="OpenDyslexic" w:hAnsi="OpenDyslexic" w:cs="Arial"/>
                <w:color w:val="004289"/>
                <w:sz w:val="20"/>
                <w:szCs w:val="20"/>
              </w:rPr>
            </w:pPr>
          </w:p>
          <w:p w14:paraId="0682655E" w14:textId="53776A37" w:rsidR="0060755B" w:rsidRPr="00E76D0B" w:rsidRDefault="0060755B" w:rsidP="00BF344C">
            <w:pPr>
              <w:tabs>
                <w:tab w:val="left" w:pos="2794"/>
              </w:tabs>
              <w:rPr>
                <w:rFonts w:ascii="OpenDyslexic" w:hAnsi="OpenDyslexic" w:cs="Arial"/>
                <w:color w:val="004289"/>
                <w:sz w:val="20"/>
                <w:szCs w:val="20"/>
              </w:rPr>
            </w:pPr>
          </w:p>
          <w:p w14:paraId="27329A1F" w14:textId="379E3648" w:rsidR="0060755B" w:rsidRPr="00E76D0B" w:rsidRDefault="00D64573" w:rsidP="00BF344C">
            <w:pPr>
              <w:tabs>
                <w:tab w:val="left" w:pos="2794"/>
              </w:tabs>
              <w:rPr>
                <w:rFonts w:ascii="OpenDyslexic" w:hAnsi="OpenDyslexic" w:cs="Arial"/>
                <w:color w:val="004289"/>
                <w:sz w:val="20"/>
                <w:szCs w:val="20"/>
              </w:rPr>
            </w:pPr>
            <w:r>
              <w:rPr>
                <w:rFonts w:ascii="OpenDyslexic" w:hAnsi="OpenDyslexic" w:cs="Arial"/>
                <w:color w:val="004289"/>
                <w:sz w:val="20"/>
                <w:szCs w:val="20"/>
              </w:rPr>
              <w:t>Planning sessions take place</w:t>
            </w:r>
          </w:p>
          <w:p w14:paraId="18632F63" w14:textId="77777777" w:rsidR="00691D36" w:rsidRDefault="00691D36" w:rsidP="0060755B">
            <w:pPr>
              <w:tabs>
                <w:tab w:val="left" w:pos="2794"/>
              </w:tabs>
              <w:rPr>
                <w:rFonts w:ascii="OpenDyslexic" w:hAnsi="OpenDyslexic" w:cs="Arial"/>
                <w:color w:val="004289"/>
                <w:sz w:val="20"/>
                <w:szCs w:val="20"/>
              </w:rPr>
            </w:pPr>
          </w:p>
          <w:p w14:paraId="413FD679" w14:textId="1B189044" w:rsidR="00BF344C" w:rsidRDefault="00D64573" w:rsidP="0060755B">
            <w:pPr>
              <w:tabs>
                <w:tab w:val="left" w:pos="2794"/>
              </w:tabs>
              <w:rPr>
                <w:rFonts w:ascii="OpenDyslexic" w:hAnsi="OpenDyslexic" w:cs="Arial"/>
                <w:color w:val="004289"/>
                <w:sz w:val="20"/>
                <w:szCs w:val="20"/>
              </w:rPr>
            </w:pPr>
            <w:r>
              <w:rPr>
                <w:rFonts w:ascii="OpenDyslexic" w:hAnsi="OpenDyslexic" w:cs="Arial"/>
                <w:color w:val="004289"/>
                <w:sz w:val="20"/>
                <w:szCs w:val="20"/>
              </w:rPr>
              <w:lastRenderedPageBreak/>
              <w:t>Letters sent to local businesses</w:t>
            </w:r>
          </w:p>
          <w:p w14:paraId="16F93FB2" w14:textId="77777777" w:rsidR="00D64573" w:rsidRDefault="00D64573" w:rsidP="0060755B">
            <w:pPr>
              <w:tabs>
                <w:tab w:val="left" w:pos="2794"/>
              </w:tabs>
              <w:rPr>
                <w:rFonts w:ascii="OpenDyslexic" w:hAnsi="OpenDyslexic" w:cs="Arial"/>
                <w:color w:val="004289"/>
                <w:sz w:val="20"/>
                <w:szCs w:val="20"/>
              </w:rPr>
            </w:pPr>
          </w:p>
          <w:p w14:paraId="63F3ADA5" w14:textId="6D6417B4" w:rsidR="00D64573" w:rsidRPr="00E76D0B" w:rsidRDefault="00D64573" w:rsidP="0060755B">
            <w:pPr>
              <w:tabs>
                <w:tab w:val="left" w:pos="2794"/>
              </w:tabs>
              <w:rPr>
                <w:rFonts w:ascii="OpenDyslexic" w:hAnsi="OpenDyslexic" w:cs="Arial"/>
                <w:color w:val="004289"/>
                <w:sz w:val="20"/>
                <w:szCs w:val="20"/>
              </w:rPr>
            </w:pPr>
            <w:r>
              <w:rPr>
                <w:rFonts w:ascii="OpenDyslexic" w:hAnsi="OpenDyslexic" w:cs="Arial"/>
                <w:color w:val="004289"/>
                <w:sz w:val="20"/>
                <w:szCs w:val="20"/>
              </w:rPr>
              <w:t>Careers fair</w:t>
            </w:r>
            <w:r w:rsidR="00FF7210">
              <w:rPr>
                <w:rFonts w:ascii="OpenDyslexic" w:hAnsi="OpenDyslexic" w:cs="Arial"/>
                <w:color w:val="004289"/>
                <w:sz w:val="20"/>
                <w:szCs w:val="20"/>
              </w:rPr>
              <w:t xml:space="preserve"> positive </w:t>
            </w:r>
            <w:r>
              <w:rPr>
                <w:rFonts w:ascii="OpenDyslexic" w:hAnsi="OpenDyslexic" w:cs="Arial"/>
                <w:color w:val="004289"/>
                <w:sz w:val="20"/>
                <w:szCs w:val="20"/>
              </w:rPr>
              <w:t xml:space="preserve"> feedback</w:t>
            </w:r>
          </w:p>
        </w:tc>
        <w:tc>
          <w:tcPr>
            <w:tcW w:w="1179" w:type="dxa"/>
            <w:shd w:val="clear" w:color="auto" w:fill="auto"/>
          </w:tcPr>
          <w:p w14:paraId="165973D4" w14:textId="77777777" w:rsidR="00BF344C" w:rsidRDefault="00BF344C" w:rsidP="00BF344C">
            <w:pPr>
              <w:tabs>
                <w:tab w:val="left" w:pos="2794"/>
              </w:tabs>
              <w:rPr>
                <w:b/>
                <w:color w:val="000000"/>
                <w:sz w:val="20"/>
                <w:szCs w:val="20"/>
              </w:rPr>
            </w:pPr>
          </w:p>
        </w:tc>
      </w:tr>
      <w:bookmarkEnd w:id="16"/>
    </w:tbl>
    <w:p w14:paraId="4083304C" w14:textId="668D7A9F" w:rsidR="0034381E" w:rsidRDefault="0034381E">
      <w:pPr>
        <w:rPr>
          <w:sz w:val="24"/>
          <w:szCs w:val="24"/>
        </w:rPr>
      </w:pPr>
    </w:p>
    <w:p w14:paraId="5CA61122" w14:textId="69EC2A5A" w:rsidR="005C73C9" w:rsidRDefault="005C73C9">
      <w:pPr>
        <w:rPr>
          <w:sz w:val="24"/>
          <w:szCs w:val="24"/>
        </w:rPr>
      </w:pPr>
    </w:p>
    <w:p w14:paraId="2421B935" w14:textId="3CCAD90E" w:rsidR="005C73C9" w:rsidRDefault="005C73C9">
      <w:pPr>
        <w:rPr>
          <w:sz w:val="24"/>
          <w:szCs w:val="24"/>
        </w:rPr>
      </w:pPr>
    </w:p>
    <w:p w14:paraId="4CF5CDC5" w14:textId="0CE3D6AF" w:rsidR="005C73C9" w:rsidRDefault="005C73C9">
      <w:pPr>
        <w:rPr>
          <w:sz w:val="24"/>
          <w:szCs w:val="24"/>
        </w:rPr>
      </w:pPr>
    </w:p>
    <w:p w14:paraId="1BAFC26E" w14:textId="40C2BB0C" w:rsidR="005C73C9" w:rsidRDefault="005C73C9">
      <w:pPr>
        <w:rPr>
          <w:sz w:val="24"/>
          <w:szCs w:val="24"/>
        </w:rPr>
      </w:pPr>
    </w:p>
    <w:p w14:paraId="098E80F9" w14:textId="3AF67A1E" w:rsidR="005C73C9" w:rsidRDefault="005C73C9">
      <w:pPr>
        <w:rPr>
          <w:sz w:val="24"/>
          <w:szCs w:val="24"/>
        </w:rPr>
      </w:pPr>
    </w:p>
    <w:p w14:paraId="1CB7AA71" w14:textId="4D1266D9" w:rsidR="005C73C9" w:rsidRDefault="005C73C9">
      <w:pPr>
        <w:rPr>
          <w:sz w:val="24"/>
          <w:szCs w:val="24"/>
        </w:rPr>
      </w:pPr>
    </w:p>
    <w:p w14:paraId="56007CB4" w14:textId="6BBCF87A" w:rsidR="005C73C9" w:rsidRDefault="005C73C9">
      <w:pPr>
        <w:rPr>
          <w:sz w:val="24"/>
          <w:szCs w:val="24"/>
        </w:rPr>
      </w:pPr>
    </w:p>
    <w:p w14:paraId="4B956086" w14:textId="3CA4C66D" w:rsidR="005C73C9" w:rsidRDefault="005C73C9">
      <w:pPr>
        <w:rPr>
          <w:sz w:val="24"/>
          <w:szCs w:val="24"/>
        </w:rPr>
      </w:pPr>
    </w:p>
    <w:p w14:paraId="185D23F5" w14:textId="4839381C" w:rsidR="005C73C9" w:rsidRDefault="005C73C9">
      <w:pPr>
        <w:rPr>
          <w:sz w:val="24"/>
          <w:szCs w:val="24"/>
        </w:rPr>
      </w:pPr>
    </w:p>
    <w:p w14:paraId="562A564C" w14:textId="313D906E" w:rsidR="005C73C9" w:rsidRDefault="005C73C9">
      <w:pPr>
        <w:rPr>
          <w:sz w:val="24"/>
          <w:szCs w:val="24"/>
        </w:rPr>
      </w:pPr>
    </w:p>
    <w:p w14:paraId="21DA983D" w14:textId="5A0F328D" w:rsidR="005C73C9" w:rsidRDefault="005C73C9">
      <w:pPr>
        <w:rPr>
          <w:sz w:val="24"/>
          <w:szCs w:val="24"/>
        </w:rPr>
      </w:pPr>
    </w:p>
    <w:p w14:paraId="141335A0" w14:textId="3FFCEBE7" w:rsidR="005C73C9" w:rsidRDefault="005C73C9">
      <w:pPr>
        <w:rPr>
          <w:sz w:val="24"/>
          <w:szCs w:val="24"/>
        </w:rPr>
      </w:pPr>
    </w:p>
    <w:p w14:paraId="64F2E045" w14:textId="5492B1B9" w:rsidR="005C73C9" w:rsidRDefault="005C73C9">
      <w:pPr>
        <w:rPr>
          <w:sz w:val="24"/>
          <w:szCs w:val="24"/>
        </w:rPr>
      </w:pPr>
    </w:p>
    <w:p w14:paraId="1AB8ED50" w14:textId="4374C724" w:rsidR="005C73C9" w:rsidRDefault="005C73C9">
      <w:pPr>
        <w:rPr>
          <w:sz w:val="24"/>
          <w:szCs w:val="24"/>
        </w:rPr>
      </w:pPr>
    </w:p>
    <w:p w14:paraId="720888F1" w14:textId="4C7A6FB9" w:rsidR="005C73C9" w:rsidRDefault="005C73C9">
      <w:pPr>
        <w:rPr>
          <w:sz w:val="24"/>
          <w:szCs w:val="24"/>
        </w:rPr>
      </w:pPr>
    </w:p>
    <w:p w14:paraId="101CF4E3" w14:textId="41EB526D" w:rsidR="005C73C9" w:rsidRDefault="005C73C9">
      <w:pPr>
        <w:rPr>
          <w:sz w:val="24"/>
          <w:szCs w:val="24"/>
        </w:rPr>
      </w:pPr>
    </w:p>
    <w:p w14:paraId="7BC5EEA5" w14:textId="736121FB" w:rsidR="005C73C9" w:rsidRDefault="005C73C9">
      <w:pPr>
        <w:rPr>
          <w:sz w:val="24"/>
          <w:szCs w:val="24"/>
        </w:rPr>
      </w:pPr>
    </w:p>
    <w:p w14:paraId="706185B4" w14:textId="68533D67" w:rsidR="005C73C9" w:rsidRDefault="005C73C9">
      <w:pPr>
        <w:rPr>
          <w:sz w:val="24"/>
          <w:szCs w:val="24"/>
        </w:rPr>
      </w:pPr>
    </w:p>
    <w:p w14:paraId="5C6791BA" w14:textId="0C4E6956" w:rsidR="005C73C9" w:rsidRDefault="005C73C9">
      <w:pPr>
        <w:rPr>
          <w:sz w:val="24"/>
          <w:szCs w:val="24"/>
        </w:rPr>
      </w:pPr>
    </w:p>
    <w:p w14:paraId="372BB6C6" w14:textId="230F9C0E" w:rsidR="005C73C9" w:rsidRDefault="005C73C9">
      <w:pPr>
        <w:rPr>
          <w:sz w:val="24"/>
          <w:szCs w:val="24"/>
        </w:rPr>
      </w:pPr>
    </w:p>
    <w:p w14:paraId="28E27B8F" w14:textId="13AAF8D0" w:rsidR="005C73C9" w:rsidRDefault="005C73C9">
      <w:pPr>
        <w:rPr>
          <w:sz w:val="24"/>
          <w:szCs w:val="24"/>
        </w:rPr>
      </w:pPr>
    </w:p>
    <w:p w14:paraId="21181191" w14:textId="33669E86" w:rsidR="005C73C9" w:rsidRDefault="005C73C9">
      <w:pPr>
        <w:rPr>
          <w:sz w:val="24"/>
          <w:szCs w:val="24"/>
        </w:rPr>
      </w:pPr>
    </w:p>
    <w:p w14:paraId="02DC5306" w14:textId="5969C693" w:rsidR="005C73C9" w:rsidRDefault="005C73C9">
      <w:pPr>
        <w:rPr>
          <w:sz w:val="24"/>
          <w:szCs w:val="24"/>
        </w:rPr>
      </w:pPr>
    </w:p>
    <w:p w14:paraId="49F3D47D" w14:textId="2A2B9D26" w:rsidR="005C73C9" w:rsidRDefault="005C73C9">
      <w:pPr>
        <w:rPr>
          <w:sz w:val="24"/>
          <w:szCs w:val="24"/>
        </w:rPr>
      </w:pPr>
    </w:p>
    <w:p w14:paraId="66387732" w14:textId="3256B705" w:rsidR="005C73C9" w:rsidRDefault="005C73C9">
      <w:pPr>
        <w:rPr>
          <w:sz w:val="24"/>
          <w:szCs w:val="24"/>
        </w:rPr>
      </w:pPr>
    </w:p>
    <w:p w14:paraId="43B816AE" w14:textId="084ADF37" w:rsidR="00E76D0B" w:rsidRDefault="00E76D0B">
      <w:pPr>
        <w:rPr>
          <w:sz w:val="24"/>
          <w:szCs w:val="24"/>
        </w:rPr>
      </w:pPr>
    </w:p>
    <w:p w14:paraId="3B61F7D4" w14:textId="386D585B" w:rsidR="00E76D0B" w:rsidRDefault="00E76D0B">
      <w:pPr>
        <w:rPr>
          <w:sz w:val="24"/>
          <w:szCs w:val="24"/>
        </w:rPr>
      </w:pPr>
    </w:p>
    <w:p w14:paraId="55E37AD1" w14:textId="12EB8303" w:rsidR="00E76D0B" w:rsidRDefault="00E76D0B">
      <w:pPr>
        <w:rPr>
          <w:sz w:val="24"/>
          <w:szCs w:val="24"/>
        </w:rPr>
      </w:pPr>
    </w:p>
    <w:p w14:paraId="700DD0D2" w14:textId="5D10F41C" w:rsidR="00E76D0B" w:rsidRDefault="00E76D0B">
      <w:pPr>
        <w:rPr>
          <w:sz w:val="24"/>
          <w:szCs w:val="24"/>
        </w:rPr>
      </w:pPr>
    </w:p>
    <w:p w14:paraId="6E71BEB2" w14:textId="3ED8EB27" w:rsidR="00E76D0B" w:rsidRDefault="00E76D0B">
      <w:pPr>
        <w:rPr>
          <w:sz w:val="24"/>
          <w:szCs w:val="24"/>
        </w:rPr>
      </w:pPr>
    </w:p>
    <w:p w14:paraId="22C1FC7B" w14:textId="1CB5323B" w:rsidR="00E76D0B" w:rsidRPr="00E76D0B" w:rsidRDefault="00E76D0B" w:rsidP="00E76D0B">
      <w:pPr>
        <w:pStyle w:val="Heading1"/>
        <w:rPr>
          <w:rFonts w:ascii="Arial" w:hAnsi="Arial" w:cs="Arial"/>
          <w:color w:val="004289"/>
          <w:sz w:val="28"/>
          <w:szCs w:val="28"/>
          <w:lang w:val="en-GB"/>
        </w:rPr>
      </w:pPr>
      <w:r w:rsidRPr="00E3628D">
        <w:rPr>
          <w:rFonts w:ascii="Arial" w:hAnsi="Arial" w:cs="Arial"/>
          <w:color w:val="004289"/>
          <w:sz w:val="28"/>
          <w:szCs w:val="28"/>
        </w:rPr>
        <w:t xml:space="preserve">Action </w:t>
      </w:r>
      <w:r>
        <w:rPr>
          <w:rFonts w:ascii="Arial" w:hAnsi="Arial" w:cs="Arial"/>
          <w:color w:val="004289"/>
          <w:sz w:val="28"/>
          <w:szCs w:val="28"/>
          <w:lang w:val="en-GB"/>
        </w:rPr>
        <w:t>P</w:t>
      </w:r>
      <w:r w:rsidRPr="00E3628D">
        <w:rPr>
          <w:rFonts w:ascii="Arial" w:hAnsi="Arial" w:cs="Arial"/>
          <w:color w:val="004289"/>
          <w:sz w:val="28"/>
          <w:szCs w:val="28"/>
        </w:rPr>
        <w:t>lan</w:t>
      </w:r>
      <w:r>
        <w:rPr>
          <w:rFonts w:ascii="Arial" w:hAnsi="Arial" w:cs="Arial"/>
          <w:color w:val="004289"/>
          <w:sz w:val="28"/>
          <w:szCs w:val="28"/>
          <w:lang w:val="en-GB"/>
        </w:rPr>
        <w:t xml:space="preserve"> 3</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260"/>
        <w:gridCol w:w="1985"/>
        <w:gridCol w:w="1179"/>
      </w:tblGrid>
      <w:tr w:rsidR="001F636D" w:rsidRPr="00010C7A" w14:paraId="036053E6" w14:textId="77777777" w:rsidTr="0066055A">
        <w:trPr>
          <w:trHeight w:val="532"/>
        </w:trPr>
        <w:tc>
          <w:tcPr>
            <w:tcW w:w="3620" w:type="dxa"/>
            <w:shd w:val="clear" w:color="auto" w:fill="auto"/>
            <w:vAlign w:val="center"/>
          </w:tcPr>
          <w:p w14:paraId="0D550554" w14:textId="77777777" w:rsidR="00E76D0B" w:rsidRPr="00667A61" w:rsidRDefault="00000000">
            <w:pPr>
              <w:rPr>
                <w:rFonts w:ascii="Arial" w:hAnsi="Arial" w:cs="Arial"/>
                <w:sz w:val="20"/>
                <w:szCs w:val="20"/>
              </w:rPr>
            </w:pPr>
            <w:hyperlink r:id="rId25" w:history="1">
              <w:r w:rsidR="00E76D0B" w:rsidRPr="00667A61">
                <w:rPr>
                  <w:rStyle w:val="Hyperlink"/>
                  <w:rFonts w:ascii="Arial" w:hAnsi="Arial" w:cs="Arial"/>
                  <w:sz w:val="20"/>
                  <w:szCs w:val="20"/>
                </w:rPr>
                <w:t>National Improvement Framework Priorities</w:t>
              </w:r>
            </w:hyperlink>
          </w:p>
        </w:tc>
        <w:tc>
          <w:tcPr>
            <w:tcW w:w="4177" w:type="dxa"/>
            <w:gridSpan w:val="4"/>
            <w:vMerge w:val="restart"/>
            <w:shd w:val="clear" w:color="auto" w:fill="auto"/>
            <w:vAlign w:val="center"/>
          </w:tcPr>
          <w:p w14:paraId="11BA1646" w14:textId="77777777" w:rsidR="00E76D0B" w:rsidRPr="00667A61" w:rsidRDefault="00000000">
            <w:pPr>
              <w:rPr>
                <w:rFonts w:ascii="Arial" w:hAnsi="Arial" w:cs="Arial"/>
                <w:sz w:val="20"/>
                <w:szCs w:val="20"/>
              </w:rPr>
            </w:pPr>
            <w:hyperlink r:id="rId26" w:history="1">
              <w:r w:rsidR="00E76D0B" w:rsidRPr="00667A61">
                <w:rPr>
                  <w:rStyle w:val="Hyperlink"/>
                  <w:rFonts w:ascii="Arial" w:hAnsi="Arial" w:cs="Arial"/>
                  <w:sz w:val="20"/>
                  <w:szCs w:val="20"/>
                </w:rPr>
                <w:t>HGIOS</w:t>
              </w:r>
            </w:hyperlink>
            <w:r w:rsidR="00E76D0B" w:rsidRPr="00667A61">
              <w:rPr>
                <w:rFonts w:ascii="Arial" w:hAnsi="Arial" w:cs="Arial"/>
                <w:sz w:val="20"/>
                <w:szCs w:val="20"/>
              </w:rPr>
              <w:t xml:space="preserve"> and </w:t>
            </w:r>
            <w:hyperlink r:id="rId27" w:history="1">
              <w:r w:rsidR="00E76D0B" w:rsidRPr="00667A61">
                <w:rPr>
                  <w:rStyle w:val="Hyperlink"/>
                  <w:rFonts w:ascii="Arial" w:hAnsi="Arial" w:cs="Arial"/>
                  <w:sz w:val="20"/>
                  <w:szCs w:val="20"/>
                </w:rPr>
                <w:t>ELCC</w:t>
              </w:r>
            </w:hyperlink>
          </w:p>
          <w:p w14:paraId="2AF53C18" w14:textId="77777777" w:rsidR="00E76D0B" w:rsidRPr="000D33D2" w:rsidRDefault="00E76D0B">
            <w:pPr>
              <w:rPr>
                <w:rFonts w:ascii="Arial" w:eastAsia="Times New Roman" w:hAnsi="Arial" w:cs="Arial"/>
                <w:sz w:val="20"/>
                <w:szCs w:val="20"/>
                <w:highlight w:val="yellow"/>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r>
            <w:r w:rsidRPr="000D33D2">
              <w:rPr>
                <w:rFonts w:ascii="Arial" w:eastAsia="Times New Roman" w:hAnsi="Arial" w:cs="Arial"/>
                <w:sz w:val="20"/>
                <w:szCs w:val="20"/>
                <w:highlight w:val="yellow"/>
                <w:lang w:val="en" w:eastAsia="en-GB"/>
              </w:rPr>
              <w:t>Self-evaluation for self-improvement</w:t>
            </w:r>
          </w:p>
          <w:p w14:paraId="1D0F3532" w14:textId="77777777" w:rsidR="00E76D0B" w:rsidRPr="000D33D2" w:rsidRDefault="00E76D0B">
            <w:pPr>
              <w:rPr>
                <w:rFonts w:ascii="Arial" w:eastAsia="Times New Roman" w:hAnsi="Arial" w:cs="Arial"/>
                <w:sz w:val="20"/>
                <w:szCs w:val="20"/>
                <w:highlight w:val="yellow"/>
                <w:lang w:val="en" w:eastAsia="en-GB"/>
              </w:rPr>
            </w:pPr>
            <w:r w:rsidRPr="000D33D2">
              <w:rPr>
                <w:rFonts w:ascii="Arial" w:eastAsia="Times New Roman" w:hAnsi="Arial" w:cs="Arial"/>
                <w:sz w:val="20"/>
                <w:szCs w:val="20"/>
                <w:highlight w:val="yellow"/>
                <w:lang w:val="en" w:eastAsia="en-GB"/>
              </w:rPr>
              <w:t>1.2</w:t>
            </w:r>
            <w:r w:rsidRPr="000D33D2">
              <w:rPr>
                <w:rFonts w:ascii="Arial" w:eastAsia="Times New Roman" w:hAnsi="Arial" w:cs="Arial"/>
                <w:sz w:val="20"/>
                <w:szCs w:val="20"/>
                <w:highlight w:val="yellow"/>
                <w:lang w:val="en" w:eastAsia="en-GB"/>
              </w:rPr>
              <w:tab/>
              <w:t>Leadership for learning</w:t>
            </w:r>
          </w:p>
          <w:p w14:paraId="6B7875C9" w14:textId="77777777" w:rsidR="00E76D0B" w:rsidRPr="000D33D2" w:rsidRDefault="00E76D0B">
            <w:pPr>
              <w:rPr>
                <w:rFonts w:ascii="Arial" w:eastAsia="Times New Roman" w:hAnsi="Arial" w:cs="Arial"/>
                <w:sz w:val="20"/>
                <w:szCs w:val="20"/>
                <w:highlight w:val="yellow"/>
                <w:lang w:val="en" w:eastAsia="en-GB"/>
              </w:rPr>
            </w:pPr>
            <w:r w:rsidRPr="000D33D2">
              <w:rPr>
                <w:rFonts w:ascii="Arial" w:eastAsia="Times New Roman" w:hAnsi="Arial" w:cs="Arial"/>
                <w:sz w:val="20"/>
                <w:szCs w:val="20"/>
                <w:highlight w:val="yellow"/>
                <w:lang w:val="en" w:eastAsia="en-GB"/>
              </w:rPr>
              <w:t xml:space="preserve">1.3 </w:t>
            </w:r>
            <w:r w:rsidRPr="000D33D2">
              <w:rPr>
                <w:rFonts w:ascii="Arial" w:eastAsia="Times New Roman" w:hAnsi="Arial" w:cs="Arial"/>
                <w:sz w:val="20"/>
                <w:szCs w:val="20"/>
                <w:highlight w:val="yellow"/>
                <w:lang w:val="en" w:eastAsia="en-GB"/>
              </w:rPr>
              <w:tab/>
              <w:t>Leadership of change</w:t>
            </w:r>
          </w:p>
          <w:p w14:paraId="074B89D2" w14:textId="77777777" w:rsidR="00E76D0B" w:rsidRPr="000D33D2" w:rsidRDefault="00E76D0B">
            <w:pPr>
              <w:rPr>
                <w:rFonts w:ascii="Arial" w:eastAsia="Times New Roman" w:hAnsi="Arial" w:cs="Arial"/>
                <w:sz w:val="20"/>
                <w:szCs w:val="20"/>
                <w:highlight w:val="yellow"/>
                <w:lang w:val="en" w:eastAsia="en-GB"/>
              </w:rPr>
            </w:pPr>
            <w:r w:rsidRPr="000D33D2">
              <w:rPr>
                <w:rFonts w:ascii="Arial" w:eastAsia="Times New Roman" w:hAnsi="Arial" w:cs="Arial"/>
                <w:sz w:val="20"/>
                <w:szCs w:val="20"/>
                <w:highlight w:val="yellow"/>
                <w:lang w:val="en" w:eastAsia="en-GB"/>
              </w:rPr>
              <w:t xml:space="preserve">1.4 </w:t>
            </w:r>
            <w:r w:rsidRPr="000D33D2">
              <w:rPr>
                <w:rFonts w:ascii="Arial" w:eastAsia="Times New Roman" w:hAnsi="Arial" w:cs="Arial"/>
                <w:sz w:val="20"/>
                <w:szCs w:val="20"/>
                <w:highlight w:val="yellow"/>
                <w:lang w:val="en" w:eastAsia="en-GB"/>
              </w:rPr>
              <w:tab/>
              <w:t xml:space="preserve">Leadership and management of staff/ </w:t>
            </w:r>
            <w:r w:rsidRPr="000D33D2">
              <w:rPr>
                <w:rFonts w:ascii="Arial" w:eastAsia="Times New Roman" w:hAnsi="Arial" w:cs="Arial"/>
                <w:sz w:val="20"/>
                <w:szCs w:val="20"/>
                <w:highlight w:val="yellow"/>
                <w:lang w:val="en" w:eastAsia="en-GB"/>
              </w:rPr>
              <w:tab/>
              <w:t>practitioners</w:t>
            </w:r>
          </w:p>
          <w:p w14:paraId="77F3030B" w14:textId="77777777" w:rsidR="00E76D0B" w:rsidRPr="00667A61" w:rsidRDefault="00E76D0B">
            <w:pPr>
              <w:rPr>
                <w:rFonts w:ascii="Arial" w:eastAsia="Times New Roman" w:hAnsi="Arial" w:cs="Arial"/>
                <w:sz w:val="20"/>
                <w:szCs w:val="20"/>
                <w:lang w:val="en" w:eastAsia="en-GB"/>
              </w:rPr>
            </w:pPr>
            <w:r w:rsidRPr="000D33D2">
              <w:rPr>
                <w:rFonts w:ascii="Arial" w:eastAsia="Times New Roman" w:hAnsi="Arial" w:cs="Arial"/>
                <w:sz w:val="20"/>
                <w:szCs w:val="20"/>
                <w:highlight w:val="yellow"/>
                <w:lang w:val="en" w:eastAsia="en-GB"/>
              </w:rPr>
              <w:t xml:space="preserve">1.5 </w:t>
            </w:r>
            <w:r w:rsidRPr="000D33D2">
              <w:rPr>
                <w:rFonts w:ascii="Arial" w:eastAsia="Times New Roman" w:hAnsi="Arial" w:cs="Arial"/>
                <w:sz w:val="20"/>
                <w:szCs w:val="20"/>
                <w:highlight w:val="yellow"/>
                <w:lang w:val="en" w:eastAsia="en-GB"/>
              </w:rPr>
              <w:tab/>
              <w:t>Management of resources to promote equity</w:t>
            </w:r>
          </w:p>
          <w:p w14:paraId="40C8C152" w14:textId="77777777" w:rsidR="00E76D0B" w:rsidRPr="00667A61" w:rsidRDefault="00E76D0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r>
            <w:r w:rsidRPr="000D33D2">
              <w:rPr>
                <w:rFonts w:ascii="Arial" w:eastAsia="Times New Roman" w:hAnsi="Arial" w:cs="Arial"/>
                <w:sz w:val="20"/>
                <w:szCs w:val="20"/>
                <w:lang w:val="en" w:eastAsia="en-GB"/>
              </w:rPr>
              <w:t>Safeguarding and child protection</w:t>
            </w:r>
          </w:p>
          <w:p w14:paraId="70AD383C" w14:textId="77777777" w:rsidR="00E76D0B" w:rsidRPr="000D33D2" w:rsidRDefault="00E76D0B">
            <w:pPr>
              <w:rPr>
                <w:rFonts w:ascii="Arial" w:eastAsia="Times New Roman" w:hAnsi="Arial" w:cs="Arial"/>
                <w:sz w:val="20"/>
                <w:szCs w:val="20"/>
                <w:highlight w:val="yellow"/>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r>
            <w:r w:rsidRPr="000D33D2">
              <w:rPr>
                <w:rFonts w:ascii="Arial" w:eastAsia="Times New Roman" w:hAnsi="Arial" w:cs="Arial"/>
                <w:sz w:val="20"/>
                <w:szCs w:val="20"/>
                <w:highlight w:val="yellow"/>
                <w:lang w:val="en" w:eastAsia="en-GB"/>
              </w:rPr>
              <w:t>Curriculum</w:t>
            </w:r>
          </w:p>
          <w:p w14:paraId="405340A5" w14:textId="77777777" w:rsidR="00E76D0B" w:rsidRPr="00667A61" w:rsidRDefault="00E76D0B">
            <w:pPr>
              <w:rPr>
                <w:rFonts w:ascii="Arial" w:eastAsia="Times New Roman" w:hAnsi="Arial" w:cs="Arial"/>
                <w:sz w:val="20"/>
                <w:szCs w:val="20"/>
                <w:lang w:val="en" w:eastAsia="en-GB"/>
              </w:rPr>
            </w:pPr>
            <w:r w:rsidRPr="000D33D2">
              <w:rPr>
                <w:rFonts w:ascii="Arial" w:eastAsia="Times New Roman" w:hAnsi="Arial" w:cs="Arial"/>
                <w:sz w:val="20"/>
                <w:szCs w:val="20"/>
                <w:highlight w:val="yellow"/>
                <w:lang w:val="en" w:eastAsia="en-GB"/>
              </w:rPr>
              <w:t xml:space="preserve">2.3 </w:t>
            </w:r>
            <w:r w:rsidRPr="000D33D2">
              <w:rPr>
                <w:rFonts w:ascii="Arial" w:eastAsia="Times New Roman" w:hAnsi="Arial" w:cs="Arial"/>
                <w:sz w:val="20"/>
                <w:szCs w:val="20"/>
                <w:highlight w:val="yellow"/>
                <w:lang w:val="en" w:eastAsia="en-GB"/>
              </w:rPr>
              <w:tab/>
              <w:t>Learning teaching and assessment</w:t>
            </w:r>
          </w:p>
          <w:p w14:paraId="54E3D4AE" w14:textId="77777777" w:rsidR="00E76D0B" w:rsidRPr="00667A61" w:rsidRDefault="00E76D0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r>
            <w:r w:rsidRPr="003164B5">
              <w:rPr>
                <w:rFonts w:ascii="Arial" w:eastAsia="Times New Roman" w:hAnsi="Arial" w:cs="Arial"/>
                <w:sz w:val="20"/>
                <w:szCs w:val="20"/>
                <w:lang w:val="en" w:eastAsia="en-GB"/>
              </w:rPr>
              <w:t>Personalised support</w:t>
            </w:r>
            <w:r w:rsidRPr="00667A61">
              <w:rPr>
                <w:rFonts w:ascii="Arial" w:eastAsia="Times New Roman" w:hAnsi="Arial" w:cs="Arial"/>
                <w:sz w:val="20"/>
                <w:szCs w:val="20"/>
                <w:lang w:val="en" w:eastAsia="en-GB"/>
              </w:rPr>
              <w:t xml:space="preserve"> </w:t>
            </w:r>
          </w:p>
          <w:p w14:paraId="4362EFC7" w14:textId="77777777" w:rsidR="00E76D0B" w:rsidRDefault="00E76D0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r>
            <w:r w:rsidRPr="00FF5D70">
              <w:rPr>
                <w:rFonts w:ascii="Arial" w:eastAsia="Times New Roman" w:hAnsi="Arial" w:cs="Arial"/>
                <w:sz w:val="20"/>
                <w:szCs w:val="20"/>
                <w:highlight w:val="yellow"/>
                <w:lang w:val="en" w:eastAsia="en-GB"/>
              </w:rPr>
              <w:t>Family learning</w:t>
            </w:r>
          </w:p>
          <w:p w14:paraId="45957398" w14:textId="77777777" w:rsidR="00E76D0B" w:rsidRPr="00667A61" w:rsidRDefault="00E76D0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118060F1" w14:textId="77777777" w:rsidR="00E76D0B" w:rsidRPr="00667A61" w:rsidRDefault="00E76D0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r>
            <w:r w:rsidRPr="00FF5D70">
              <w:rPr>
                <w:rFonts w:ascii="Arial" w:eastAsia="Times New Roman" w:hAnsi="Arial" w:cs="Arial"/>
                <w:sz w:val="20"/>
                <w:szCs w:val="20"/>
                <w:highlight w:val="yellow"/>
                <w:lang w:val="en" w:eastAsia="en-GB"/>
              </w:rPr>
              <w:t>Partnerships</w:t>
            </w:r>
            <w:r w:rsidRPr="00667A61">
              <w:rPr>
                <w:rFonts w:ascii="Arial" w:eastAsia="Times New Roman" w:hAnsi="Arial" w:cs="Arial"/>
                <w:sz w:val="20"/>
                <w:szCs w:val="20"/>
                <w:lang w:val="en" w:eastAsia="en-GB"/>
              </w:rPr>
              <w:t xml:space="preserve"> </w:t>
            </w:r>
          </w:p>
          <w:p w14:paraId="0513C569" w14:textId="77777777" w:rsidR="00E76D0B" w:rsidRPr="00667A61" w:rsidRDefault="00E76D0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r>
            <w:r w:rsidRPr="00FF5D70">
              <w:rPr>
                <w:rFonts w:ascii="Arial" w:eastAsia="Times New Roman" w:hAnsi="Arial" w:cs="Arial"/>
                <w:sz w:val="20"/>
                <w:szCs w:val="20"/>
                <w:highlight w:val="yellow"/>
                <w:lang w:val="en" w:eastAsia="en-GB"/>
              </w:rPr>
              <w:t xml:space="preserve">Improving/ ensuring wellbeing, equality and </w:t>
            </w:r>
            <w:r w:rsidRPr="00FF5D70">
              <w:rPr>
                <w:rFonts w:ascii="Arial" w:eastAsia="Times New Roman" w:hAnsi="Arial" w:cs="Arial"/>
                <w:sz w:val="20"/>
                <w:szCs w:val="20"/>
                <w:highlight w:val="yellow"/>
                <w:lang w:val="en" w:eastAsia="en-GB"/>
              </w:rPr>
              <w:tab/>
              <w:t>inclusion</w:t>
            </w:r>
            <w:r w:rsidRPr="00667A61">
              <w:rPr>
                <w:rFonts w:ascii="Arial" w:eastAsia="Times New Roman" w:hAnsi="Arial" w:cs="Arial"/>
                <w:sz w:val="20"/>
                <w:szCs w:val="20"/>
                <w:lang w:val="en" w:eastAsia="en-GB"/>
              </w:rPr>
              <w:t xml:space="preserve"> </w:t>
            </w:r>
          </w:p>
          <w:p w14:paraId="62890809" w14:textId="77777777" w:rsidR="00E76D0B" w:rsidRPr="00667A61" w:rsidRDefault="00E76D0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3E0638A1" w14:textId="77777777" w:rsidR="00E76D0B" w:rsidRPr="00667A61" w:rsidRDefault="00E76D0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0FB75FE5" w14:textId="77777777" w:rsidR="00E76D0B" w:rsidRPr="00667A61" w:rsidRDefault="00E76D0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r>
            <w:r w:rsidRPr="00C70168">
              <w:rPr>
                <w:rFonts w:ascii="Arial" w:eastAsia="Times New Roman" w:hAnsi="Arial" w:cs="Arial"/>
                <w:sz w:val="20"/>
                <w:szCs w:val="20"/>
                <w:highlight w:val="yellow"/>
                <w:lang w:val="en" w:eastAsia="en-GB"/>
              </w:rPr>
              <w:t>Increasing creativity and employability</w:t>
            </w:r>
            <w:r w:rsidRPr="00667A61">
              <w:rPr>
                <w:rFonts w:ascii="Arial" w:eastAsia="Times New Roman" w:hAnsi="Arial" w:cs="Arial"/>
                <w:sz w:val="20"/>
                <w:szCs w:val="20"/>
                <w:lang w:val="en" w:eastAsia="en-GB"/>
              </w:rPr>
              <w:t xml:space="preserve"> </w:t>
            </w:r>
          </w:p>
          <w:p w14:paraId="08E67AC8" w14:textId="77777777" w:rsidR="00E76D0B" w:rsidRPr="00667A61" w:rsidRDefault="00E76D0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0D01130A" w14:textId="77777777" w:rsidR="00E76D0B" w:rsidRPr="00667A61" w:rsidRDefault="00E76D0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7D442BF0" w14:textId="77777777" w:rsidR="00E76D0B" w:rsidRPr="00667A61" w:rsidRDefault="00E76D0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r>
            <w:r w:rsidRPr="0011452F">
              <w:rPr>
                <w:rFonts w:ascii="Arial" w:eastAsia="Times New Roman" w:hAnsi="Arial" w:cs="Arial"/>
                <w:sz w:val="20"/>
                <w:szCs w:val="20"/>
                <w:highlight w:val="yellow"/>
                <w:lang w:val="en" w:eastAsia="en-GB"/>
              </w:rPr>
              <w:t>Developing creativity and skills for life</w:t>
            </w:r>
          </w:p>
        </w:tc>
        <w:tc>
          <w:tcPr>
            <w:tcW w:w="3164" w:type="dxa"/>
            <w:gridSpan w:val="2"/>
            <w:vMerge w:val="restart"/>
            <w:shd w:val="clear" w:color="auto" w:fill="auto"/>
            <w:vAlign w:val="center"/>
          </w:tcPr>
          <w:p w14:paraId="3B569711" w14:textId="77777777" w:rsidR="00E76D0B" w:rsidRPr="0022087B" w:rsidRDefault="00E76D0B">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Pr>
                <w:b/>
                <w:bCs/>
                <w:color w:val="1F4E79" w:themeColor="accent1" w:themeShade="80"/>
              </w:rPr>
              <w:t>:</w:t>
            </w:r>
          </w:p>
          <w:p w14:paraId="03EE2AD7" w14:textId="77777777" w:rsidR="00E76D0B" w:rsidRDefault="00E76D0B">
            <w:pPr>
              <w:tabs>
                <w:tab w:val="left" w:pos="2794"/>
              </w:tabs>
            </w:pPr>
            <w:r w:rsidRPr="00697D67">
              <w:t xml:space="preserve"> 1. </w:t>
            </w:r>
            <w:r w:rsidRPr="0011452F">
              <w:rPr>
                <w:highlight w:val="yellow"/>
              </w:rPr>
              <w:t>Improving learning, teaching and assessment.</w:t>
            </w:r>
          </w:p>
          <w:p w14:paraId="62EE2E67" w14:textId="77777777" w:rsidR="00E76D0B" w:rsidRPr="00FF5D70" w:rsidRDefault="00E76D0B">
            <w:pPr>
              <w:tabs>
                <w:tab w:val="left" w:pos="2794"/>
              </w:tabs>
              <w:rPr>
                <w:highlight w:val="yellow"/>
              </w:rPr>
            </w:pPr>
            <w:r w:rsidRPr="00697D67">
              <w:t xml:space="preserve"> 2. </w:t>
            </w:r>
            <w:r w:rsidRPr="00FF5D70">
              <w:rPr>
                <w:highlight w:val="yellow"/>
              </w:rPr>
              <w:t>Partnership working to raise attainment.</w:t>
            </w:r>
          </w:p>
          <w:p w14:paraId="66771D60" w14:textId="77777777" w:rsidR="00E76D0B" w:rsidRDefault="00E76D0B">
            <w:pPr>
              <w:tabs>
                <w:tab w:val="left" w:pos="2794"/>
              </w:tabs>
            </w:pPr>
            <w:r w:rsidRPr="00FF5D70">
              <w:rPr>
                <w:highlight w:val="yellow"/>
              </w:rPr>
              <w:t xml:space="preserve"> 3. Developing leadership at all levels.</w:t>
            </w:r>
          </w:p>
          <w:p w14:paraId="02AEE4AA" w14:textId="77777777" w:rsidR="00E76D0B" w:rsidRDefault="00E76D0B">
            <w:r w:rsidRPr="00697D67">
              <w:t xml:space="preserve"> 4 </w:t>
            </w:r>
            <w:r w:rsidRPr="0011452F">
              <w:rPr>
                <w:shd w:val="clear" w:color="auto" w:fill="FFFF00"/>
              </w:rPr>
              <w:t>Improvement through self-evaluation.</w:t>
            </w:r>
          </w:p>
          <w:p w14:paraId="0A86F9BF" w14:textId="77777777" w:rsidR="00E76D0B" w:rsidRDefault="00E76D0B"/>
          <w:p w14:paraId="7727B967" w14:textId="77777777" w:rsidR="00E76D0B" w:rsidRDefault="00E76D0B"/>
          <w:p w14:paraId="4A008AE9" w14:textId="77777777" w:rsidR="00E76D0B" w:rsidRDefault="00E76D0B"/>
          <w:p w14:paraId="11DDE9EF" w14:textId="77777777" w:rsidR="00E76D0B" w:rsidRDefault="00E76D0B"/>
          <w:p w14:paraId="09642EC6" w14:textId="77777777" w:rsidR="00E76D0B" w:rsidRDefault="00E76D0B"/>
          <w:p w14:paraId="63631734" w14:textId="77777777" w:rsidR="00E76D0B" w:rsidRDefault="00E76D0B"/>
          <w:p w14:paraId="6B7E0559" w14:textId="77777777" w:rsidR="00E76D0B" w:rsidRDefault="00E76D0B"/>
          <w:p w14:paraId="5CA010E8" w14:textId="77777777" w:rsidR="00E76D0B" w:rsidRDefault="00E76D0B"/>
          <w:p w14:paraId="03B56B94" w14:textId="77777777" w:rsidR="00E76D0B" w:rsidRDefault="00E76D0B"/>
          <w:p w14:paraId="61ECB154" w14:textId="77777777" w:rsidR="00E76D0B" w:rsidRDefault="00E76D0B"/>
          <w:p w14:paraId="505BD5EE" w14:textId="77777777" w:rsidR="00E76D0B" w:rsidRDefault="00E76D0B"/>
          <w:p w14:paraId="6E2AF34F" w14:textId="77777777" w:rsidR="00E76D0B" w:rsidRDefault="00E76D0B"/>
          <w:p w14:paraId="00C51477" w14:textId="77777777" w:rsidR="00E76D0B" w:rsidRDefault="00E76D0B"/>
          <w:p w14:paraId="23AEC8F6" w14:textId="77777777" w:rsidR="00E76D0B" w:rsidRPr="00667A61" w:rsidRDefault="00E76D0B">
            <w:pPr>
              <w:rPr>
                <w:sz w:val="20"/>
                <w:szCs w:val="20"/>
              </w:rPr>
            </w:pPr>
          </w:p>
        </w:tc>
      </w:tr>
      <w:tr w:rsidR="00E76D0B" w:rsidRPr="00010C7A" w14:paraId="2D82A18D" w14:textId="77777777" w:rsidTr="0066055A">
        <w:trPr>
          <w:trHeight w:val="3983"/>
        </w:trPr>
        <w:tc>
          <w:tcPr>
            <w:tcW w:w="3620" w:type="dxa"/>
          </w:tcPr>
          <w:p w14:paraId="217F44F5" w14:textId="77777777" w:rsidR="00E76D0B" w:rsidRPr="00667A61" w:rsidRDefault="00E76D0B">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attainment, particularly in literacy and numeracy. </w:t>
            </w:r>
          </w:p>
          <w:p w14:paraId="2A853526" w14:textId="77777777" w:rsidR="00E76D0B" w:rsidRPr="00667A61" w:rsidRDefault="00E76D0B">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5354AF3C" w14:textId="77777777" w:rsidR="00E76D0B" w:rsidRPr="00FF5D70" w:rsidRDefault="00E76D0B">
            <w:pPr>
              <w:pStyle w:val="ListParagraph"/>
              <w:numPr>
                <w:ilvl w:val="0"/>
                <w:numId w:val="2"/>
              </w:numPr>
              <w:ind w:left="608" w:hanging="425"/>
              <w:rPr>
                <w:rFonts w:ascii="Arial" w:eastAsia="Times New Roman" w:hAnsi="Arial" w:cs="Arial"/>
                <w:sz w:val="20"/>
                <w:szCs w:val="20"/>
                <w:highlight w:val="yellow"/>
                <w:lang w:val="en" w:eastAsia="en-GB"/>
              </w:rPr>
            </w:pPr>
            <w:r w:rsidRPr="00FF5D70">
              <w:rPr>
                <w:rFonts w:ascii="Arial" w:eastAsia="Times New Roman" w:hAnsi="Arial" w:cs="Arial"/>
                <w:sz w:val="20"/>
                <w:szCs w:val="20"/>
                <w:highlight w:val="yellow"/>
                <w:lang w:val="en" w:eastAsia="en-GB"/>
              </w:rPr>
              <w:t xml:space="preserve">Improvement in children and young people’s health and wellbeing. </w:t>
            </w:r>
          </w:p>
          <w:p w14:paraId="72D36A5F" w14:textId="77777777" w:rsidR="00E76D0B" w:rsidRPr="00217A76" w:rsidRDefault="00E76D0B">
            <w:pPr>
              <w:pStyle w:val="ListParagraph"/>
              <w:numPr>
                <w:ilvl w:val="0"/>
                <w:numId w:val="2"/>
              </w:numPr>
              <w:ind w:left="608" w:hanging="425"/>
              <w:rPr>
                <w:rFonts w:ascii="Arial" w:eastAsia="Times New Roman" w:hAnsi="Arial" w:cs="Arial"/>
                <w:sz w:val="20"/>
                <w:szCs w:val="20"/>
                <w:highlight w:val="yellow"/>
                <w:lang w:val="en" w:eastAsia="en-GB"/>
              </w:rPr>
            </w:pPr>
            <w:r w:rsidRPr="00217A76">
              <w:rPr>
                <w:rFonts w:ascii="Arial" w:eastAsia="Times New Roman" w:hAnsi="Arial" w:cs="Arial"/>
                <w:sz w:val="20"/>
                <w:szCs w:val="20"/>
                <w:highlight w:val="yellow"/>
                <w:lang w:val="en" w:eastAsia="en-GB"/>
              </w:rPr>
              <w:t xml:space="preserve">Improvement in employability skills and sustained, positive destinations. </w:t>
            </w:r>
          </w:p>
          <w:p w14:paraId="33A4B14E" w14:textId="77777777" w:rsidR="00E76D0B" w:rsidRPr="00667A61" w:rsidRDefault="00E76D0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5032BB4D" w14:textId="77777777" w:rsidR="00E76D0B" w:rsidRPr="00FF5D70" w:rsidRDefault="00E76D0B">
            <w:pPr>
              <w:rPr>
                <w:rFonts w:ascii="Arial" w:eastAsia="Times New Roman" w:hAnsi="Arial" w:cs="Arial"/>
                <w:sz w:val="20"/>
                <w:szCs w:val="20"/>
                <w:highlight w:val="yellow"/>
                <w:lang w:val="en" w:eastAsia="en-GB"/>
              </w:rPr>
            </w:pPr>
            <w:r w:rsidRPr="00FF5D70">
              <w:rPr>
                <w:rFonts w:ascii="Arial" w:eastAsia="Times New Roman" w:hAnsi="Arial" w:cs="Arial"/>
                <w:sz w:val="20"/>
                <w:szCs w:val="20"/>
                <w:highlight w:val="yellow"/>
                <w:lang w:val="en" w:eastAsia="en-GB"/>
              </w:rPr>
              <w:t xml:space="preserve">School leadership </w:t>
            </w:r>
          </w:p>
          <w:p w14:paraId="45485B21" w14:textId="77777777" w:rsidR="00E76D0B" w:rsidRPr="00FF5D70" w:rsidRDefault="00E76D0B">
            <w:pPr>
              <w:rPr>
                <w:rFonts w:ascii="Arial" w:eastAsia="Times New Roman" w:hAnsi="Arial" w:cs="Arial"/>
                <w:sz w:val="20"/>
                <w:szCs w:val="20"/>
                <w:highlight w:val="yellow"/>
                <w:lang w:val="en" w:eastAsia="en-GB"/>
              </w:rPr>
            </w:pPr>
          </w:p>
          <w:p w14:paraId="03DCD8E2" w14:textId="77777777" w:rsidR="00E76D0B" w:rsidRPr="00667A61" w:rsidRDefault="00E76D0B">
            <w:pPr>
              <w:rPr>
                <w:rFonts w:ascii="Arial" w:eastAsia="Times New Roman" w:hAnsi="Arial" w:cs="Arial"/>
                <w:sz w:val="20"/>
                <w:szCs w:val="20"/>
                <w:lang w:val="en" w:eastAsia="en-GB"/>
              </w:rPr>
            </w:pPr>
            <w:r w:rsidRPr="00FF5D70">
              <w:rPr>
                <w:rFonts w:ascii="Arial" w:eastAsia="Times New Roman" w:hAnsi="Arial" w:cs="Arial"/>
                <w:sz w:val="20"/>
                <w:szCs w:val="20"/>
                <w:highlight w:val="yellow"/>
                <w:lang w:val="en" w:eastAsia="en-GB"/>
              </w:rPr>
              <w:t>Teacher professionalism</w:t>
            </w:r>
            <w:r w:rsidRPr="00667A61">
              <w:rPr>
                <w:rFonts w:ascii="Arial" w:eastAsia="Times New Roman" w:hAnsi="Arial" w:cs="Arial"/>
                <w:sz w:val="20"/>
                <w:szCs w:val="20"/>
                <w:lang w:val="en" w:eastAsia="en-GB"/>
              </w:rPr>
              <w:t xml:space="preserve"> </w:t>
            </w:r>
          </w:p>
          <w:p w14:paraId="4A790C0D" w14:textId="77777777" w:rsidR="00E76D0B" w:rsidRPr="00667A61" w:rsidRDefault="00E76D0B">
            <w:pPr>
              <w:rPr>
                <w:rFonts w:ascii="Arial" w:eastAsia="Times New Roman" w:hAnsi="Arial" w:cs="Arial"/>
                <w:sz w:val="20"/>
                <w:szCs w:val="20"/>
                <w:lang w:val="en" w:eastAsia="en-GB"/>
              </w:rPr>
            </w:pPr>
          </w:p>
          <w:p w14:paraId="20D0202C" w14:textId="77777777" w:rsidR="00E76D0B" w:rsidRPr="00667A61" w:rsidRDefault="00E76D0B">
            <w:pPr>
              <w:rPr>
                <w:rFonts w:ascii="Arial" w:eastAsia="Times New Roman" w:hAnsi="Arial" w:cs="Arial"/>
                <w:sz w:val="20"/>
                <w:szCs w:val="20"/>
                <w:lang w:val="en" w:eastAsia="en-GB"/>
              </w:rPr>
            </w:pPr>
            <w:r w:rsidRPr="00FF5D70">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6B6EFC77" w14:textId="77777777" w:rsidR="00E76D0B" w:rsidRPr="00667A61" w:rsidRDefault="00E76D0B">
            <w:pPr>
              <w:rPr>
                <w:rFonts w:ascii="Arial" w:eastAsia="Times New Roman" w:hAnsi="Arial" w:cs="Arial"/>
                <w:sz w:val="20"/>
                <w:szCs w:val="20"/>
                <w:lang w:val="en" w:eastAsia="en-GB"/>
              </w:rPr>
            </w:pPr>
          </w:p>
          <w:p w14:paraId="1BD8622F" w14:textId="77777777" w:rsidR="00E76D0B" w:rsidRPr="00667A61" w:rsidRDefault="00E76D0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573B6FC7" w14:textId="77777777" w:rsidR="00E76D0B" w:rsidRPr="00667A61" w:rsidRDefault="00E76D0B">
            <w:pPr>
              <w:rPr>
                <w:rFonts w:ascii="Arial" w:eastAsia="Times New Roman" w:hAnsi="Arial" w:cs="Arial"/>
                <w:sz w:val="20"/>
                <w:szCs w:val="20"/>
                <w:lang w:val="en" w:eastAsia="en-GB"/>
              </w:rPr>
            </w:pPr>
          </w:p>
          <w:p w14:paraId="1E3C02CE" w14:textId="77777777" w:rsidR="00E76D0B" w:rsidRPr="00667A61" w:rsidRDefault="00E76D0B">
            <w:pPr>
              <w:rPr>
                <w:rFonts w:ascii="Arial" w:eastAsia="Times New Roman" w:hAnsi="Arial" w:cs="Arial"/>
                <w:sz w:val="20"/>
                <w:szCs w:val="20"/>
                <w:lang w:val="en" w:eastAsia="en-GB"/>
              </w:rPr>
            </w:pPr>
            <w:r w:rsidRPr="00217A76">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7F4466AF" w14:textId="77777777" w:rsidR="00E76D0B" w:rsidRPr="00667A61" w:rsidRDefault="00E76D0B">
            <w:pPr>
              <w:rPr>
                <w:rFonts w:ascii="Arial" w:eastAsia="Times New Roman" w:hAnsi="Arial" w:cs="Arial"/>
                <w:sz w:val="20"/>
                <w:szCs w:val="20"/>
                <w:lang w:val="en" w:eastAsia="en-GB"/>
              </w:rPr>
            </w:pPr>
          </w:p>
          <w:p w14:paraId="7E243D35" w14:textId="77777777" w:rsidR="00E76D0B" w:rsidRPr="00667A61" w:rsidRDefault="00E76D0B">
            <w:pPr>
              <w:ind w:left="360" w:hanging="402"/>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4"/>
            <w:vMerge/>
          </w:tcPr>
          <w:p w14:paraId="4F4D2159" w14:textId="77777777" w:rsidR="00E76D0B" w:rsidRPr="00667A61" w:rsidRDefault="00E76D0B">
            <w:pPr>
              <w:rPr>
                <w:rFonts w:ascii="Arial" w:eastAsia="Times New Roman" w:hAnsi="Arial" w:cs="Arial"/>
                <w:sz w:val="20"/>
                <w:szCs w:val="20"/>
                <w:lang w:val="en" w:eastAsia="en-GB"/>
              </w:rPr>
            </w:pPr>
          </w:p>
        </w:tc>
        <w:tc>
          <w:tcPr>
            <w:tcW w:w="3164" w:type="dxa"/>
            <w:gridSpan w:val="2"/>
            <w:vMerge/>
          </w:tcPr>
          <w:p w14:paraId="5D05405A" w14:textId="77777777" w:rsidR="00E76D0B" w:rsidRPr="00667A61" w:rsidRDefault="00E76D0B">
            <w:pPr>
              <w:rPr>
                <w:rFonts w:ascii="Arial" w:eastAsia="Times New Roman" w:hAnsi="Arial" w:cs="Arial"/>
                <w:sz w:val="20"/>
                <w:szCs w:val="20"/>
                <w:lang w:val="en" w:eastAsia="en-GB"/>
              </w:rPr>
            </w:pPr>
          </w:p>
        </w:tc>
      </w:tr>
      <w:tr w:rsidR="001F636D" w:rsidRPr="00010C7A" w14:paraId="4EEB2FEE" w14:textId="77777777" w:rsidTr="00595FB6">
        <w:trPr>
          <w:trHeight w:val="1719"/>
        </w:trPr>
        <w:tc>
          <w:tcPr>
            <w:tcW w:w="5387" w:type="dxa"/>
            <w:gridSpan w:val="3"/>
            <w:shd w:val="clear" w:color="auto" w:fill="BDD6EE" w:themeFill="accent1" w:themeFillTint="66"/>
            <w:vAlign w:val="center"/>
          </w:tcPr>
          <w:p w14:paraId="077C646F" w14:textId="444EB6CC" w:rsidR="00E76D0B" w:rsidRDefault="00E76D0B">
            <w:pPr>
              <w:tabs>
                <w:tab w:val="left" w:pos="2794"/>
              </w:tabs>
              <w:rPr>
                <w:b/>
                <w:sz w:val="20"/>
                <w:szCs w:val="20"/>
              </w:rPr>
            </w:pPr>
            <w:r>
              <w:rPr>
                <w:b/>
                <w:sz w:val="20"/>
                <w:szCs w:val="20"/>
              </w:rPr>
              <w:t xml:space="preserve">Priority </w:t>
            </w:r>
            <w:r w:rsidR="006F2778">
              <w:rPr>
                <w:b/>
                <w:sz w:val="20"/>
                <w:szCs w:val="20"/>
              </w:rPr>
              <w:t>3</w:t>
            </w:r>
            <w:r>
              <w:rPr>
                <w:b/>
                <w:sz w:val="20"/>
                <w:szCs w:val="20"/>
              </w:rPr>
              <w:t xml:space="preserve">: </w:t>
            </w:r>
            <w:r w:rsidR="00CB1A21">
              <w:rPr>
                <w:b/>
                <w:sz w:val="20"/>
                <w:szCs w:val="20"/>
              </w:rPr>
              <w:t>To improve teaching and learning of Expressive Arts.</w:t>
            </w:r>
          </w:p>
          <w:p w14:paraId="4A25B15E" w14:textId="77777777" w:rsidR="00E76D0B" w:rsidRDefault="00E76D0B">
            <w:pPr>
              <w:tabs>
                <w:tab w:val="left" w:pos="2794"/>
              </w:tabs>
              <w:rPr>
                <w:b/>
                <w:sz w:val="20"/>
                <w:szCs w:val="20"/>
              </w:rPr>
            </w:pPr>
          </w:p>
          <w:p w14:paraId="23124216" w14:textId="77777777" w:rsidR="00E76D0B" w:rsidRDefault="00E76D0B">
            <w:pPr>
              <w:tabs>
                <w:tab w:val="left" w:pos="2794"/>
              </w:tabs>
              <w:rPr>
                <w:b/>
                <w:sz w:val="20"/>
                <w:szCs w:val="20"/>
              </w:rPr>
            </w:pPr>
          </w:p>
          <w:p w14:paraId="0E7DFECB" w14:textId="77777777" w:rsidR="00E76D0B" w:rsidRDefault="00E76D0B">
            <w:pPr>
              <w:tabs>
                <w:tab w:val="left" w:pos="2794"/>
              </w:tabs>
              <w:rPr>
                <w:b/>
                <w:sz w:val="20"/>
                <w:szCs w:val="20"/>
              </w:rPr>
            </w:pPr>
          </w:p>
          <w:p w14:paraId="12A45916" w14:textId="77777777" w:rsidR="00E76D0B" w:rsidRDefault="00E76D0B">
            <w:pPr>
              <w:tabs>
                <w:tab w:val="left" w:pos="2794"/>
              </w:tabs>
              <w:rPr>
                <w:b/>
                <w:sz w:val="20"/>
                <w:szCs w:val="20"/>
              </w:rPr>
            </w:pPr>
          </w:p>
        </w:tc>
        <w:tc>
          <w:tcPr>
            <w:tcW w:w="5574" w:type="dxa"/>
            <w:gridSpan w:val="4"/>
            <w:shd w:val="clear" w:color="auto" w:fill="BDD6EE" w:themeFill="accent1" w:themeFillTint="66"/>
            <w:vAlign w:val="center"/>
          </w:tcPr>
          <w:p w14:paraId="45FA6254" w14:textId="77777777" w:rsidR="00E76D0B" w:rsidRDefault="00E76D0B">
            <w:pPr>
              <w:tabs>
                <w:tab w:val="left" w:pos="2794"/>
              </w:tabs>
              <w:rPr>
                <w:b/>
                <w:sz w:val="20"/>
                <w:szCs w:val="20"/>
              </w:rPr>
            </w:pPr>
            <w:r>
              <w:rPr>
                <w:b/>
                <w:sz w:val="20"/>
                <w:szCs w:val="20"/>
              </w:rPr>
              <w:t xml:space="preserve">Data/evidence informing priority:  </w:t>
            </w:r>
          </w:p>
          <w:p w14:paraId="68F33833" w14:textId="77777777" w:rsidR="00E76D0B" w:rsidRDefault="00CB1A21" w:rsidP="00BB063E">
            <w:pPr>
              <w:tabs>
                <w:tab w:val="left" w:pos="2794"/>
              </w:tabs>
              <w:rPr>
                <w:b/>
                <w:sz w:val="20"/>
                <w:szCs w:val="20"/>
              </w:rPr>
            </w:pPr>
            <w:r>
              <w:rPr>
                <w:b/>
                <w:sz w:val="20"/>
                <w:szCs w:val="20"/>
              </w:rPr>
              <w:t xml:space="preserve">Staff agree that confidence and coherence in the </w:t>
            </w:r>
            <w:r w:rsidR="00EB1FA3">
              <w:rPr>
                <w:b/>
                <w:sz w:val="20"/>
                <w:szCs w:val="20"/>
              </w:rPr>
              <w:t xml:space="preserve">expressive arts </w:t>
            </w:r>
            <w:r>
              <w:rPr>
                <w:b/>
                <w:sz w:val="20"/>
                <w:szCs w:val="20"/>
              </w:rPr>
              <w:t>curriculum</w:t>
            </w:r>
            <w:r w:rsidR="00EB1FA3">
              <w:rPr>
                <w:b/>
                <w:sz w:val="20"/>
                <w:szCs w:val="20"/>
              </w:rPr>
              <w:t xml:space="preserve"> has decreased in recent years.</w:t>
            </w:r>
          </w:p>
          <w:p w14:paraId="671C9774" w14:textId="3FC382B9" w:rsidR="00EB1FA3" w:rsidRDefault="00AF0890" w:rsidP="00BB063E">
            <w:pPr>
              <w:tabs>
                <w:tab w:val="left" w:pos="2794"/>
              </w:tabs>
              <w:rPr>
                <w:b/>
                <w:sz w:val="20"/>
                <w:szCs w:val="20"/>
              </w:rPr>
            </w:pPr>
            <w:r>
              <w:rPr>
                <w:b/>
                <w:sz w:val="20"/>
                <w:szCs w:val="20"/>
              </w:rPr>
              <w:t xml:space="preserve">Quality of pupil </w:t>
            </w:r>
            <w:r w:rsidR="0063640F">
              <w:rPr>
                <w:b/>
                <w:sz w:val="20"/>
                <w:szCs w:val="20"/>
              </w:rPr>
              <w:t>art/presentation shows room for improvement.</w:t>
            </w:r>
          </w:p>
        </w:tc>
      </w:tr>
      <w:tr w:rsidR="002E64FA" w:rsidRPr="00010C7A" w14:paraId="7E61EB07" w14:textId="77777777" w:rsidTr="0066055A">
        <w:trPr>
          <w:trHeight w:val="369"/>
        </w:trPr>
        <w:tc>
          <w:tcPr>
            <w:tcW w:w="5129" w:type="dxa"/>
            <w:gridSpan w:val="2"/>
            <w:vMerge w:val="restart"/>
            <w:shd w:val="clear" w:color="auto" w:fill="BDD6EE" w:themeFill="accent1" w:themeFillTint="66"/>
            <w:vAlign w:val="center"/>
          </w:tcPr>
          <w:p w14:paraId="2F9AA1CB" w14:textId="77777777" w:rsidR="00E76D0B" w:rsidRPr="00E3628D" w:rsidRDefault="00E76D0B">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5A3DA48A" w14:textId="77777777" w:rsidR="00E76D0B" w:rsidRPr="00E3628D" w:rsidRDefault="00E76D0B">
            <w:pPr>
              <w:tabs>
                <w:tab w:val="left" w:pos="2794"/>
              </w:tabs>
              <w:rPr>
                <w:rFonts w:ascii="Arial" w:hAnsi="Arial" w:cs="Arial"/>
                <w:b/>
                <w:bCs/>
                <w:color w:val="004289"/>
              </w:rPr>
            </w:pPr>
            <w:r>
              <w:rPr>
                <w:rFonts w:ascii="Arial" w:hAnsi="Arial" w:cs="Arial"/>
                <w:b/>
                <w:bCs/>
                <w:color w:val="004289"/>
              </w:rPr>
              <w:t>By whom</w:t>
            </w:r>
          </w:p>
        </w:tc>
        <w:tc>
          <w:tcPr>
            <w:tcW w:w="1260" w:type="dxa"/>
            <w:vMerge w:val="restart"/>
            <w:shd w:val="clear" w:color="auto" w:fill="BDD6EE" w:themeFill="accent1" w:themeFillTint="66"/>
            <w:vAlign w:val="center"/>
          </w:tcPr>
          <w:p w14:paraId="09DE1A07" w14:textId="77777777" w:rsidR="00E76D0B" w:rsidRPr="00E3628D" w:rsidRDefault="00E76D0B">
            <w:pPr>
              <w:tabs>
                <w:tab w:val="left" w:pos="2794"/>
              </w:tabs>
              <w:rPr>
                <w:rFonts w:ascii="Arial" w:hAnsi="Arial" w:cs="Arial"/>
                <w:b/>
                <w:bCs/>
                <w:color w:val="004289"/>
              </w:rPr>
            </w:pPr>
            <w:r>
              <w:rPr>
                <w:rFonts w:ascii="Arial" w:hAnsi="Arial" w:cs="Arial"/>
                <w:b/>
                <w:bCs/>
                <w:color w:val="004289"/>
              </w:rPr>
              <w:t>When?</w:t>
            </w:r>
          </w:p>
        </w:tc>
        <w:tc>
          <w:tcPr>
            <w:tcW w:w="1985" w:type="dxa"/>
            <w:vMerge w:val="restart"/>
            <w:shd w:val="clear" w:color="auto" w:fill="BDD6EE" w:themeFill="accent1" w:themeFillTint="66"/>
          </w:tcPr>
          <w:p w14:paraId="2899347E" w14:textId="77777777" w:rsidR="00E76D0B" w:rsidRDefault="00E76D0B">
            <w:pPr>
              <w:tabs>
                <w:tab w:val="left" w:pos="2794"/>
              </w:tabs>
              <w:rPr>
                <w:rFonts w:ascii="Arial" w:hAnsi="Arial" w:cs="Arial"/>
                <w:b/>
                <w:bCs/>
              </w:rPr>
            </w:pPr>
          </w:p>
          <w:p w14:paraId="187F9739" w14:textId="77777777" w:rsidR="00E76D0B" w:rsidRPr="00B87E82" w:rsidRDefault="00E76D0B">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71D92A30" w14:textId="77777777" w:rsidR="00E76D0B" w:rsidRPr="00667A61" w:rsidRDefault="00E76D0B">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179" w:type="dxa"/>
            <w:shd w:val="clear" w:color="auto" w:fill="BDD6EE" w:themeFill="accent1" w:themeFillTint="66"/>
          </w:tcPr>
          <w:p w14:paraId="33347464" w14:textId="77777777" w:rsidR="00E76D0B" w:rsidRPr="00EE4EE3" w:rsidRDefault="00E76D0B">
            <w:pPr>
              <w:tabs>
                <w:tab w:val="left" w:pos="2794"/>
              </w:tabs>
              <w:rPr>
                <w:b/>
                <w:sz w:val="20"/>
                <w:szCs w:val="20"/>
              </w:rPr>
            </w:pPr>
            <w:r w:rsidRPr="00667A61">
              <w:rPr>
                <w:b/>
                <w:sz w:val="20"/>
                <w:szCs w:val="20"/>
              </w:rPr>
              <w:t>Progress</w:t>
            </w:r>
          </w:p>
        </w:tc>
      </w:tr>
      <w:tr w:rsidR="002E64FA" w:rsidRPr="00010C7A" w14:paraId="3CA1A71E" w14:textId="77777777" w:rsidTr="0066055A">
        <w:trPr>
          <w:trHeight w:val="263"/>
        </w:trPr>
        <w:tc>
          <w:tcPr>
            <w:tcW w:w="5129" w:type="dxa"/>
            <w:gridSpan w:val="2"/>
            <w:vMerge/>
            <w:shd w:val="clear" w:color="auto" w:fill="BDD6EE" w:themeFill="accent1" w:themeFillTint="66"/>
            <w:vAlign w:val="center"/>
          </w:tcPr>
          <w:p w14:paraId="0D826F6C" w14:textId="77777777" w:rsidR="00E76D0B" w:rsidRDefault="00E76D0B">
            <w:pPr>
              <w:rPr>
                <w:rFonts w:ascii="Arial" w:hAnsi="Arial" w:cs="Arial"/>
                <w:b/>
                <w:bCs/>
                <w:color w:val="004289"/>
              </w:rPr>
            </w:pPr>
          </w:p>
        </w:tc>
        <w:tc>
          <w:tcPr>
            <w:tcW w:w="1408" w:type="dxa"/>
            <w:gridSpan w:val="2"/>
            <w:vMerge/>
            <w:shd w:val="clear" w:color="auto" w:fill="BDD6EE" w:themeFill="accent1" w:themeFillTint="66"/>
            <w:vAlign w:val="center"/>
          </w:tcPr>
          <w:p w14:paraId="5FF929B8" w14:textId="77777777" w:rsidR="00E76D0B" w:rsidRDefault="00E76D0B">
            <w:pPr>
              <w:tabs>
                <w:tab w:val="left" w:pos="2794"/>
              </w:tabs>
              <w:rPr>
                <w:rFonts w:ascii="Arial" w:hAnsi="Arial" w:cs="Arial"/>
                <w:b/>
                <w:bCs/>
                <w:color w:val="004289"/>
              </w:rPr>
            </w:pPr>
          </w:p>
        </w:tc>
        <w:tc>
          <w:tcPr>
            <w:tcW w:w="1260" w:type="dxa"/>
            <w:vMerge/>
            <w:shd w:val="clear" w:color="auto" w:fill="BDD6EE" w:themeFill="accent1" w:themeFillTint="66"/>
            <w:vAlign w:val="center"/>
          </w:tcPr>
          <w:p w14:paraId="74C26D7A" w14:textId="77777777" w:rsidR="00E76D0B" w:rsidRDefault="00E76D0B">
            <w:pPr>
              <w:tabs>
                <w:tab w:val="left" w:pos="2794"/>
              </w:tabs>
              <w:rPr>
                <w:rFonts w:ascii="Arial" w:hAnsi="Arial" w:cs="Arial"/>
                <w:b/>
                <w:bCs/>
                <w:color w:val="004289"/>
              </w:rPr>
            </w:pPr>
          </w:p>
        </w:tc>
        <w:tc>
          <w:tcPr>
            <w:tcW w:w="1985" w:type="dxa"/>
            <w:vMerge/>
            <w:shd w:val="clear" w:color="auto" w:fill="BDD6EE" w:themeFill="accent1" w:themeFillTint="66"/>
          </w:tcPr>
          <w:p w14:paraId="61EEE844" w14:textId="77777777" w:rsidR="00E76D0B" w:rsidRPr="00667A61" w:rsidRDefault="00E76D0B">
            <w:pPr>
              <w:tabs>
                <w:tab w:val="left" w:pos="2794"/>
              </w:tabs>
              <w:rPr>
                <w:rFonts w:ascii="Arial" w:hAnsi="Arial" w:cs="Arial"/>
                <w:b/>
                <w:bCs/>
              </w:rPr>
            </w:pPr>
          </w:p>
        </w:tc>
        <w:tc>
          <w:tcPr>
            <w:tcW w:w="1179" w:type="dxa"/>
            <w:shd w:val="clear" w:color="auto" w:fill="00B050"/>
          </w:tcPr>
          <w:p w14:paraId="255157CA" w14:textId="77777777" w:rsidR="00E76D0B" w:rsidRPr="00667A61" w:rsidRDefault="00E76D0B">
            <w:pPr>
              <w:tabs>
                <w:tab w:val="left" w:pos="2794"/>
              </w:tabs>
              <w:rPr>
                <w:b/>
                <w:sz w:val="20"/>
                <w:szCs w:val="20"/>
              </w:rPr>
            </w:pPr>
            <w:r w:rsidRPr="00667A61">
              <w:rPr>
                <w:b/>
                <w:sz w:val="20"/>
                <w:szCs w:val="20"/>
              </w:rPr>
              <w:t>On Track</w:t>
            </w:r>
          </w:p>
        </w:tc>
      </w:tr>
      <w:tr w:rsidR="002E64FA" w:rsidRPr="00010C7A" w14:paraId="10DE206E" w14:textId="77777777" w:rsidTr="0066055A">
        <w:trPr>
          <w:trHeight w:val="262"/>
        </w:trPr>
        <w:tc>
          <w:tcPr>
            <w:tcW w:w="5129" w:type="dxa"/>
            <w:gridSpan w:val="2"/>
            <w:vMerge/>
            <w:shd w:val="clear" w:color="auto" w:fill="BDD6EE" w:themeFill="accent1" w:themeFillTint="66"/>
            <w:vAlign w:val="center"/>
          </w:tcPr>
          <w:p w14:paraId="2094EF5C" w14:textId="77777777" w:rsidR="00E76D0B" w:rsidRDefault="00E76D0B">
            <w:pPr>
              <w:rPr>
                <w:rFonts w:ascii="Arial" w:hAnsi="Arial" w:cs="Arial"/>
                <w:b/>
                <w:bCs/>
                <w:color w:val="004289"/>
              </w:rPr>
            </w:pPr>
          </w:p>
        </w:tc>
        <w:tc>
          <w:tcPr>
            <w:tcW w:w="1408" w:type="dxa"/>
            <w:gridSpan w:val="2"/>
            <w:vMerge/>
            <w:shd w:val="clear" w:color="auto" w:fill="BDD6EE" w:themeFill="accent1" w:themeFillTint="66"/>
            <w:vAlign w:val="center"/>
          </w:tcPr>
          <w:p w14:paraId="0CAF5E83" w14:textId="77777777" w:rsidR="00E76D0B" w:rsidRDefault="00E76D0B">
            <w:pPr>
              <w:tabs>
                <w:tab w:val="left" w:pos="2794"/>
              </w:tabs>
              <w:rPr>
                <w:rFonts w:ascii="Arial" w:hAnsi="Arial" w:cs="Arial"/>
                <w:b/>
                <w:bCs/>
                <w:color w:val="004289"/>
              </w:rPr>
            </w:pPr>
          </w:p>
        </w:tc>
        <w:tc>
          <w:tcPr>
            <w:tcW w:w="1260" w:type="dxa"/>
            <w:vMerge/>
            <w:shd w:val="clear" w:color="auto" w:fill="BDD6EE" w:themeFill="accent1" w:themeFillTint="66"/>
            <w:vAlign w:val="center"/>
          </w:tcPr>
          <w:p w14:paraId="3EC98302" w14:textId="77777777" w:rsidR="00E76D0B" w:rsidRDefault="00E76D0B">
            <w:pPr>
              <w:tabs>
                <w:tab w:val="left" w:pos="2794"/>
              </w:tabs>
              <w:rPr>
                <w:rFonts w:ascii="Arial" w:hAnsi="Arial" w:cs="Arial"/>
                <w:b/>
                <w:bCs/>
                <w:color w:val="004289"/>
              </w:rPr>
            </w:pPr>
          </w:p>
        </w:tc>
        <w:tc>
          <w:tcPr>
            <w:tcW w:w="1985" w:type="dxa"/>
            <w:vMerge/>
            <w:shd w:val="clear" w:color="auto" w:fill="BDD6EE" w:themeFill="accent1" w:themeFillTint="66"/>
          </w:tcPr>
          <w:p w14:paraId="53B3BF23" w14:textId="77777777" w:rsidR="00E76D0B" w:rsidRPr="00667A61" w:rsidRDefault="00E76D0B">
            <w:pPr>
              <w:tabs>
                <w:tab w:val="left" w:pos="2794"/>
              </w:tabs>
              <w:rPr>
                <w:rFonts w:ascii="Arial" w:hAnsi="Arial" w:cs="Arial"/>
                <w:b/>
                <w:bCs/>
              </w:rPr>
            </w:pPr>
          </w:p>
        </w:tc>
        <w:tc>
          <w:tcPr>
            <w:tcW w:w="1179" w:type="dxa"/>
            <w:shd w:val="clear" w:color="auto" w:fill="FFC000"/>
          </w:tcPr>
          <w:p w14:paraId="31B892A2" w14:textId="77777777" w:rsidR="00E76D0B" w:rsidRPr="00667A61" w:rsidRDefault="00E76D0B">
            <w:pPr>
              <w:tabs>
                <w:tab w:val="left" w:pos="2794"/>
              </w:tabs>
              <w:rPr>
                <w:b/>
                <w:sz w:val="20"/>
                <w:szCs w:val="20"/>
              </w:rPr>
            </w:pPr>
            <w:r>
              <w:rPr>
                <w:b/>
                <w:sz w:val="20"/>
                <w:szCs w:val="20"/>
              </w:rPr>
              <w:t>Behind Schedule</w:t>
            </w:r>
          </w:p>
        </w:tc>
      </w:tr>
      <w:tr w:rsidR="002E64FA" w:rsidRPr="00010C7A" w14:paraId="3014EE1D" w14:textId="77777777" w:rsidTr="0066055A">
        <w:trPr>
          <w:trHeight w:val="68"/>
        </w:trPr>
        <w:tc>
          <w:tcPr>
            <w:tcW w:w="5129" w:type="dxa"/>
            <w:gridSpan w:val="2"/>
            <w:vMerge/>
            <w:shd w:val="clear" w:color="auto" w:fill="BDD6EE" w:themeFill="accent1" w:themeFillTint="66"/>
            <w:vAlign w:val="center"/>
          </w:tcPr>
          <w:p w14:paraId="348ECBB1" w14:textId="77777777" w:rsidR="00E76D0B" w:rsidRDefault="00E76D0B">
            <w:pPr>
              <w:rPr>
                <w:rFonts w:ascii="Arial" w:hAnsi="Arial" w:cs="Arial"/>
                <w:b/>
                <w:bCs/>
                <w:color w:val="004289"/>
              </w:rPr>
            </w:pPr>
          </w:p>
        </w:tc>
        <w:tc>
          <w:tcPr>
            <w:tcW w:w="1408" w:type="dxa"/>
            <w:gridSpan w:val="2"/>
            <w:vMerge/>
            <w:shd w:val="clear" w:color="auto" w:fill="BDD6EE" w:themeFill="accent1" w:themeFillTint="66"/>
            <w:vAlign w:val="center"/>
          </w:tcPr>
          <w:p w14:paraId="652913D3" w14:textId="77777777" w:rsidR="00E76D0B" w:rsidRDefault="00E76D0B">
            <w:pPr>
              <w:tabs>
                <w:tab w:val="left" w:pos="2794"/>
              </w:tabs>
              <w:rPr>
                <w:rFonts w:ascii="Arial" w:hAnsi="Arial" w:cs="Arial"/>
                <w:b/>
                <w:bCs/>
                <w:color w:val="004289"/>
              </w:rPr>
            </w:pPr>
          </w:p>
        </w:tc>
        <w:tc>
          <w:tcPr>
            <w:tcW w:w="1260" w:type="dxa"/>
            <w:vMerge/>
            <w:shd w:val="clear" w:color="auto" w:fill="BDD6EE" w:themeFill="accent1" w:themeFillTint="66"/>
            <w:vAlign w:val="center"/>
          </w:tcPr>
          <w:p w14:paraId="73EA6D46" w14:textId="77777777" w:rsidR="00E76D0B" w:rsidRDefault="00E76D0B">
            <w:pPr>
              <w:tabs>
                <w:tab w:val="left" w:pos="2794"/>
              </w:tabs>
              <w:rPr>
                <w:rFonts w:ascii="Arial" w:hAnsi="Arial" w:cs="Arial"/>
                <w:b/>
                <w:bCs/>
                <w:color w:val="004289"/>
              </w:rPr>
            </w:pPr>
          </w:p>
        </w:tc>
        <w:tc>
          <w:tcPr>
            <w:tcW w:w="1985" w:type="dxa"/>
            <w:vMerge/>
            <w:shd w:val="clear" w:color="auto" w:fill="BDD6EE" w:themeFill="accent1" w:themeFillTint="66"/>
          </w:tcPr>
          <w:p w14:paraId="036F1EA7" w14:textId="77777777" w:rsidR="00E76D0B" w:rsidRDefault="00E76D0B">
            <w:pPr>
              <w:tabs>
                <w:tab w:val="left" w:pos="2794"/>
              </w:tabs>
              <w:rPr>
                <w:rFonts w:ascii="Arial" w:hAnsi="Arial" w:cs="Arial"/>
                <w:b/>
                <w:bCs/>
                <w:color w:val="004289"/>
              </w:rPr>
            </w:pPr>
          </w:p>
        </w:tc>
        <w:tc>
          <w:tcPr>
            <w:tcW w:w="1179" w:type="dxa"/>
            <w:shd w:val="clear" w:color="auto" w:fill="FF0000"/>
          </w:tcPr>
          <w:p w14:paraId="58F7A8D6" w14:textId="77777777" w:rsidR="00E76D0B" w:rsidRDefault="00E76D0B">
            <w:pPr>
              <w:tabs>
                <w:tab w:val="left" w:pos="2794"/>
              </w:tabs>
              <w:rPr>
                <w:b/>
                <w:color w:val="000000"/>
                <w:sz w:val="20"/>
                <w:szCs w:val="20"/>
              </w:rPr>
            </w:pPr>
            <w:r>
              <w:rPr>
                <w:b/>
                <w:color w:val="000000"/>
                <w:sz w:val="20"/>
                <w:szCs w:val="20"/>
              </w:rPr>
              <w:t>Not Achieved</w:t>
            </w:r>
          </w:p>
        </w:tc>
      </w:tr>
      <w:tr w:rsidR="00E76D0B" w:rsidRPr="00010C7A" w14:paraId="17E94199" w14:textId="77777777" w:rsidTr="0066055A">
        <w:trPr>
          <w:trHeight w:val="68"/>
        </w:trPr>
        <w:tc>
          <w:tcPr>
            <w:tcW w:w="5129" w:type="dxa"/>
            <w:gridSpan w:val="2"/>
            <w:shd w:val="clear" w:color="auto" w:fill="auto"/>
          </w:tcPr>
          <w:p w14:paraId="1F161501" w14:textId="77777777" w:rsidR="00EA7835" w:rsidRDefault="007B6E15" w:rsidP="00777FBE">
            <w:pPr>
              <w:pStyle w:val="ListParagraph"/>
              <w:numPr>
                <w:ilvl w:val="0"/>
                <w:numId w:val="16"/>
              </w:numPr>
              <w:rPr>
                <w:rFonts w:ascii="OpenDyslexic" w:hAnsi="OpenDyslexic" w:cs="Arial"/>
                <w:color w:val="004289"/>
                <w:sz w:val="20"/>
                <w:szCs w:val="20"/>
              </w:rPr>
            </w:pPr>
            <w:r>
              <w:rPr>
                <w:rFonts w:ascii="OpenDyslexic" w:hAnsi="OpenDyslexic" w:cs="Arial"/>
                <w:color w:val="004289"/>
                <w:sz w:val="20"/>
                <w:szCs w:val="20"/>
              </w:rPr>
              <w:t>Audit of resources</w:t>
            </w:r>
            <w:r w:rsidR="00EA7835">
              <w:rPr>
                <w:rFonts w:ascii="OpenDyslexic" w:hAnsi="OpenDyslexic" w:cs="Arial"/>
                <w:color w:val="004289"/>
                <w:sz w:val="20"/>
                <w:szCs w:val="20"/>
              </w:rPr>
              <w:t>, plugging gaps</w:t>
            </w:r>
          </w:p>
          <w:p w14:paraId="39EAC480" w14:textId="77777777" w:rsidR="00EA7835" w:rsidRDefault="00EA7835" w:rsidP="00EA7835">
            <w:pPr>
              <w:pStyle w:val="ListParagraph"/>
              <w:rPr>
                <w:rFonts w:ascii="OpenDyslexic" w:hAnsi="OpenDyslexic" w:cs="Arial"/>
                <w:color w:val="004289"/>
                <w:sz w:val="20"/>
                <w:szCs w:val="20"/>
              </w:rPr>
            </w:pPr>
          </w:p>
          <w:p w14:paraId="358739BA" w14:textId="77777777" w:rsidR="00F005B9" w:rsidRDefault="00F005B9" w:rsidP="00EA7835">
            <w:pPr>
              <w:pStyle w:val="ListParagraph"/>
              <w:rPr>
                <w:rFonts w:ascii="OpenDyslexic" w:hAnsi="OpenDyslexic" w:cs="Arial"/>
                <w:color w:val="004289"/>
                <w:sz w:val="20"/>
                <w:szCs w:val="20"/>
              </w:rPr>
            </w:pPr>
          </w:p>
          <w:p w14:paraId="6A2C6E7A" w14:textId="77777777" w:rsidR="00F005B9" w:rsidRDefault="00F005B9" w:rsidP="00EA7835">
            <w:pPr>
              <w:pStyle w:val="ListParagraph"/>
              <w:rPr>
                <w:rFonts w:ascii="OpenDyslexic" w:hAnsi="OpenDyslexic" w:cs="Arial"/>
                <w:color w:val="004289"/>
                <w:sz w:val="20"/>
                <w:szCs w:val="20"/>
              </w:rPr>
            </w:pPr>
          </w:p>
          <w:p w14:paraId="65CCD8C4" w14:textId="77777777" w:rsidR="00F005B9" w:rsidRDefault="00F005B9" w:rsidP="00EA7835">
            <w:pPr>
              <w:pStyle w:val="ListParagraph"/>
              <w:rPr>
                <w:rFonts w:ascii="OpenDyslexic" w:hAnsi="OpenDyslexic" w:cs="Arial"/>
                <w:color w:val="004289"/>
                <w:sz w:val="20"/>
                <w:szCs w:val="20"/>
              </w:rPr>
            </w:pPr>
          </w:p>
          <w:p w14:paraId="6536EC79" w14:textId="78C52D30" w:rsidR="00777FBE" w:rsidRPr="000D28F3" w:rsidRDefault="00EA7835" w:rsidP="00777FBE">
            <w:pPr>
              <w:pStyle w:val="ListParagraph"/>
              <w:numPr>
                <w:ilvl w:val="0"/>
                <w:numId w:val="16"/>
              </w:numPr>
              <w:rPr>
                <w:rFonts w:ascii="OpenDyslexic" w:hAnsi="OpenDyslexic" w:cs="Arial"/>
                <w:color w:val="004289"/>
                <w:sz w:val="20"/>
                <w:szCs w:val="20"/>
              </w:rPr>
            </w:pPr>
            <w:r>
              <w:rPr>
                <w:rFonts w:ascii="OpenDyslexic" w:hAnsi="OpenDyslexic" w:cs="Arial"/>
                <w:color w:val="004289"/>
                <w:sz w:val="20"/>
                <w:szCs w:val="20"/>
              </w:rPr>
              <w:t xml:space="preserve">Audit of </w:t>
            </w:r>
            <w:r w:rsidR="007B6E15">
              <w:rPr>
                <w:rFonts w:ascii="OpenDyslexic" w:hAnsi="OpenDyslexic" w:cs="Arial"/>
                <w:color w:val="004289"/>
                <w:sz w:val="20"/>
                <w:szCs w:val="20"/>
              </w:rPr>
              <w:t>staff skills</w:t>
            </w:r>
          </w:p>
          <w:p w14:paraId="071ABED8" w14:textId="77777777" w:rsidR="00777FBE" w:rsidRDefault="00777FBE" w:rsidP="00777FBE">
            <w:pPr>
              <w:pStyle w:val="ListParagraph"/>
              <w:rPr>
                <w:rFonts w:ascii="OpenDyslexic" w:hAnsi="OpenDyslexic" w:cs="Arial"/>
                <w:color w:val="004289"/>
                <w:sz w:val="20"/>
                <w:szCs w:val="20"/>
              </w:rPr>
            </w:pPr>
          </w:p>
          <w:p w14:paraId="4024E5F1" w14:textId="77777777" w:rsidR="00F005B9" w:rsidRDefault="00F005B9" w:rsidP="00777FBE">
            <w:pPr>
              <w:pStyle w:val="ListParagraph"/>
              <w:rPr>
                <w:rFonts w:ascii="OpenDyslexic" w:hAnsi="OpenDyslexic" w:cs="Arial"/>
                <w:color w:val="004289"/>
                <w:sz w:val="20"/>
                <w:szCs w:val="20"/>
              </w:rPr>
            </w:pPr>
          </w:p>
          <w:p w14:paraId="3253DBA3" w14:textId="77777777" w:rsidR="00F005B9" w:rsidRDefault="00F005B9" w:rsidP="00777FBE">
            <w:pPr>
              <w:pStyle w:val="ListParagraph"/>
              <w:rPr>
                <w:rFonts w:ascii="OpenDyslexic" w:hAnsi="OpenDyslexic" w:cs="Arial"/>
                <w:color w:val="004289"/>
                <w:sz w:val="20"/>
                <w:szCs w:val="20"/>
              </w:rPr>
            </w:pPr>
          </w:p>
          <w:p w14:paraId="01FAE2B0" w14:textId="77777777" w:rsidR="00F005B9" w:rsidRPr="000D28F3" w:rsidRDefault="00F005B9" w:rsidP="00777FBE">
            <w:pPr>
              <w:pStyle w:val="ListParagraph"/>
              <w:rPr>
                <w:rFonts w:ascii="OpenDyslexic" w:hAnsi="OpenDyslexic" w:cs="Arial"/>
                <w:color w:val="004289"/>
                <w:sz w:val="20"/>
                <w:szCs w:val="20"/>
              </w:rPr>
            </w:pPr>
          </w:p>
          <w:p w14:paraId="281812A0" w14:textId="3EB0FED1" w:rsidR="00777FBE" w:rsidRDefault="00DC6A76" w:rsidP="00777FBE">
            <w:pPr>
              <w:pStyle w:val="ListParagraph"/>
              <w:numPr>
                <w:ilvl w:val="0"/>
                <w:numId w:val="16"/>
              </w:numPr>
              <w:rPr>
                <w:rFonts w:ascii="OpenDyslexic" w:hAnsi="OpenDyslexic" w:cs="Arial"/>
                <w:color w:val="004289"/>
                <w:sz w:val="20"/>
                <w:szCs w:val="20"/>
              </w:rPr>
            </w:pPr>
            <w:r>
              <w:rPr>
                <w:rFonts w:ascii="OpenDyslexic" w:hAnsi="OpenDyslexic" w:cs="Arial"/>
                <w:color w:val="004289"/>
                <w:sz w:val="20"/>
                <w:szCs w:val="20"/>
              </w:rPr>
              <w:t>Plan and implement 4 week block of Expressive Arts lessons suiting staff strengths</w:t>
            </w:r>
          </w:p>
          <w:p w14:paraId="37AD3B5C" w14:textId="77777777" w:rsidR="004E07B3" w:rsidRDefault="004E07B3" w:rsidP="004E07B3">
            <w:pPr>
              <w:pStyle w:val="ListParagraph"/>
              <w:rPr>
                <w:rFonts w:ascii="OpenDyslexic" w:hAnsi="OpenDyslexic" w:cs="Arial"/>
                <w:color w:val="004289"/>
                <w:sz w:val="20"/>
                <w:szCs w:val="20"/>
              </w:rPr>
            </w:pPr>
          </w:p>
          <w:p w14:paraId="643F78DB" w14:textId="77777777" w:rsidR="00C11BD7" w:rsidRDefault="00C11BD7" w:rsidP="00C11BD7">
            <w:pPr>
              <w:pStyle w:val="ListParagraph"/>
              <w:rPr>
                <w:rFonts w:ascii="OpenDyslexic" w:hAnsi="OpenDyslexic" w:cs="Arial"/>
                <w:color w:val="004289"/>
                <w:sz w:val="20"/>
                <w:szCs w:val="20"/>
              </w:rPr>
            </w:pPr>
          </w:p>
          <w:p w14:paraId="7A0077AC" w14:textId="77777777" w:rsidR="00FA0DF9" w:rsidRDefault="00FA0DF9" w:rsidP="00C11BD7">
            <w:pPr>
              <w:pStyle w:val="ListParagraph"/>
              <w:rPr>
                <w:rFonts w:ascii="OpenDyslexic" w:hAnsi="OpenDyslexic" w:cs="Arial"/>
                <w:color w:val="004289"/>
                <w:sz w:val="20"/>
                <w:szCs w:val="20"/>
              </w:rPr>
            </w:pPr>
          </w:p>
          <w:p w14:paraId="698C70B5" w14:textId="77777777" w:rsidR="004E07B3" w:rsidRDefault="004E07B3" w:rsidP="00C11BD7">
            <w:pPr>
              <w:pStyle w:val="ListParagraph"/>
              <w:rPr>
                <w:rFonts w:ascii="OpenDyslexic" w:hAnsi="OpenDyslexic" w:cs="Arial"/>
                <w:color w:val="004289"/>
                <w:sz w:val="20"/>
                <w:szCs w:val="20"/>
              </w:rPr>
            </w:pPr>
          </w:p>
          <w:p w14:paraId="25CB03D3" w14:textId="57E026EA" w:rsidR="00FA0DF9" w:rsidRDefault="00FA0DF9" w:rsidP="00FA0DF9">
            <w:pPr>
              <w:pStyle w:val="ListParagraph"/>
              <w:numPr>
                <w:ilvl w:val="0"/>
                <w:numId w:val="16"/>
              </w:numPr>
              <w:rPr>
                <w:rFonts w:ascii="OpenDyslexic" w:hAnsi="OpenDyslexic" w:cs="Arial"/>
                <w:color w:val="004289"/>
                <w:sz w:val="20"/>
                <w:szCs w:val="20"/>
              </w:rPr>
            </w:pPr>
            <w:r>
              <w:rPr>
                <w:rFonts w:ascii="OpenDyslexic" w:hAnsi="OpenDyslexic" w:cs="Arial"/>
                <w:color w:val="004289"/>
                <w:sz w:val="20"/>
                <w:szCs w:val="20"/>
              </w:rPr>
              <w:t>Staff moderation on successes and areas for improvement on teaching Expressive Arts</w:t>
            </w:r>
          </w:p>
          <w:p w14:paraId="40726618" w14:textId="77777777" w:rsidR="00FA0DF9" w:rsidRDefault="00FA0DF9" w:rsidP="00FA0DF9">
            <w:pPr>
              <w:pStyle w:val="ListParagraph"/>
              <w:rPr>
                <w:rFonts w:ascii="OpenDyslexic" w:hAnsi="OpenDyslexic" w:cs="Arial"/>
                <w:color w:val="004289"/>
                <w:sz w:val="20"/>
                <w:szCs w:val="20"/>
              </w:rPr>
            </w:pPr>
          </w:p>
          <w:p w14:paraId="605DDAEF" w14:textId="77777777" w:rsidR="004E07B3" w:rsidRDefault="004E07B3" w:rsidP="00FA0DF9">
            <w:pPr>
              <w:pStyle w:val="ListParagraph"/>
              <w:rPr>
                <w:rFonts w:ascii="OpenDyslexic" w:hAnsi="OpenDyslexic" w:cs="Arial"/>
                <w:color w:val="004289"/>
                <w:sz w:val="20"/>
                <w:szCs w:val="20"/>
              </w:rPr>
            </w:pPr>
          </w:p>
          <w:p w14:paraId="41603944" w14:textId="77777777" w:rsidR="004E07B3" w:rsidRDefault="004E07B3" w:rsidP="00FA0DF9">
            <w:pPr>
              <w:pStyle w:val="ListParagraph"/>
              <w:rPr>
                <w:rFonts w:ascii="OpenDyslexic" w:hAnsi="OpenDyslexic" w:cs="Arial"/>
                <w:color w:val="004289"/>
                <w:sz w:val="20"/>
                <w:szCs w:val="20"/>
              </w:rPr>
            </w:pPr>
          </w:p>
          <w:p w14:paraId="043444C9" w14:textId="66ACD6A2" w:rsidR="00C11BD7" w:rsidRDefault="00C11BD7" w:rsidP="00777FBE">
            <w:pPr>
              <w:pStyle w:val="ListParagraph"/>
              <w:numPr>
                <w:ilvl w:val="0"/>
                <w:numId w:val="16"/>
              </w:numPr>
              <w:rPr>
                <w:rFonts w:ascii="OpenDyslexic" w:hAnsi="OpenDyslexic" w:cs="Arial"/>
                <w:color w:val="004289"/>
                <w:sz w:val="20"/>
                <w:szCs w:val="20"/>
              </w:rPr>
            </w:pPr>
            <w:r>
              <w:rPr>
                <w:rFonts w:ascii="OpenDyslexic" w:hAnsi="OpenDyslexic" w:cs="Arial"/>
                <w:color w:val="004289"/>
                <w:sz w:val="20"/>
                <w:szCs w:val="20"/>
              </w:rPr>
              <w:t>Research skills breakdowns within outcomes</w:t>
            </w:r>
          </w:p>
          <w:p w14:paraId="50940B67" w14:textId="77777777" w:rsidR="00EA7835" w:rsidRDefault="00EA7835" w:rsidP="00EA7835">
            <w:pPr>
              <w:rPr>
                <w:rFonts w:ascii="OpenDyslexic" w:hAnsi="OpenDyslexic" w:cs="Arial"/>
                <w:color w:val="004289"/>
                <w:sz w:val="20"/>
                <w:szCs w:val="20"/>
              </w:rPr>
            </w:pPr>
          </w:p>
          <w:p w14:paraId="746067DC" w14:textId="54A026C1" w:rsidR="00EA7835" w:rsidRDefault="00EA7835" w:rsidP="00EA7835">
            <w:pPr>
              <w:pStyle w:val="ListParagraph"/>
              <w:numPr>
                <w:ilvl w:val="0"/>
                <w:numId w:val="16"/>
              </w:numPr>
              <w:rPr>
                <w:rFonts w:ascii="OpenDyslexic" w:hAnsi="OpenDyslexic" w:cs="Arial"/>
                <w:color w:val="004289"/>
                <w:sz w:val="20"/>
                <w:szCs w:val="20"/>
              </w:rPr>
            </w:pPr>
            <w:r>
              <w:rPr>
                <w:rFonts w:ascii="OpenDyslexic" w:hAnsi="OpenDyslexic" w:cs="Arial"/>
                <w:color w:val="004289"/>
                <w:sz w:val="20"/>
                <w:szCs w:val="20"/>
              </w:rPr>
              <w:t>Christmas Show</w:t>
            </w:r>
          </w:p>
          <w:p w14:paraId="1DDFFD23" w14:textId="77777777" w:rsidR="00EA7835" w:rsidRDefault="00EA7835" w:rsidP="00EA7835">
            <w:pPr>
              <w:pStyle w:val="ListParagraph"/>
              <w:rPr>
                <w:rFonts w:ascii="OpenDyslexic" w:hAnsi="OpenDyslexic" w:cs="Arial"/>
                <w:color w:val="004289"/>
                <w:sz w:val="20"/>
                <w:szCs w:val="20"/>
              </w:rPr>
            </w:pPr>
          </w:p>
          <w:p w14:paraId="536F46A8" w14:textId="77777777" w:rsidR="004E07B3" w:rsidRDefault="004E07B3" w:rsidP="00EA7835">
            <w:pPr>
              <w:pStyle w:val="ListParagraph"/>
              <w:rPr>
                <w:rFonts w:ascii="OpenDyslexic" w:hAnsi="OpenDyslexic" w:cs="Arial"/>
                <w:color w:val="004289"/>
                <w:sz w:val="20"/>
                <w:szCs w:val="20"/>
              </w:rPr>
            </w:pPr>
          </w:p>
          <w:p w14:paraId="10E2082A" w14:textId="77777777" w:rsidR="004E07B3" w:rsidRPr="00EA7835" w:rsidRDefault="004E07B3" w:rsidP="00EA7835">
            <w:pPr>
              <w:pStyle w:val="ListParagraph"/>
              <w:rPr>
                <w:rFonts w:ascii="OpenDyslexic" w:hAnsi="OpenDyslexic" w:cs="Arial"/>
                <w:color w:val="004289"/>
                <w:sz w:val="20"/>
                <w:szCs w:val="20"/>
              </w:rPr>
            </w:pPr>
          </w:p>
          <w:p w14:paraId="375047D1" w14:textId="4E0D6C55" w:rsidR="00EA7835" w:rsidRDefault="00EA7835" w:rsidP="00EA7835">
            <w:pPr>
              <w:pStyle w:val="ListParagraph"/>
              <w:numPr>
                <w:ilvl w:val="0"/>
                <w:numId w:val="16"/>
              </w:numPr>
              <w:rPr>
                <w:rFonts w:ascii="OpenDyslexic" w:hAnsi="OpenDyslexic" w:cs="Arial"/>
                <w:color w:val="004289"/>
                <w:sz w:val="20"/>
                <w:szCs w:val="20"/>
              </w:rPr>
            </w:pPr>
            <w:r>
              <w:rPr>
                <w:rFonts w:ascii="OpenDyslexic" w:hAnsi="OpenDyslexic" w:cs="Arial"/>
                <w:color w:val="004289"/>
                <w:sz w:val="20"/>
                <w:szCs w:val="20"/>
              </w:rPr>
              <w:t xml:space="preserve">Talent Show </w:t>
            </w:r>
            <w:r w:rsidR="0047559F">
              <w:rPr>
                <w:rFonts w:ascii="OpenDyslexic" w:hAnsi="OpenDyslexic" w:cs="Arial"/>
                <w:color w:val="004289"/>
                <w:sz w:val="20"/>
                <w:szCs w:val="20"/>
              </w:rPr>
              <w:t>evaluation</w:t>
            </w:r>
          </w:p>
          <w:p w14:paraId="2D09539D" w14:textId="77777777" w:rsidR="004A2072" w:rsidRPr="004A2072" w:rsidRDefault="004A2072" w:rsidP="004A2072">
            <w:pPr>
              <w:pStyle w:val="ListParagraph"/>
              <w:rPr>
                <w:rFonts w:ascii="OpenDyslexic" w:hAnsi="OpenDyslexic" w:cs="Arial"/>
                <w:color w:val="004289"/>
                <w:sz w:val="20"/>
                <w:szCs w:val="20"/>
              </w:rPr>
            </w:pPr>
          </w:p>
          <w:p w14:paraId="31F8B375" w14:textId="77777777" w:rsidR="004A2072" w:rsidRDefault="004A2072" w:rsidP="004A2072">
            <w:pPr>
              <w:rPr>
                <w:rFonts w:ascii="OpenDyslexic" w:hAnsi="OpenDyslexic" w:cs="Arial"/>
                <w:color w:val="004289"/>
                <w:sz w:val="20"/>
                <w:szCs w:val="20"/>
              </w:rPr>
            </w:pPr>
          </w:p>
          <w:p w14:paraId="6F9871CF" w14:textId="77777777" w:rsidR="004A2072" w:rsidRDefault="004A2072" w:rsidP="004A2072">
            <w:pPr>
              <w:rPr>
                <w:rFonts w:ascii="OpenDyslexic" w:hAnsi="OpenDyslexic" w:cs="Arial"/>
                <w:color w:val="004289"/>
                <w:sz w:val="20"/>
                <w:szCs w:val="20"/>
              </w:rPr>
            </w:pPr>
          </w:p>
          <w:p w14:paraId="783E55E5" w14:textId="67BDDD30" w:rsidR="004A2072" w:rsidRDefault="004A2072" w:rsidP="004A2072">
            <w:pPr>
              <w:pStyle w:val="ListParagraph"/>
              <w:numPr>
                <w:ilvl w:val="0"/>
                <w:numId w:val="16"/>
              </w:numPr>
              <w:rPr>
                <w:rFonts w:ascii="OpenDyslexic" w:hAnsi="OpenDyslexic" w:cs="Arial"/>
                <w:color w:val="004289"/>
                <w:sz w:val="20"/>
                <w:szCs w:val="20"/>
              </w:rPr>
            </w:pPr>
            <w:r>
              <w:rPr>
                <w:rFonts w:ascii="OpenDyslexic" w:hAnsi="OpenDyslexic" w:cs="Arial"/>
                <w:color w:val="004289"/>
                <w:sz w:val="20"/>
                <w:szCs w:val="20"/>
              </w:rPr>
              <w:t>Consider best way to incorporate progression of expressive arts skills across the curriculum in planning</w:t>
            </w:r>
          </w:p>
          <w:p w14:paraId="50180F35" w14:textId="77777777" w:rsidR="0011452F" w:rsidRDefault="0011452F" w:rsidP="0011452F">
            <w:pPr>
              <w:rPr>
                <w:rFonts w:ascii="OpenDyslexic" w:hAnsi="OpenDyslexic" w:cs="Arial"/>
                <w:color w:val="004289"/>
                <w:sz w:val="20"/>
                <w:szCs w:val="20"/>
              </w:rPr>
            </w:pPr>
          </w:p>
          <w:p w14:paraId="7FA00345" w14:textId="0CA44B2E" w:rsidR="0011452F" w:rsidRDefault="002E2073" w:rsidP="0011452F">
            <w:pPr>
              <w:pStyle w:val="ListParagraph"/>
              <w:numPr>
                <w:ilvl w:val="0"/>
                <w:numId w:val="16"/>
              </w:numPr>
              <w:rPr>
                <w:rFonts w:ascii="OpenDyslexic" w:hAnsi="OpenDyslexic" w:cs="Arial"/>
                <w:color w:val="004289"/>
                <w:sz w:val="20"/>
                <w:szCs w:val="20"/>
              </w:rPr>
            </w:pPr>
            <w:r>
              <w:rPr>
                <w:rFonts w:ascii="OpenDyslexic" w:hAnsi="OpenDyslexic" w:cs="Arial"/>
                <w:color w:val="004289"/>
                <w:sz w:val="20"/>
                <w:szCs w:val="20"/>
              </w:rPr>
              <w:t xml:space="preserve">Work with partners to improve skills in areas, for example, Jodie Bews at Everlongart, YMI… (Link with </w:t>
            </w:r>
            <w:r w:rsidR="00193A43">
              <w:rPr>
                <w:rFonts w:ascii="OpenDyslexic" w:hAnsi="OpenDyslexic" w:cs="Arial"/>
                <w:color w:val="004289"/>
                <w:sz w:val="20"/>
                <w:szCs w:val="20"/>
              </w:rPr>
              <w:t>Vision Mural and School Badge)</w:t>
            </w:r>
          </w:p>
          <w:p w14:paraId="2040232C" w14:textId="77777777" w:rsidR="00512A5A" w:rsidRPr="00512A5A" w:rsidRDefault="00512A5A" w:rsidP="00512A5A">
            <w:pPr>
              <w:pStyle w:val="ListParagraph"/>
              <w:rPr>
                <w:rFonts w:ascii="OpenDyslexic" w:hAnsi="OpenDyslexic" w:cs="Arial"/>
                <w:color w:val="004289"/>
                <w:sz w:val="20"/>
                <w:szCs w:val="20"/>
              </w:rPr>
            </w:pPr>
          </w:p>
          <w:p w14:paraId="73019F10" w14:textId="77777777" w:rsidR="00512A5A" w:rsidRDefault="00512A5A" w:rsidP="00512A5A">
            <w:pPr>
              <w:rPr>
                <w:rFonts w:ascii="OpenDyslexic" w:hAnsi="OpenDyslexic" w:cs="Arial"/>
                <w:color w:val="004289"/>
                <w:sz w:val="20"/>
                <w:szCs w:val="20"/>
              </w:rPr>
            </w:pPr>
          </w:p>
          <w:p w14:paraId="0CC582B8" w14:textId="77777777" w:rsidR="00512A5A" w:rsidRDefault="00512A5A" w:rsidP="00512A5A">
            <w:pPr>
              <w:rPr>
                <w:rFonts w:ascii="OpenDyslexic" w:hAnsi="OpenDyslexic" w:cs="Arial"/>
                <w:color w:val="004289"/>
                <w:sz w:val="20"/>
                <w:szCs w:val="20"/>
              </w:rPr>
            </w:pPr>
          </w:p>
          <w:p w14:paraId="607CDCE5" w14:textId="77777777" w:rsidR="00A97C31" w:rsidRDefault="00A97C31" w:rsidP="00512A5A">
            <w:pPr>
              <w:rPr>
                <w:rFonts w:ascii="OpenDyslexic" w:hAnsi="OpenDyslexic" w:cs="Arial"/>
                <w:color w:val="004289"/>
                <w:sz w:val="20"/>
                <w:szCs w:val="20"/>
              </w:rPr>
            </w:pPr>
          </w:p>
          <w:p w14:paraId="4973783A" w14:textId="079F3EF5" w:rsidR="00512A5A" w:rsidRDefault="00512A5A" w:rsidP="00512A5A">
            <w:pPr>
              <w:pStyle w:val="ListParagraph"/>
              <w:numPr>
                <w:ilvl w:val="0"/>
                <w:numId w:val="16"/>
              </w:numPr>
              <w:rPr>
                <w:rFonts w:ascii="OpenDyslexic" w:hAnsi="OpenDyslexic" w:cs="Arial"/>
                <w:color w:val="004289"/>
                <w:sz w:val="20"/>
                <w:szCs w:val="20"/>
              </w:rPr>
            </w:pPr>
            <w:r>
              <w:rPr>
                <w:rFonts w:ascii="OpenDyslexic" w:hAnsi="OpenDyslexic" w:cs="Arial"/>
                <w:color w:val="004289"/>
                <w:sz w:val="20"/>
                <w:szCs w:val="20"/>
              </w:rPr>
              <w:t>Parent survey to gather information on Expressive Arts strengths at home and families to engage together</w:t>
            </w:r>
            <w:r w:rsidR="000B01C6">
              <w:rPr>
                <w:rFonts w:ascii="OpenDyslexic" w:hAnsi="OpenDyslexic" w:cs="Arial"/>
                <w:color w:val="004289"/>
                <w:sz w:val="20"/>
                <w:szCs w:val="20"/>
              </w:rPr>
              <w:t xml:space="preserve">.  (Link with </w:t>
            </w:r>
            <w:r w:rsidR="00F26EB0">
              <w:rPr>
                <w:rFonts w:ascii="OpenDyslexic" w:hAnsi="OpenDyslexic" w:cs="Arial"/>
                <w:color w:val="004289"/>
                <w:sz w:val="20"/>
                <w:szCs w:val="20"/>
              </w:rPr>
              <w:t>Vision survey)</w:t>
            </w:r>
          </w:p>
          <w:p w14:paraId="1D60CCCC" w14:textId="77777777" w:rsidR="000E6CEF" w:rsidRDefault="000E6CEF" w:rsidP="000E6CEF">
            <w:pPr>
              <w:rPr>
                <w:rFonts w:ascii="OpenDyslexic" w:hAnsi="OpenDyslexic" w:cs="Arial"/>
                <w:color w:val="004289"/>
                <w:sz w:val="20"/>
                <w:szCs w:val="20"/>
              </w:rPr>
            </w:pPr>
          </w:p>
          <w:p w14:paraId="28D7BA52" w14:textId="7F61BC21" w:rsidR="000E6CEF" w:rsidRPr="000E6CEF" w:rsidRDefault="000E6CEF" w:rsidP="000E6CEF">
            <w:pPr>
              <w:pStyle w:val="ListParagraph"/>
              <w:numPr>
                <w:ilvl w:val="0"/>
                <w:numId w:val="16"/>
              </w:numPr>
              <w:rPr>
                <w:rFonts w:ascii="OpenDyslexic" w:hAnsi="OpenDyslexic" w:cs="Arial"/>
                <w:color w:val="004289"/>
                <w:sz w:val="20"/>
                <w:szCs w:val="20"/>
              </w:rPr>
            </w:pPr>
            <w:r>
              <w:rPr>
                <w:rFonts w:ascii="OpenDyslexic" w:hAnsi="OpenDyslexic" w:cs="Arial"/>
                <w:color w:val="004289"/>
                <w:sz w:val="20"/>
                <w:szCs w:val="20"/>
              </w:rPr>
              <w:t xml:space="preserve">Business survey </w:t>
            </w:r>
            <w:r w:rsidR="00524AA4">
              <w:rPr>
                <w:rFonts w:ascii="OpenDyslexic" w:hAnsi="OpenDyslexic" w:cs="Arial"/>
                <w:color w:val="004289"/>
                <w:sz w:val="20"/>
                <w:szCs w:val="20"/>
              </w:rPr>
              <w:t>includes which creativity skills are important in their field.  (Link with Business Vision Survey</w:t>
            </w:r>
            <w:r w:rsidR="009C44F0">
              <w:rPr>
                <w:rFonts w:ascii="OpenDyslexic" w:hAnsi="OpenDyslexic" w:cs="Arial"/>
                <w:color w:val="004289"/>
                <w:sz w:val="20"/>
                <w:szCs w:val="20"/>
              </w:rPr>
              <w:t>)</w:t>
            </w:r>
          </w:p>
          <w:p w14:paraId="6AE83806" w14:textId="7368EF83" w:rsidR="00E76D0B" w:rsidRPr="0088511F" w:rsidRDefault="00E76D0B" w:rsidP="0088511F">
            <w:pPr>
              <w:rPr>
                <w:rFonts w:ascii="OpenDyslexic" w:hAnsi="OpenDyslexic" w:cs="Arial"/>
                <w:color w:val="004289"/>
                <w:sz w:val="20"/>
                <w:szCs w:val="20"/>
              </w:rPr>
            </w:pPr>
          </w:p>
        </w:tc>
        <w:tc>
          <w:tcPr>
            <w:tcW w:w="1408" w:type="dxa"/>
            <w:gridSpan w:val="2"/>
            <w:shd w:val="clear" w:color="auto" w:fill="auto"/>
          </w:tcPr>
          <w:p w14:paraId="5BC0C7FA" w14:textId="40CACE11" w:rsidR="00CD27B7" w:rsidRDefault="007B6E15" w:rsidP="00CD27B7">
            <w:pPr>
              <w:tabs>
                <w:tab w:val="left" w:pos="2794"/>
              </w:tabs>
              <w:rPr>
                <w:rFonts w:ascii="OpenDyslexic" w:hAnsi="OpenDyslexic" w:cs="Arial"/>
                <w:color w:val="004289"/>
                <w:sz w:val="20"/>
                <w:szCs w:val="20"/>
              </w:rPr>
            </w:pPr>
            <w:r>
              <w:rPr>
                <w:rFonts w:ascii="OpenDyslexic" w:hAnsi="OpenDyslexic" w:cs="Arial"/>
                <w:color w:val="004289"/>
                <w:sz w:val="20"/>
                <w:szCs w:val="20"/>
              </w:rPr>
              <w:lastRenderedPageBreak/>
              <w:t>LM</w:t>
            </w:r>
          </w:p>
          <w:p w14:paraId="6A7F73AA" w14:textId="77777777" w:rsidR="00EA7835" w:rsidRDefault="00EA7835" w:rsidP="00CD27B7">
            <w:pPr>
              <w:tabs>
                <w:tab w:val="left" w:pos="2794"/>
              </w:tabs>
              <w:rPr>
                <w:rFonts w:ascii="OpenDyslexic" w:hAnsi="OpenDyslexic" w:cs="Arial"/>
                <w:color w:val="004289"/>
                <w:sz w:val="20"/>
                <w:szCs w:val="20"/>
              </w:rPr>
            </w:pPr>
          </w:p>
          <w:p w14:paraId="1167AACE" w14:textId="77777777" w:rsidR="00F005B9" w:rsidRDefault="00F005B9" w:rsidP="00CD27B7">
            <w:pPr>
              <w:tabs>
                <w:tab w:val="left" w:pos="2794"/>
              </w:tabs>
              <w:rPr>
                <w:rFonts w:ascii="OpenDyslexic" w:hAnsi="OpenDyslexic" w:cs="Arial"/>
                <w:color w:val="004289"/>
                <w:sz w:val="20"/>
                <w:szCs w:val="20"/>
              </w:rPr>
            </w:pPr>
          </w:p>
          <w:p w14:paraId="6B516CB7" w14:textId="77777777" w:rsidR="00F005B9" w:rsidRDefault="00F005B9" w:rsidP="00CD27B7">
            <w:pPr>
              <w:tabs>
                <w:tab w:val="left" w:pos="2794"/>
              </w:tabs>
              <w:rPr>
                <w:rFonts w:ascii="OpenDyslexic" w:hAnsi="OpenDyslexic" w:cs="Arial"/>
                <w:color w:val="004289"/>
                <w:sz w:val="20"/>
                <w:szCs w:val="20"/>
              </w:rPr>
            </w:pPr>
          </w:p>
          <w:p w14:paraId="7D6AB11B" w14:textId="77777777" w:rsidR="00F005B9" w:rsidRDefault="00F005B9" w:rsidP="00CD27B7">
            <w:pPr>
              <w:tabs>
                <w:tab w:val="left" w:pos="2794"/>
              </w:tabs>
              <w:rPr>
                <w:rFonts w:ascii="OpenDyslexic" w:hAnsi="OpenDyslexic" w:cs="Arial"/>
                <w:color w:val="004289"/>
                <w:sz w:val="20"/>
                <w:szCs w:val="20"/>
              </w:rPr>
            </w:pPr>
          </w:p>
          <w:p w14:paraId="30311984" w14:textId="09244FFC" w:rsidR="00EA7835" w:rsidRPr="000D28F3" w:rsidRDefault="00EA7835" w:rsidP="00CD27B7">
            <w:pPr>
              <w:tabs>
                <w:tab w:val="left" w:pos="2794"/>
              </w:tabs>
              <w:rPr>
                <w:rFonts w:ascii="OpenDyslexic" w:hAnsi="OpenDyslexic" w:cs="Arial"/>
                <w:color w:val="004289"/>
                <w:sz w:val="20"/>
                <w:szCs w:val="20"/>
              </w:rPr>
            </w:pPr>
            <w:r>
              <w:rPr>
                <w:rFonts w:ascii="OpenDyslexic" w:hAnsi="OpenDyslexic" w:cs="Arial"/>
                <w:color w:val="004289"/>
                <w:sz w:val="20"/>
                <w:szCs w:val="20"/>
              </w:rPr>
              <w:t>LM</w:t>
            </w:r>
          </w:p>
          <w:p w14:paraId="0DC4ABEC" w14:textId="77777777" w:rsidR="00CD27B7" w:rsidRDefault="00CD27B7" w:rsidP="00CD27B7">
            <w:pPr>
              <w:tabs>
                <w:tab w:val="left" w:pos="2794"/>
              </w:tabs>
              <w:rPr>
                <w:rFonts w:ascii="OpenDyslexic" w:hAnsi="OpenDyslexic" w:cs="Arial"/>
                <w:color w:val="004289"/>
                <w:sz w:val="20"/>
                <w:szCs w:val="20"/>
              </w:rPr>
            </w:pPr>
          </w:p>
          <w:p w14:paraId="4D56FA8C" w14:textId="77777777" w:rsidR="00F005B9" w:rsidRDefault="00F005B9" w:rsidP="00CD27B7">
            <w:pPr>
              <w:tabs>
                <w:tab w:val="left" w:pos="2794"/>
              </w:tabs>
              <w:rPr>
                <w:rFonts w:ascii="OpenDyslexic" w:hAnsi="OpenDyslexic" w:cs="Arial"/>
                <w:color w:val="004289"/>
                <w:sz w:val="20"/>
                <w:szCs w:val="20"/>
              </w:rPr>
            </w:pPr>
          </w:p>
          <w:p w14:paraId="73C2BBCE" w14:textId="77777777" w:rsidR="00F005B9" w:rsidRDefault="00F005B9" w:rsidP="00CD27B7">
            <w:pPr>
              <w:tabs>
                <w:tab w:val="left" w:pos="2794"/>
              </w:tabs>
              <w:rPr>
                <w:rFonts w:ascii="OpenDyslexic" w:hAnsi="OpenDyslexic" w:cs="Arial"/>
                <w:color w:val="004289"/>
                <w:sz w:val="20"/>
                <w:szCs w:val="20"/>
              </w:rPr>
            </w:pPr>
          </w:p>
          <w:p w14:paraId="2B631CC2" w14:textId="77777777" w:rsidR="00F005B9" w:rsidRPr="000D28F3" w:rsidRDefault="00F005B9" w:rsidP="00CD27B7">
            <w:pPr>
              <w:tabs>
                <w:tab w:val="left" w:pos="2794"/>
              </w:tabs>
              <w:rPr>
                <w:rFonts w:ascii="OpenDyslexic" w:hAnsi="OpenDyslexic" w:cs="Arial"/>
                <w:color w:val="004289"/>
                <w:sz w:val="20"/>
                <w:szCs w:val="20"/>
              </w:rPr>
            </w:pPr>
          </w:p>
          <w:p w14:paraId="4D043801" w14:textId="0B2FA98F" w:rsidR="00CD27B7" w:rsidRDefault="00DC6A76" w:rsidP="00CD27B7">
            <w:pPr>
              <w:tabs>
                <w:tab w:val="left" w:pos="2794"/>
              </w:tabs>
              <w:rPr>
                <w:rFonts w:ascii="OpenDyslexic" w:hAnsi="OpenDyslexic" w:cs="Arial"/>
                <w:color w:val="004289"/>
                <w:sz w:val="20"/>
                <w:szCs w:val="20"/>
              </w:rPr>
            </w:pPr>
            <w:r>
              <w:rPr>
                <w:rFonts w:ascii="OpenDyslexic" w:hAnsi="OpenDyslexic" w:cs="Arial"/>
                <w:color w:val="004289"/>
                <w:sz w:val="20"/>
                <w:szCs w:val="20"/>
              </w:rPr>
              <w:t>LM</w:t>
            </w:r>
            <w:r w:rsidR="007B57B9">
              <w:rPr>
                <w:rFonts w:ascii="OpenDyslexic" w:hAnsi="OpenDyslexic" w:cs="Arial"/>
                <w:color w:val="004289"/>
                <w:sz w:val="20"/>
                <w:szCs w:val="20"/>
              </w:rPr>
              <w:t xml:space="preserve"> and all teaching staff</w:t>
            </w:r>
          </w:p>
          <w:p w14:paraId="0654FF5D" w14:textId="77777777" w:rsidR="004E07B3" w:rsidRPr="000D28F3" w:rsidRDefault="004E07B3" w:rsidP="00CD27B7">
            <w:pPr>
              <w:tabs>
                <w:tab w:val="left" w:pos="2794"/>
              </w:tabs>
              <w:rPr>
                <w:rFonts w:ascii="OpenDyslexic" w:hAnsi="OpenDyslexic" w:cs="Arial"/>
                <w:color w:val="004289"/>
                <w:sz w:val="20"/>
                <w:szCs w:val="20"/>
              </w:rPr>
            </w:pPr>
          </w:p>
          <w:p w14:paraId="389B49E7" w14:textId="77777777" w:rsidR="00CD27B7" w:rsidRPr="000D28F3" w:rsidRDefault="00CD27B7" w:rsidP="00CD27B7">
            <w:pPr>
              <w:tabs>
                <w:tab w:val="left" w:pos="2794"/>
              </w:tabs>
              <w:rPr>
                <w:rFonts w:ascii="OpenDyslexic" w:hAnsi="OpenDyslexic" w:cs="Arial"/>
                <w:color w:val="004289"/>
                <w:sz w:val="20"/>
                <w:szCs w:val="20"/>
              </w:rPr>
            </w:pPr>
          </w:p>
          <w:p w14:paraId="08A0D137" w14:textId="77777777" w:rsidR="00FA0DF9" w:rsidRDefault="00FA0DF9" w:rsidP="00CD27B7">
            <w:pPr>
              <w:tabs>
                <w:tab w:val="left" w:pos="2794"/>
              </w:tabs>
              <w:rPr>
                <w:rFonts w:ascii="OpenDyslexic" w:hAnsi="OpenDyslexic" w:cs="Arial"/>
                <w:color w:val="004289"/>
                <w:sz w:val="20"/>
                <w:szCs w:val="20"/>
              </w:rPr>
            </w:pPr>
          </w:p>
          <w:p w14:paraId="19A16957" w14:textId="77777777" w:rsidR="004E07B3" w:rsidRDefault="004E07B3" w:rsidP="00CD27B7">
            <w:pPr>
              <w:tabs>
                <w:tab w:val="left" w:pos="2794"/>
              </w:tabs>
              <w:rPr>
                <w:rFonts w:ascii="OpenDyslexic" w:hAnsi="OpenDyslexic" w:cs="Arial"/>
                <w:color w:val="004289"/>
                <w:sz w:val="20"/>
                <w:szCs w:val="20"/>
              </w:rPr>
            </w:pPr>
          </w:p>
          <w:p w14:paraId="62404AAB" w14:textId="45D1B88A" w:rsidR="00FA0DF9" w:rsidRDefault="00FA0DF9" w:rsidP="00CD27B7">
            <w:pPr>
              <w:tabs>
                <w:tab w:val="left" w:pos="2794"/>
              </w:tabs>
              <w:rPr>
                <w:rFonts w:ascii="OpenDyslexic" w:hAnsi="OpenDyslexic" w:cs="Arial"/>
                <w:color w:val="004289"/>
                <w:sz w:val="20"/>
                <w:szCs w:val="20"/>
              </w:rPr>
            </w:pPr>
            <w:r>
              <w:rPr>
                <w:rFonts w:ascii="OpenDyslexic" w:hAnsi="OpenDyslexic" w:cs="Arial"/>
                <w:color w:val="004289"/>
                <w:sz w:val="20"/>
                <w:szCs w:val="20"/>
              </w:rPr>
              <w:t>LM and all teaching staff</w:t>
            </w:r>
          </w:p>
          <w:p w14:paraId="7F8B5A8B" w14:textId="77777777" w:rsidR="00FA0DF9" w:rsidRDefault="00FA0DF9" w:rsidP="00CD27B7">
            <w:pPr>
              <w:tabs>
                <w:tab w:val="left" w:pos="2794"/>
              </w:tabs>
              <w:rPr>
                <w:rFonts w:ascii="OpenDyslexic" w:hAnsi="OpenDyslexic" w:cs="Arial"/>
                <w:color w:val="004289"/>
                <w:sz w:val="20"/>
                <w:szCs w:val="20"/>
              </w:rPr>
            </w:pPr>
          </w:p>
          <w:p w14:paraId="4ED4B5E1" w14:textId="77777777" w:rsidR="004E07B3" w:rsidRDefault="004E07B3" w:rsidP="00CD27B7">
            <w:pPr>
              <w:tabs>
                <w:tab w:val="left" w:pos="2794"/>
              </w:tabs>
              <w:rPr>
                <w:rFonts w:ascii="OpenDyslexic" w:hAnsi="OpenDyslexic" w:cs="Arial"/>
                <w:color w:val="004289"/>
                <w:sz w:val="20"/>
                <w:szCs w:val="20"/>
              </w:rPr>
            </w:pPr>
          </w:p>
          <w:p w14:paraId="424AD86E" w14:textId="77777777" w:rsidR="004E07B3" w:rsidRDefault="004E07B3" w:rsidP="00CD27B7">
            <w:pPr>
              <w:tabs>
                <w:tab w:val="left" w:pos="2794"/>
              </w:tabs>
              <w:rPr>
                <w:rFonts w:ascii="OpenDyslexic" w:hAnsi="OpenDyslexic" w:cs="Arial"/>
                <w:color w:val="004289"/>
                <w:sz w:val="20"/>
                <w:szCs w:val="20"/>
              </w:rPr>
            </w:pPr>
          </w:p>
          <w:p w14:paraId="386EF1BE" w14:textId="577D5DFB" w:rsidR="00CD27B7" w:rsidRPr="000D28F3" w:rsidRDefault="00C11BD7" w:rsidP="00CD27B7">
            <w:pPr>
              <w:tabs>
                <w:tab w:val="left" w:pos="2794"/>
              </w:tabs>
              <w:rPr>
                <w:rFonts w:ascii="OpenDyslexic" w:hAnsi="OpenDyslexic" w:cs="Arial"/>
                <w:color w:val="004289"/>
                <w:sz w:val="20"/>
                <w:szCs w:val="20"/>
              </w:rPr>
            </w:pPr>
            <w:r>
              <w:rPr>
                <w:rFonts w:ascii="OpenDyslexic" w:hAnsi="OpenDyslexic" w:cs="Arial"/>
                <w:color w:val="004289"/>
                <w:sz w:val="20"/>
                <w:szCs w:val="20"/>
              </w:rPr>
              <w:t>LM</w:t>
            </w:r>
          </w:p>
          <w:p w14:paraId="21E36D45" w14:textId="77777777" w:rsidR="00CD27B7" w:rsidRPr="000D28F3" w:rsidRDefault="00CD27B7" w:rsidP="00CD27B7">
            <w:pPr>
              <w:tabs>
                <w:tab w:val="left" w:pos="2794"/>
              </w:tabs>
              <w:rPr>
                <w:rFonts w:ascii="OpenDyslexic" w:hAnsi="OpenDyslexic" w:cs="Arial"/>
                <w:color w:val="004289"/>
                <w:sz w:val="20"/>
                <w:szCs w:val="20"/>
              </w:rPr>
            </w:pPr>
          </w:p>
          <w:p w14:paraId="2CE3AD96" w14:textId="77777777" w:rsidR="00CD27B7" w:rsidRDefault="00CD27B7" w:rsidP="00CD27B7">
            <w:pPr>
              <w:tabs>
                <w:tab w:val="left" w:pos="2794"/>
              </w:tabs>
              <w:rPr>
                <w:rFonts w:ascii="OpenDyslexic" w:hAnsi="OpenDyslexic" w:cs="Arial"/>
                <w:color w:val="004289"/>
                <w:sz w:val="20"/>
                <w:szCs w:val="20"/>
              </w:rPr>
            </w:pPr>
          </w:p>
          <w:p w14:paraId="05B8861D" w14:textId="615A2FB4" w:rsidR="0047559F" w:rsidRPr="000D28F3" w:rsidRDefault="0047559F" w:rsidP="00CD27B7">
            <w:pPr>
              <w:tabs>
                <w:tab w:val="left" w:pos="2794"/>
              </w:tabs>
              <w:rPr>
                <w:rFonts w:ascii="OpenDyslexic" w:hAnsi="OpenDyslexic" w:cs="Arial"/>
                <w:color w:val="004289"/>
                <w:sz w:val="20"/>
                <w:szCs w:val="20"/>
              </w:rPr>
            </w:pPr>
            <w:r>
              <w:rPr>
                <w:rFonts w:ascii="OpenDyslexic" w:hAnsi="OpenDyslexic" w:cs="Arial"/>
                <w:color w:val="004289"/>
                <w:sz w:val="20"/>
                <w:szCs w:val="20"/>
              </w:rPr>
              <w:t>All staff</w:t>
            </w:r>
          </w:p>
          <w:p w14:paraId="35870BD7" w14:textId="77777777" w:rsidR="00CD27B7" w:rsidRDefault="00CD27B7" w:rsidP="00CD27B7">
            <w:pPr>
              <w:tabs>
                <w:tab w:val="left" w:pos="2794"/>
              </w:tabs>
              <w:rPr>
                <w:rFonts w:ascii="OpenDyslexic" w:hAnsi="OpenDyslexic" w:cs="Arial"/>
                <w:color w:val="004289"/>
                <w:sz w:val="20"/>
                <w:szCs w:val="20"/>
              </w:rPr>
            </w:pPr>
          </w:p>
          <w:p w14:paraId="7ED4AD5B" w14:textId="77777777" w:rsidR="004E07B3" w:rsidRDefault="004E07B3" w:rsidP="00CD27B7">
            <w:pPr>
              <w:tabs>
                <w:tab w:val="left" w:pos="2794"/>
              </w:tabs>
              <w:rPr>
                <w:rFonts w:ascii="OpenDyslexic" w:hAnsi="OpenDyslexic" w:cs="Arial"/>
                <w:color w:val="004289"/>
                <w:sz w:val="20"/>
                <w:szCs w:val="20"/>
              </w:rPr>
            </w:pPr>
          </w:p>
          <w:p w14:paraId="5B0CB883" w14:textId="77777777" w:rsidR="004E07B3" w:rsidRPr="000D28F3" w:rsidRDefault="004E07B3" w:rsidP="00CD27B7">
            <w:pPr>
              <w:tabs>
                <w:tab w:val="left" w:pos="2794"/>
              </w:tabs>
              <w:rPr>
                <w:rFonts w:ascii="OpenDyslexic" w:hAnsi="OpenDyslexic" w:cs="Arial"/>
                <w:color w:val="004289"/>
                <w:sz w:val="20"/>
                <w:szCs w:val="20"/>
              </w:rPr>
            </w:pPr>
          </w:p>
          <w:p w14:paraId="18DE015D" w14:textId="64C89FC9" w:rsidR="00CD27B7" w:rsidRPr="000D28F3" w:rsidRDefault="0047559F" w:rsidP="00CD27B7">
            <w:pPr>
              <w:tabs>
                <w:tab w:val="left" w:pos="2794"/>
              </w:tabs>
              <w:rPr>
                <w:rFonts w:ascii="OpenDyslexic" w:hAnsi="OpenDyslexic" w:cs="Arial"/>
                <w:color w:val="004289"/>
                <w:sz w:val="20"/>
                <w:szCs w:val="20"/>
              </w:rPr>
            </w:pPr>
            <w:r>
              <w:rPr>
                <w:rFonts w:ascii="OpenDyslexic" w:hAnsi="OpenDyslexic" w:cs="Arial"/>
                <w:color w:val="004289"/>
                <w:sz w:val="20"/>
                <w:szCs w:val="20"/>
              </w:rPr>
              <w:t xml:space="preserve">LM and all staff </w:t>
            </w:r>
          </w:p>
          <w:p w14:paraId="17E7007D" w14:textId="77777777" w:rsidR="00CD27B7" w:rsidRPr="000D28F3" w:rsidRDefault="00CD27B7" w:rsidP="00CD27B7">
            <w:pPr>
              <w:tabs>
                <w:tab w:val="left" w:pos="2794"/>
              </w:tabs>
              <w:rPr>
                <w:rFonts w:ascii="OpenDyslexic" w:hAnsi="OpenDyslexic" w:cs="Arial"/>
                <w:color w:val="004289"/>
                <w:sz w:val="20"/>
                <w:szCs w:val="20"/>
              </w:rPr>
            </w:pPr>
          </w:p>
          <w:p w14:paraId="140A7BA0" w14:textId="77777777" w:rsidR="00CD27B7" w:rsidRPr="000D28F3" w:rsidRDefault="00CD27B7" w:rsidP="00CD27B7">
            <w:pPr>
              <w:tabs>
                <w:tab w:val="left" w:pos="2794"/>
              </w:tabs>
              <w:rPr>
                <w:rFonts w:ascii="OpenDyslexic" w:hAnsi="OpenDyslexic" w:cs="Arial"/>
                <w:color w:val="004289"/>
                <w:sz w:val="20"/>
                <w:szCs w:val="20"/>
              </w:rPr>
            </w:pPr>
          </w:p>
          <w:p w14:paraId="71357626" w14:textId="71D1F035" w:rsidR="00CD27B7" w:rsidRPr="000D28F3" w:rsidRDefault="004A2072" w:rsidP="00CD27B7">
            <w:pPr>
              <w:tabs>
                <w:tab w:val="left" w:pos="2794"/>
              </w:tabs>
              <w:rPr>
                <w:rFonts w:ascii="OpenDyslexic" w:hAnsi="OpenDyslexic" w:cs="Arial"/>
                <w:color w:val="004289"/>
                <w:sz w:val="20"/>
                <w:szCs w:val="20"/>
              </w:rPr>
            </w:pPr>
            <w:r>
              <w:rPr>
                <w:rFonts w:ascii="OpenDyslexic" w:hAnsi="OpenDyslexic" w:cs="Arial"/>
                <w:color w:val="004289"/>
                <w:sz w:val="20"/>
                <w:szCs w:val="20"/>
              </w:rPr>
              <w:t>LM</w:t>
            </w:r>
          </w:p>
          <w:p w14:paraId="2C280FA0" w14:textId="77777777" w:rsidR="00CD27B7" w:rsidRPr="000D28F3" w:rsidRDefault="00CD27B7" w:rsidP="00CD27B7">
            <w:pPr>
              <w:tabs>
                <w:tab w:val="left" w:pos="2794"/>
              </w:tabs>
              <w:rPr>
                <w:rFonts w:ascii="OpenDyslexic" w:hAnsi="OpenDyslexic" w:cs="Arial"/>
                <w:color w:val="004289"/>
                <w:sz w:val="20"/>
                <w:szCs w:val="20"/>
              </w:rPr>
            </w:pPr>
          </w:p>
          <w:p w14:paraId="060F0A66" w14:textId="77777777" w:rsidR="00E76D0B" w:rsidRDefault="00E76D0B" w:rsidP="00CD27B7">
            <w:pPr>
              <w:tabs>
                <w:tab w:val="left" w:pos="2794"/>
              </w:tabs>
              <w:rPr>
                <w:rFonts w:ascii="OpenDyslexic" w:hAnsi="OpenDyslexic" w:cs="Arial"/>
                <w:color w:val="004289"/>
                <w:sz w:val="20"/>
                <w:szCs w:val="20"/>
              </w:rPr>
            </w:pPr>
          </w:p>
          <w:p w14:paraId="6F012C46" w14:textId="77777777" w:rsidR="00193A43" w:rsidRDefault="00193A43" w:rsidP="00CD27B7">
            <w:pPr>
              <w:tabs>
                <w:tab w:val="left" w:pos="2794"/>
              </w:tabs>
              <w:rPr>
                <w:rFonts w:ascii="OpenDyslexic" w:hAnsi="OpenDyslexic" w:cs="Arial"/>
                <w:color w:val="004289"/>
                <w:sz w:val="20"/>
                <w:szCs w:val="20"/>
              </w:rPr>
            </w:pPr>
          </w:p>
          <w:p w14:paraId="1D24D850" w14:textId="77777777" w:rsidR="00193A43" w:rsidRDefault="00193A43" w:rsidP="00CD27B7">
            <w:pPr>
              <w:tabs>
                <w:tab w:val="left" w:pos="2794"/>
              </w:tabs>
              <w:rPr>
                <w:rFonts w:ascii="OpenDyslexic" w:hAnsi="OpenDyslexic" w:cs="Arial"/>
                <w:color w:val="004289"/>
                <w:sz w:val="20"/>
                <w:szCs w:val="20"/>
              </w:rPr>
            </w:pPr>
            <w:r>
              <w:rPr>
                <w:rFonts w:ascii="OpenDyslexic" w:hAnsi="OpenDyslexic" w:cs="Arial"/>
                <w:color w:val="004289"/>
                <w:sz w:val="20"/>
                <w:szCs w:val="20"/>
              </w:rPr>
              <w:t>LM</w:t>
            </w:r>
          </w:p>
          <w:p w14:paraId="5A966831" w14:textId="77777777" w:rsidR="00512A5A" w:rsidRDefault="00512A5A" w:rsidP="00CD27B7">
            <w:pPr>
              <w:tabs>
                <w:tab w:val="left" w:pos="2794"/>
              </w:tabs>
              <w:rPr>
                <w:rFonts w:ascii="OpenDyslexic" w:hAnsi="OpenDyslexic" w:cs="Arial"/>
                <w:color w:val="004289"/>
                <w:sz w:val="20"/>
                <w:szCs w:val="20"/>
              </w:rPr>
            </w:pPr>
          </w:p>
          <w:p w14:paraId="3569E5B0" w14:textId="77777777" w:rsidR="00512A5A" w:rsidRDefault="00512A5A" w:rsidP="00CD27B7">
            <w:pPr>
              <w:tabs>
                <w:tab w:val="left" w:pos="2794"/>
              </w:tabs>
              <w:rPr>
                <w:rFonts w:ascii="OpenDyslexic" w:hAnsi="OpenDyslexic" w:cs="Arial"/>
                <w:color w:val="004289"/>
                <w:sz w:val="20"/>
                <w:szCs w:val="20"/>
              </w:rPr>
            </w:pPr>
          </w:p>
          <w:p w14:paraId="438F0C0B" w14:textId="77777777" w:rsidR="00512A5A" w:rsidRDefault="00512A5A" w:rsidP="00CD27B7">
            <w:pPr>
              <w:tabs>
                <w:tab w:val="left" w:pos="2794"/>
              </w:tabs>
              <w:rPr>
                <w:rFonts w:ascii="OpenDyslexic" w:hAnsi="OpenDyslexic" w:cs="Arial"/>
                <w:color w:val="004289"/>
                <w:sz w:val="20"/>
                <w:szCs w:val="20"/>
              </w:rPr>
            </w:pPr>
          </w:p>
          <w:p w14:paraId="31AE0FF5" w14:textId="77777777" w:rsidR="00512A5A" w:rsidRDefault="00512A5A" w:rsidP="00CD27B7">
            <w:pPr>
              <w:tabs>
                <w:tab w:val="left" w:pos="2794"/>
              </w:tabs>
              <w:rPr>
                <w:rFonts w:ascii="OpenDyslexic" w:hAnsi="OpenDyslexic" w:cs="Arial"/>
                <w:color w:val="004289"/>
                <w:sz w:val="20"/>
                <w:szCs w:val="20"/>
              </w:rPr>
            </w:pPr>
          </w:p>
          <w:p w14:paraId="0AFDAAA3" w14:textId="77777777" w:rsidR="00512A5A" w:rsidRDefault="00512A5A" w:rsidP="00CD27B7">
            <w:pPr>
              <w:tabs>
                <w:tab w:val="left" w:pos="2794"/>
              </w:tabs>
              <w:rPr>
                <w:rFonts w:ascii="OpenDyslexic" w:hAnsi="OpenDyslexic" w:cs="Arial"/>
                <w:color w:val="004289"/>
                <w:sz w:val="20"/>
                <w:szCs w:val="20"/>
              </w:rPr>
            </w:pPr>
          </w:p>
          <w:p w14:paraId="376F7937" w14:textId="77777777" w:rsidR="00512A5A" w:rsidRDefault="00512A5A" w:rsidP="00CD27B7">
            <w:pPr>
              <w:tabs>
                <w:tab w:val="left" w:pos="2794"/>
              </w:tabs>
              <w:rPr>
                <w:rFonts w:ascii="OpenDyslexic" w:hAnsi="OpenDyslexic" w:cs="Arial"/>
                <w:color w:val="004289"/>
                <w:sz w:val="20"/>
                <w:szCs w:val="20"/>
              </w:rPr>
            </w:pPr>
          </w:p>
          <w:p w14:paraId="1129B285" w14:textId="77777777" w:rsidR="00A97C31" w:rsidRDefault="00A97C31" w:rsidP="00CD27B7">
            <w:pPr>
              <w:tabs>
                <w:tab w:val="left" w:pos="2794"/>
              </w:tabs>
              <w:rPr>
                <w:rFonts w:ascii="OpenDyslexic" w:hAnsi="OpenDyslexic" w:cs="Arial"/>
                <w:color w:val="004289"/>
                <w:sz w:val="20"/>
                <w:szCs w:val="20"/>
              </w:rPr>
            </w:pPr>
          </w:p>
          <w:p w14:paraId="09C012F8" w14:textId="77777777" w:rsidR="00512A5A" w:rsidRDefault="00F26EB0" w:rsidP="00CD27B7">
            <w:pPr>
              <w:tabs>
                <w:tab w:val="left" w:pos="2794"/>
              </w:tabs>
              <w:rPr>
                <w:rFonts w:ascii="OpenDyslexic" w:hAnsi="OpenDyslexic" w:cs="Arial"/>
                <w:color w:val="004289"/>
                <w:sz w:val="20"/>
                <w:szCs w:val="20"/>
              </w:rPr>
            </w:pPr>
            <w:r>
              <w:rPr>
                <w:rFonts w:ascii="OpenDyslexic" w:hAnsi="OpenDyslexic" w:cs="Arial"/>
                <w:color w:val="004289"/>
                <w:sz w:val="20"/>
                <w:szCs w:val="20"/>
              </w:rPr>
              <w:t>LM</w:t>
            </w:r>
          </w:p>
          <w:p w14:paraId="45824515" w14:textId="77777777" w:rsidR="009C44F0" w:rsidRDefault="009C44F0" w:rsidP="00CD27B7">
            <w:pPr>
              <w:tabs>
                <w:tab w:val="left" w:pos="2794"/>
              </w:tabs>
              <w:rPr>
                <w:rFonts w:ascii="OpenDyslexic" w:hAnsi="OpenDyslexic" w:cs="Arial"/>
                <w:color w:val="004289"/>
                <w:sz w:val="20"/>
                <w:szCs w:val="20"/>
              </w:rPr>
            </w:pPr>
          </w:p>
          <w:p w14:paraId="0BA575E6" w14:textId="77777777" w:rsidR="009C44F0" w:rsidRDefault="009C44F0" w:rsidP="00CD27B7">
            <w:pPr>
              <w:tabs>
                <w:tab w:val="left" w:pos="2794"/>
              </w:tabs>
              <w:rPr>
                <w:rFonts w:ascii="OpenDyslexic" w:hAnsi="OpenDyslexic" w:cs="Arial"/>
                <w:color w:val="004289"/>
                <w:sz w:val="20"/>
                <w:szCs w:val="20"/>
              </w:rPr>
            </w:pPr>
          </w:p>
          <w:p w14:paraId="12162981" w14:textId="77777777" w:rsidR="009C44F0" w:rsidRDefault="009C44F0" w:rsidP="00CD27B7">
            <w:pPr>
              <w:tabs>
                <w:tab w:val="left" w:pos="2794"/>
              </w:tabs>
              <w:rPr>
                <w:rFonts w:ascii="OpenDyslexic" w:hAnsi="OpenDyslexic" w:cs="Arial"/>
                <w:color w:val="004289"/>
                <w:sz w:val="20"/>
                <w:szCs w:val="20"/>
              </w:rPr>
            </w:pPr>
          </w:p>
          <w:p w14:paraId="5FE539C4" w14:textId="77777777" w:rsidR="009C44F0" w:rsidRDefault="009C44F0" w:rsidP="00CD27B7">
            <w:pPr>
              <w:tabs>
                <w:tab w:val="left" w:pos="2794"/>
              </w:tabs>
              <w:rPr>
                <w:rFonts w:ascii="OpenDyslexic" w:hAnsi="OpenDyslexic" w:cs="Arial"/>
                <w:color w:val="004289"/>
                <w:sz w:val="20"/>
                <w:szCs w:val="20"/>
              </w:rPr>
            </w:pPr>
          </w:p>
          <w:p w14:paraId="5770996F" w14:textId="68D11B50" w:rsidR="009C44F0" w:rsidRPr="000D28F3" w:rsidRDefault="00B475FF" w:rsidP="00CD27B7">
            <w:pPr>
              <w:tabs>
                <w:tab w:val="left" w:pos="2794"/>
              </w:tabs>
              <w:rPr>
                <w:rFonts w:ascii="OpenDyslexic" w:hAnsi="OpenDyslexic" w:cs="Arial"/>
                <w:color w:val="004289"/>
                <w:sz w:val="20"/>
                <w:szCs w:val="20"/>
              </w:rPr>
            </w:pPr>
            <w:r>
              <w:rPr>
                <w:rFonts w:ascii="OpenDyslexic" w:hAnsi="OpenDyslexic" w:cs="Arial"/>
                <w:color w:val="004289"/>
                <w:sz w:val="20"/>
                <w:szCs w:val="20"/>
              </w:rPr>
              <w:t>LM</w:t>
            </w:r>
          </w:p>
        </w:tc>
        <w:tc>
          <w:tcPr>
            <w:tcW w:w="1260" w:type="dxa"/>
            <w:shd w:val="clear" w:color="auto" w:fill="auto"/>
          </w:tcPr>
          <w:p w14:paraId="42AE857A" w14:textId="4B22A19F" w:rsidR="00912C31" w:rsidRDefault="009F323B" w:rsidP="00912C31">
            <w:pPr>
              <w:tabs>
                <w:tab w:val="left" w:pos="2794"/>
              </w:tabs>
              <w:rPr>
                <w:rFonts w:ascii="OpenDyslexic" w:hAnsi="OpenDyslexic" w:cs="Arial"/>
                <w:color w:val="004289"/>
                <w:sz w:val="20"/>
                <w:szCs w:val="20"/>
              </w:rPr>
            </w:pPr>
            <w:r>
              <w:rPr>
                <w:rFonts w:ascii="OpenDyslexic" w:hAnsi="OpenDyslexic" w:cs="Arial"/>
                <w:color w:val="004289"/>
                <w:sz w:val="20"/>
                <w:szCs w:val="20"/>
              </w:rPr>
              <w:lastRenderedPageBreak/>
              <w:t>Sept</w:t>
            </w:r>
            <w:r w:rsidR="007B6E15">
              <w:rPr>
                <w:rFonts w:ascii="OpenDyslexic" w:hAnsi="OpenDyslexic" w:cs="Arial"/>
                <w:color w:val="004289"/>
                <w:sz w:val="20"/>
                <w:szCs w:val="20"/>
              </w:rPr>
              <w:t xml:space="preserve"> ‘23</w:t>
            </w:r>
          </w:p>
          <w:p w14:paraId="67469553" w14:textId="77777777" w:rsidR="00EA7835" w:rsidRDefault="00EA7835" w:rsidP="00912C31">
            <w:pPr>
              <w:tabs>
                <w:tab w:val="left" w:pos="2794"/>
              </w:tabs>
              <w:rPr>
                <w:rFonts w:ascii="OpenDyslexic" w:hAnsi="OpenDyslexic" w:cs="Arial"/>
                <w:color w:val="004289"/>
                <w:sz w:val="20"/>
                <w:szCs w:val="20"/>
              </w:rPr>
            </w:pPr>
          </w:p>
          <w:p w14:paraId="44CED5F5" w14:textId="77777777" w:rsidR="00F005B9" w:rsidRDefault="00F005B9" w:rsidP="00912C31">
            <w:pPr>
              <w:tabs>
                <w:tab w:val="left" w:pos="2794"/>
              </w:tabs>
              <w:rPr>
                <w:rFonts w:ascii="OpenDyslexic" w:hAnsi="OpenDyslexic" w:cs="Arial"/>
                <w:color w:val="004289"/>
                <w:sz w:val="20"/>
                <w:szCs w:val="20"/>
              </w:rPr>
            </w:pPr>
          </w:p>
          <w:p w14:paraId="7BE72C18" w14:textId="77777777" w:rsidR="00F005B9" w:rsidRDefault="00F005B9" w:rsidP="00912C31">
            <w:pPr>
              <w:tabs>
                <w:tab w:val="left" w:pos="2794"/>
              </w:tabs>
              <w:rPr>
                <w:rFonts w:ascii="OpenDyslexic" w:hAnsi="OpenDyslexic" w:cs="Arial"/>
                <w:color w:val="004289"/>
                <w:sz w:val="20"/>
                <w:szCs w:val="20"/>
              </w:rPr>
            </w:pPr>
          </w:p>
          <w:p w14:paraId="2CED88B1" w14:textId="77777777" w:rsidR="00F005B9" w:rsidRDefault="00F005B9" w:rsidP="00912C31">
            <w:pPr>
              <w:tabs>
                <w:tab w:val="left" w:pos="2794"/>
              </w:tabs>
              <w:rPr>
                <w:rFonts w:ascii="OpenDyslexic" w:hAnsi="OpenDyslexic" w:cs="Arial"/>
                <w:color w:val="004289"/>
                <w:sz w:val="20"/>
                <w:szCs w:val="20"/>
              </w:rPr>
            </w:pPr>
          </w:p>
          <w:p w14:paraId="12F4B4D1" w14:textId="10EFE808" w:rsidR="00EA7835" w:rsidRPr="000D28F3" w:rsidRDefault="009F323B" w:rsidP="00912C31">
            <w:pPr>
              <w:tabs>
                <w:tab w:val="left" w:pos="2794"/>
              </w:tabs>
              <w:rPr>
                <w:rFonts w:ascii="OpenDyslexic" w:hAnsi="OpenDyslexic" w:cs="Arial"/>
                <w:color w:val="004289"/>
                <w:sz w:val="20"/>
                <w:szCs w:val="20"/>
              </w:rPr>
            </w:pPr>
            <w:r>
              <w:rPr>
                <w:rFonts w:ascii="OpenDyslexic" w:hAnsi="OpenDyslexic" w:cs="Arial"/>
                <w:color w:val="004289"/>
                <w:sz w:val="20"/>
                <w:szCs w:val="20"/>
              </w:rPr>
              <w:t>Sept</w:t>
            </w:r>
            <w:r w:rsidR="00EA7835">
              <w:rPr>
                <w:rFonts w:ascii="OpenDyslexic" w:hAnsi="OpenDyslexic" w:cs="Arial"/>
                <w:color w:val="004289"/>
                <w:sz w:val="20"/>
                <w:szCs w:val="20"/>
              </w:rPr>
              <w:t xml:space="preserve"> ‘23</w:t>
            </w:r>
          </w:p>
          <w:p w14:paraId="3C436706" w14:textId="77777777" w:rsidR="00912C31" w:rsidRDefault="00912C31" w:rsidP="00912C31">
            <w:pPr>
              <w:tabs>
                <w:tab w:val="left" w:pos="2794"/>
              </w:tabs>
              <w:rPr>
                <w:rFonts w:ascii="OpenDyslexic" w:hAnsi="OpenDyslexic" w:cs="Arial"/>
                <w:color w:val="004289"/>
                <w:sz w:val="20"/>
                <w:szCs w:val="20"/>
              </w:rPr>
            </w:pPr>
          </w:p>
          <w:p w14:paraId="29E6C923" w14:textId="77777777" w:rsidR="00F005B9" w:rsidRDefault="00F005B9" w:rsidP="00912C31">
            <w:pPr>
              <w:tabs>
                <w:tab w:val="left" w:pos="2794"/>
              </w:tabs>
              <w:rPr>
                <w:rFonts w:ascii="OpenDyslexic" w:hAnsi="OpenDyslexic" w:cs="Arial"/>
                <w:color w:val="004289"/>
                <w:sz w:val="20"/>
                <w:szCs w:val="20"/>
              </w:rPr>
            </w:pPr>
          </w:p>
          <w:p w14:paraId="5E6AD2F0" w14:textId="77777777" w:rsidR="00F005B9" w:rsidRDefault="00F005B9" w:rsidP="00912C31">
            <w:pPr>
              <w:tabs>
                <w:tab w:val="left" w:pos="2794"/>
              </w:tabs>
              <w:rPr>
                <w:rFonts w:ascii="OpenDyslexic" w:hAnsi="OpenDyslexic" w:cs="Arial"/>
                <w:color w:val="004289"/>
                <w:sz w:val="20"/>
                <w:szCs w:val="20"/>
              </w:rPr>
            </w:pPr>
          </w:p>
          <w:p w14:paraId="6C955537" w14:textId="77777777" w:rsidR="00F005B9" w:rsidRPr="000D28F3" w:rsidRDefault="00F005B9" w:rsidP="00912C31">
            <w:pPr>
              <w:tabs>
                <w:tab w:val="left" w:pos="2794"/>
              </w:tabs>
              <w:rPr>
                <w:rFonts w:ascii="OpenDyslexic" w:hAnsi="OpenDyslexic" w:cs="Arial"/>
                <w:color w:val="004289"/>
                <w:sz w:val="20"/>
                <w:szCs w:val="20"/>
              </w:rPr>
            </w:pPr>
          </w:p>
          <w:p w14:paraId="00D41285" w14:textId="3624EAEB" w:rsidR="00912C31" w:rsidRDefault="00DC6A76" w:rsidP="00912C31">
            <w:pPr>
              <w:tabs>
                <w:tab w:val="left" w:pos="2794"/>
              </w:tabs>
              <w:rPr>
                <w:rFonts w:ascii="OpenDyslexic" w:hAnsi="OpenDyslexic" w:cs="Arial"/>
                <w:color w:val="004289"/>
                <w:sz w:val="20"/>
                <w:szCs w:val="20"/>
              </w:rPr>
            </w:pPr>
            <w:r>
              <w:rPr>
                <w:rFonts w:ascii="OpenDyslexic" w:hAnsi="OpenDyslexic" w:cs="Arial"/>
                <w:color w:val="004289"/>
                <w:sz w:val="20"/>
                <w:szCs w:val="20"/>
              </w:rPr>
              <w:t>Sept</w:t>
            </w:r>
            <w:r w:rsidR="007B57B9">
              <w:rPr>
                <w:rFonts w:ascii="OpenDyslexic" w:hAnsi="OpenDyslexic" w:cs="Arial"/>
                <w:color w:val="004289"/>
                <w:sz w:val="20"/>
                <w:szCs w:val="20"/>
              </w:rPr>
              <w:t>’23, Nov ‘23</w:t>
            </w:r>
          </w:p>
          <w:p w14:paraId="7906B237" w14:textId="02C9F91D" w:rsidR="007B57B9" w:rsidRDefault="007B57B9" w:rsidP="00912C31">
            <w:pPr>
              <w:tabs>
                <w:tab w:val="left" w:pos="2794"/>
              </w:tabs>
              <w:rPr>
                <w:rFonts w:ascii="OpenDyslexic" w:hAnsi="OpenDyslexic" w:cs="Arial"/>
                <w:color w:val="004289"/>
                <w:sz w:val="20"/>
                <w:szCs w:val="20"/>
              </w:rPr>
            </w:pPr>
            <w:r>
              <w:rPr>
                <w:rFonts w:ascii="OpenDyslexic" w:hAnsi="OpenDyslexic" w:cs="Arial"/>
                <w:color w:val="004289"/>
                <w:sz w:val="20"/>
                <w:szCs w:val="20"/>
              </w:rPr>
              <w:t>Jan ‘2</w:t>
            </w:r>
            <w:r w:rsidR="00FA0DF9">
              <w:rPr>
                <w:rFonts w:ascii="OpenDyslexic" w:hAnsi="OpenDyslexic" w:cs="Arial"/>
                <w:color w:val="004289"/>
                <w:sz w:val="20"/>
                <w:szCs w:val="20"/>
              </w:rPr>
              <w:t>4</w:t>
            </w:r>
          </w:p>
          <w:p w14:paraId="1E110C5B" w14:textId="0E41CCD1" w:rsidR="007B57B9" w:rsidRDefault="007B57B9" w:rsidP="00912C31">
            <w:pPr>
              <w:tabs>
                <w:tab w:val="left" w:pos="2794"/>
              </w:tabs>
              <w:rPr>
                <w:rFonts w:ascii="OpenDyslexic" w:hAnsi="OpenDyslexic" w:cs="Arial"/>
                <w:color w:val="004289"/>
                <w:sz w:val="20"/>
                <w:szCs w:val="20"/>
              </w:rPr>
            </w:pPr>
            <w:r>
              <w:rPr>
                <w:rFonts w:ascii="OpenDyslexic" w:hAnsi="OpenDyslexic" w:cs="Arial"/>
                <w:color w:val="004289"/>
                <w:sz w:val="20"/>
                <w:szCs w:val="20"/>
              </w:rPr>
              <w:t>Feb ‘2</w:t>
            </w:r>
            <w:r w:rsidR="00FA0DF9">
              <w:rPr>
                <w:rFonts w:ascii="OpenDyslexic" w:hAnsi="OpenDyslexic" w:cs="Arial"/>
                <w:color w:val="004289"/>
                <w:sz w:val="20"/>
                <w:szCs w:val="20"/>
              </w:rPr>
              <w:t>4</w:t>
            </w:r>
          </w:p>
          <w:p w14:paraId="6234872A" w14:textId="77777777" w:rsidR="004E07B3" w:rsidRPr="000D28F3" w:rsidRDefault="004E07B3" w:rsidP="00912C31">
            <w:pPr>
              <w:tabs>
                <w:tab w:val="left" w:pos="2794"/>
              </w:tabs>
              <w:rPr>
                <w:rFonts w:ascii="OpenDyslexic" w:hAnsi="OpenDyslexic" w:cs="Arial"/>
                <w:color w:val="004289"/>
                <w:sz w:val="20"/>
                <w:szCs w:val="20"/>
              </w:rPr>
            </w:pPr>
          </w:p>
          <w:p w14:paraId="62D73AC7" w14:textId="77777777" w:rsidR="00912C31" w:rsidRPr="000D28F3" w:rsidRDefault="00912C31" w:rsidP="00912C31">
            <w:pPr>
              <w:tabs>
                <w:tab w:val="left" w:pos="2794"/>
              </w:tabs>
              <w:rPr>
                <w:rFonts w:ascii="OpenDyslexic" w:hAnsi="OpenDyslexic" w:cs="Arial"/>
                <w:color w:val="004289"/>
                <w:sz w:val="20"/>
                <w:szCs w:val="20"/>
              </w:rPr>
            </w:pPr>
          </w:p>
          <w:p w14:paraId="4B52E2C0" w14:textId="77777777" w:rsidR="004E07B3" w:rsidRDefault="004E07B3" w:rsidP="00912C31">
            <w:pPr>
              <w:tabs>
                <w:tab w:val="left" w:pos="2794"/>
              </w:tabs>
              <w:rPr>
                <w:rFonts w:ascii="OpenDyslexic" w:hAnsi="OpenDyslexic" w:cs="Arial"/>
                <w:color w:val="004289"/>
                <w:sz w:val="20"/>
                <w:szCs w:val="20"/>
              </w:rPr>
            </w:pPr>
          </w:p>
          <w:p w14:paraId="75F6C28D" w14:textId="151114AD" w:rsidR="00912C31" w:rsidRPr="000D28F3" w:rsidRDefault="00FA0DF9" w:rsidP="00912C31">
            <w:pPr>
              <w:tabs>
                <w:tab w:val="left" w:pos="2794"/>
              </w:tabs>
              <w:rPr>
                <w:rFonts w:ascii="OpenDyslexic" w:hAnsi="OpenDyslexic" w:cs="Arial"/>
                <w:color w:val="004289"/>
                <w:sz w:val="20"/>
                <w:szCs w:val="20"/>
              </w:rPr>
            </w:pPr>
            <w:r>
              <w:rPr>
                <w:rFonts w:ascii="OpenDyslexic" w:hAnsi="OpenDyslexic" w:cs="Arial"/>
                <w:color w:val="004289"/>
                <w:sz w:val="20"/>
                <w:szCs w:val="20"/>
              </w:rPr>
              <w:t>Feb ‘24</w:t>
            </w:r>
          </w:p>
          <w:p w14:paraId="103F237C" w14:textId="77777777" w:rsidR="00912C31" w:rsidRPr="000D28F3" w:rsidRDefault="00912C31" w:rsidP="00912C31">
            <w:pPr>
              <w:tabs>
                <w:tab w:val="left" w:pos="2794"/>
              </w:tabs>
              <w:rPr>
                <w:rFonts w:ascii="OpenDyslexic" w:hAnsi="OpenDyslexic" w:cs="Arial"/>
                <w:color w:val="004289"/>
                <w:sz w:val="20"/>
                <w:szCs w:val="20"/>
              </w:rPr>
            </w:pPr>
          </w:p>
          <w:p w14:paraId="7D2E51CD" w14:textId="77777777" w:rsidR="00FA0DF9" w:rsidRDefault="00FA0DF9" w:rsidP="00912C31">
            <w:pPr>
              <w:tabs>
                <w:tab w:val="left" w:pos="2794"/>
              </w:tabs>
              <w:rPr>
                <w:rFonts w:ascii="OpenDyslexic" w:hAnsi="OpenDyslexic" w:cs="Arial"/>
                <w:color w:val="004289"/>
                <w:sz w:val="20"/>
                <w:szCs w:val="20"/>
              </w:rPr>
            </w:pPr>
          </w:p>
          <w:p w14:paraId="60441DDF" w14:textId="77777777" w:rsidR="00FA0DF9" w:rsidRDefault="00FA0DF9" w:rsidP="00912C31">
            <w:pPr>
              <w:tabs>
                <w:tab w:val="left" w:pos="2794"/>
              </w:tabs>
              <w:rPr>
                <w:rFonts w:ascii="OpenDyslexic" w:hAnsi="OpenDyslexic" w:cs="Arial"/>
                <w:color w:val="004289"/>
                <w:sz w:val="20"/>
                <w:szCs w:val="20"/>
              </w:rPr>
            </w:pPr>
          </w:p>
          <w:p w14:paraId="5C7C1D5A" w14:textId="77777777" w:rsidR="004E07B3" w:rsidRDefault="004E07B3" w:rsidP="00912C31">
            <w:pPr>
              <w:tabs>
                <w:tab w:val="left" w:pos="2794"/>
              </w:tabs>
              <w:rPr>
                <w:rFonts w:ascii="OpenDyslexic" w:hAnsi="OpenDyslexic" w:cs="Arial"/>
                <w:color w:val="004289"/>
                <w:sz w:val="20"/>
                <w:szCs w:val="20"/>
              </w:rPr>
            </w:pPr>
          </w:p>
          <w:p w14:paraId="43BE9963" w14:textId="77777777" w:rsidR="004E07B3" w:rsidRDefault="004E07B3" w:rsidP="00912C31">
            <w:pPr>
              <w:tabs>
                <w:tab w:val="left" w:pos="2794"/>
              </w:tabs>
              <w:rPr>
                <w:rFonts w:ascii="OpenDyslexic" w:hAnsi="OpenDyslexic" w:cs="Arial"/>
                <w:color w:val="004289"/>
                <w:sz w:val="20"/>
                <w:szCs w:val="20"/>
              </w:rPr>
            </w:pPr>
          </w:p>
          <w:p w14:paraId="46FF0302" w14:textId="6E69557D" w:rsidR="00A654A7" w:rsidRDefault="00A654A7" w:rsidP="00912C31">
            <w:pPr>
              <w:tabs>
                <w:tab w:val="left" w:pos="2794"/>
              </w:tabs>
              <w:rPr>
                <w:rFonts w:ascii="OpenDyslexic" w:hAnsi="OpenDyslexic" w:cs="Arial"/>
                <w:color w:val="004289"/>
                <w:sz w:val="20"/>
                <w:szCs w:val="20"/>
              </w:rPr>
            </w:pPr>
            <w:r>
              <w:rPr>
                <w:rFonts w:ascii="OpenDyslexic" w:hAnsi="OpenDyslexic" w:cs="Arial"/>
                <w:color w:val="004289"/>
                <w:sz w:val="20"/>
                <w:szCs w:val="20"/>
              </w:rPr>
              <w:t>Feb ‘24</w:t>
            </w:r>
          </w:p>
          <w:p w14:paraId="25E08B1E" w14:textId="77777777" w:rsidR="00A654A7" w:rsidRDefault="00A654A7" w:rsidP="00912C31">
            <w:pPr>
              <w:tabs>
                <w:tab w:val="left" w:pos="2794"/>
              </w:tabs>
              <w:rPr>
                <w:rFonts w:ascii="OpenDyslexic" w:hAnsi="OpenDyslexic" w:cs="Arial"/>
                <w:color w:val="004289"/>
                <w:sz w:val="20"/>
                <w:szCs w:val="20"/>
              </w:rPr>
            </w:pPr>
          </w:p>
          <w:p w14:paraId="378737FA" w14:textId="77777777" w:rsidR="00A654A7" w:rsidRDefault="00A654A7" w:rsidP="00912C31">
            <w:pPr>
              <w:tabs>
                <w:tab w:val="left" w:pos="2794"/>
              </w:tabs>
              <w:rPr>
                <w:rFonts w:ascii="OpenDyslexic" w:hAnsi="OpenDyslexic" w:cs="Arial"/>
                <w:color w:val="004289"/>
                <w:sz w:val="20"/>
                <w:szCs w:val="20"/>
              </w:rPr>
            </w:pPr>
          </w:p>
          <w:p w14:paraId="16BF9C09" w14:textId="44C28513" w:rsidR="00912C31" w:rsidRPr="000D28F3" w:rsidRDefault="00912C31" w:rsidP="00912C31">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t>Dec ‘2</w:t>
            </w:r>
            <w:r w:rsidR="00A654A7">
              <w:rPr>
                <w:rFonts w:ascii="OpenDyslexic" w:hAnsi="OpenDyslexic" w:cs="Arial"/>
                <w:color w:val="004289"/>
                <w:sz w:val="20"/>
                <w:szCs w:val="20"/>
              </w:rPr>
              <w:t>3</w:t>
            </w:r>
          </w:p>
          <w:p w14:paraId="4FD1B5D3" w14:textId="77777777" w:rsidR="00912C31" w:rsidRDefault="00912C31" w:rsidP="00912C31">
            <w:pPr>
              <w:tabs>
                <w:tab w:val="left" w:pos="2794"/>
              </w:tabs>
              <w:rPr>
                <w:rFonts w:ascii="OpenDyslexic" w:hAnsi="OpenDyslexic" w:cs="Arial"/>
                <w:color w:val="004289"/>
                <w:sz w:val="20"/>
                <w:szCs w:val="20"/>
              </w:rPr>
            </w:pPr>
          </w:p>
          <w:p w14:paraId="5C56A0A6" w14:textId="77777777" w:rsidR="004E07B3" w:rsidRDefault="004E07B3" w:rsidP="00912C31">
            <w:pPr>
              <w:tabs>
                <w:tab w:val="left" w:pos="2794"/>
              </w:tabs>
              <w:rPr>
                <w:rFonts w:ascii="OpenDyslexic" w:hAnsi="OpenDyslexic" w:cs="Arial"/>
                <w:color w:val="004289"/>
                <w:sz w:val="20"/>
                <w:szCs w:val="20"/>
              </w:rPr>
            </w:pPr>
          </w:p>
          <w:p w14:paraId="16FB0FCB" w14:textId="77777777" w:rsidR="00A654A7" w:rsidRPr="000D28F3" w:rsidRDefault="00A654A7" w:rsidP="00912C31">
            <w:pPr>
              <w:tabs>
                <w:tab w:val="left" w:pos="2794"/>
              </w:tabs>
              <w:rPr>
                <w:rFonts w:ascii="OpenDyslexic" w:hAnsi="OpenDyslexic" w:cs="Arial"/>
                <w:color w:val="004289"/>
                <w:sz w:val="20"/>
                <w:szCs w:val="20"/>
              </w:rPr>
            </w:pPr>
          </w:p>
          <w:p w14:paraId="3B392E1A" w14:textId="36FB09C0" w:rsidR="00912C31" w:rsidRPr="000D28F3" w:rsidRDefault="004A2072" w:rsidP="00912C31">
            <w:pPr>
              <w:tabs>
                <w:tab w:val="left" w:pos="2794"/>
              </w:tabs>
              <w:rPr>
                <w:rFonts w:ascii="OpenDyslexic" w:hAnsi="OpenDyslexic" w:cs="Arial"/>
                <w:color w:val="004289"/>
                <w:sz w:val="20"/>
                <w:szCs w:val="20"/>
              </w:rPr>
            </w:pPr>
            <w:r>
              <w:rPr>
                <w:rFonts w:ascii="OpenDyslexic" w:hAnsi="OpenDyslexic" w:cs="Arial"/>
                <w:color w:val="004289"/>
                <w:sz w:val="20"/>
                <w:szCs w:val="20"/>
              </w:rPr>
              <w:t>Aug ’23 and June ‘24</w:t>
            </w:r>
          </w:p>
          <w:p w14:paraId="1BAA7C1B" w14:textId="77777777" w:rsidR="00912C31" w:rsidRPr="000D28F3" w:rsidRDefault="00912C31" w:rsidP="00912C31">
            <w:pPr>
              <w:tabs>
                <w:tab w:val="left" w:pos="2794"/>
              </w:tabs>
              <w:rPr>
                <w:rFonts w:ascii="OpenDyslexic" w:hAnsi="OpenDyslexic" w:cs="Arial"/>
                <w:color w:val="004289"/>
                <w:sz w:val="20"/>
                <w:szCs w:val="20"/>
              </w:rPr>
            </w:pPr>
          </w:p>
          <w:p w14:paraId="7667D76B" w14:textId="05D99D19" w:rsidR="00912C31" w:rsidRPr="000D28F3" w:rsidRDefault="004A2072" w:rsidP="00912C31">
            <w:pPr>
              <w:tabs>
                <w:tab w:val="left" w:pos="2794"/>
              </w:tabs>
              <w:rPr>
                <w:rFonts w:ascii="OpenDyslexic" w:hAnsi="OpenDyslexic" w:cs="Arial"/>
                <w:color w:val="004289"/>
                <w:sz w:val="20"/>
                <w:szCs w:val="20"/>
              </w:rPr>
            </w:pPr>
            <w:r>
              <w:rPr>
                <w:rFonts w:ascii="OpenDyslexic" w:hAnsi="OpenDyslexic" w:cs="Arial"/>
                <w:color w:val="004289"/>
                <w:sz w:val="20"/>
                <w:szCs w:val="20"/>
              </w:rPr>
              <w:t>May ‘23</w:t>
            </w:r>
          </w:p>
          <w:p w14:paraId="08C02C3F" w14:textId="77777777" w:rsidR="00912C31" w:rsidRPr="000D28F3" w:rsidRDefault="00912C31" w:rsidP="00912C31">
            <w:pPr>
              <w:tabs>
                <w:tab w:val="left" w:pos="2794"/>
              </w:tabs>
              <w:rPr>
                <w:rFonts w:ascii="OpenDyslexic" w:hAnsi="OpenDyslexic" w:cs="Arial"/>
                <w:color w:val="004289"/>
                <w:sz w:val="20"/>
                <w:szCs w:val="20"/>
              </w:rPr>
            </w:pPr>
          </w:p>
          <w:p w14:paraId="314C78A6" w14:textId="77777777" w:rsidR="00E76D0B" w:rsidRDefault="00E76D0B" w:rsidP="00912C31">
            <w:pPr>
              <w:tabs>
                <w:tab w:val="left" w:pos="2794"/>
              </w:tabs>
              <w:rPr>
                <w:rFonts w:ascii="OpenDyslexic" w:hAnsi="OpenDyslexic" w:cs="Arial"/>
                <w:color w:val="004289"/>
                <w:sz w:val="20"/>
                <w:szCs w:val="20"/>
              </w:rPr>
            </w:pPr>
          </w:p>
          <w:p w14:paraId="431F05F3" w14:textId="77777777" w:rsidR="00193A43" w:rsidRDefault="00193A43" w:rsidP="00912C31">
            <w:pPr>
              <w:tabs>
                <w:tab w:val="left" w:pos="2794"/>
              </w:tabs>
              <w:rPr>
                <w:rFonts w:ascii="OpenDyslexic" w:hAnsi="OpenDyslexic" w:cs="Arial"/>
                <w:color w:val="004289"/>
                <w:sz w:val="20"/>
                <w:szCs w:val="20"/>
              </w:rPr>
            </w:pPr>
          </w:p>
          <w:p w14:paraId="16344D3F" w14:textId="33426E2B" w:rsidR="00193A43" w:rsidRDefault="00D14B42" w:rsidP="00912C31">
            <w:pPr>
              <w:tabs>
                <w:tab w:val="left" w:pos="2794"/>
              </w:tabs>
              <w:rPr>
                <w:rFonts w:ascii="OpenDyslexic" w:hAnsi="OpenDyslexic" w:cs="Arial"/>
                <w:color w:val="004289"/>
                <w:sz w:val="20"/>
                <w:szCs w:val="20"/>
              </w:rPr>
            </w:pPr>
            <w:r>
              <w:rPr>
                <w:rFonts w:ascii="OpenDyslexic" w:hAnsi="OpenDyslexic" w:cs="Arial"/>
                <w:color w:val="004289"/>
                <w:sz w:val="20"/>
                <w:szCs w:val="20"/>
              </w:rPr>
              <w:t>Mar ‘24</w:t>
            </w:r>
          </w:p>
          <w:p w14:paraId="3B785E2C" w14:textId="77777777" w:rsidR="00A97C31" w:rsidRDefault="00A97C31" w:rsidP="00912C31">
            <w:pPr>
              <w:tabs>
                <w:tab w:val="left" w:pos="2794"/>
              </w:tabs>
              <w:rPr>
                <w:rFonts w:ascii="OpenDyslexic" w:hAnsi="OpenDyslexic" w:cs="Arial"/>
                <w:color w:val="004289"/>
                <w:sz w:val="20"/>
                <w:szCs w:val="20"/>
              </w:rPr>
            </w:pPr>
          </w:p>
          <w:p w14:paraId="03AE198E" w14:textId="77777777" w:rsidR="00A97C31" w:rsidRDefault="00A97C31" w:rsidP="00912C31">
            <w:pPr>
              <w:tabs>
                <w:tab w:val="left" w:pos="2794"/>
              </w:tabs>
              <w:rPr>
                <w:rFonts w:ascii="OpenDyslexic" w:hAnsi="OpenDyslexic" w:cs="Arial"/>
                <w:color w:val="004289"/>
                <w:sz w:val="20"/>
                <w:szCs w:val="20"/>
              </w:rPr>
            </w:pPr>
          </w:p>
          <w:p w14:paraId="13B0946C" w14:textId="77777777" w:rsidR="00A97C31" w:rsidRDefault="00A97C31" w:rsidP="00912C31">
            <w:pPr>
              <w:tabs>
                <w:tab w:val="left" w:pos="2794"/>
              </w:tabs>
              <w:rPr>
                <w:rFonts w:ascii="OpenDyslexic" w:hAnsi="OpenDyslexic" w:cs="Arial"/>
                <w:color w:val="004289"/>
                <w:sz w:val="20"/>
                <w:szCs w:val="20"/>
              </w:rPr>
            </w:pPr>
          </w:p>
          <w:p w14:paraId="7B8DB7A2" w14:textId="77777777" w:rsidR="00A97C31" w:rsidRDefault="00A97C31" w:rsidP="00912C31">
            <w:pPr>
              <w:tabs>
                <w:tab w:val="left" w:pos="2794"/>
              </w:tabs>
              <w:rPr>
                <w:rFonts w:ascii="OpenDyslexic" w:hAnsi="OpenDyslexic" w:cs="Arial"/>
                <w:color w:val="004289"/>
                <w:sz w:val="20"/>
                <w:szCs w:val="20"/>
              </w:rPr>
            </w:pPr>
          </w:p>
          <w:p w14:paraId="2A6F7140" w14:textId="77777777" w:rsidR="00A97C31" w:rsidRDefault="00A97C31" w:rsidP="00912C31">
            <w:pPr>
              <w:tabs>
                <w:tab w:val="left" w:pos="2794"/>
              </w:tabs>
              <w:rPr>
                <w:rFonts w:ascii="OpenDyslexic" w:hAnsi="OpenDyslexic" w:cs="Arial"/>
                <w:color w:val="004289"/>
                <w:sz w:val="20"/>
                <w:szCs w:val="20"/>
              </w:rPr>
            </w:pPr>
          </w:p>
          <w:p w14:paraId="2AF04C4D" w14:textId="77777777" w:rsidR="00A97C31" w:rsidRDefault="00A97C31" w:rsidP="00912C31">
            <w:pPr>
              <w:tabs>
                <w:tab w:val="left" w:pos="2794"/>
              </w:tabs>
              <w:rPr>
                <w:rFonts w:ascii="OpenDyslexic" w:hAnsi="OpenDyslexic" w:cs="Arial"/>
                <w:color w:val="004289"/>
                <w:sz w:val="20"/>
                <w:szCs w:val="20"/>
              </w:rPr>
            </w:pPr>
          </w:p>
          <w:p w14:paraId="5EDE933C" w14:textId="77777777" w:rsidR="00A97C31" w:rsidRDefault="00A97C31" w:rsidP="00912C31">
            <w:pPr>
              <w:tabs>
                <w:tab w:val="left" w:pos="2794"/>
              </w:tabs>
              <w:rPr>
                <w:rFonts w:ascii="OpenDyslexic" w:hAnsi="OpenDyslexic" w:cs="Arial"/>
                <w:color w:val="004289"/>
                <w:sz w:val="20"/>
                <w:szCs w:val="20"/>
              </w:rPr>
            </w:pPr>
          </w:p>
          <w:p w14:paraId="388E3948" w14:textId="006EDDA3" w:rsidR="00A97C31" w:rsidRDefault="004C2407" w:rsidP="00912C31">
            <w:pPr>
              <w:tabs>
                <w:tab w:val="left" w:pos="2794"/>
              </w:tabs>
              <w:rPr>
                <w:rFonts w:ascii="OpenDyslexic" w:hAnsi="OpenDyslexic" w:cs="Arial"/>
                <w:color w:val="004289"/>
                <w:sz w:val="20"/>
                <w:szCs w:val="20"/>
              </w:rPr>
            </w:pPr>
            <w:r>
              <w:rPr>
                <w:rFonts w:ascii="OpenDyslexic" w:hAnsi="OpenDyslexic" w:cs="Arial"/>
                <w:color w:val="004289"/>
                <w:sz w:val="20"/>
                <w:szCs w:val="20"/>
              </w:rPr>
              <w:t>Mar ‘24</w:t>
            </w:r>
          </w:p>
          <w:p w14:paraId="639881DC" w14:textId="77777777" w:rsidR="00660582" w:rsidRDefault="00660582" w:rsidP="00912C31">
            <w:pPr>
              <w:tabs>
                <w:tab w:val="left" w:pos="2794"/>
              </w:tabs>
              <w:rPr>
                <w:rFonts w:ascii="OpenDyslexic" w:hAnsi="OpenDyslexic" w:cs="Arial"/>
                <w:color w:val="004289"/>
                <w:sz w:val="20"/>
                <w:szCs w:val="20"/>
              </w:rPr>
            </w:pPr>
          </w:p>
          <w:p w14:paraId="52676E26" w14:textId="77777777" w:rsidR="00660582" w:rsidRDefault="00660582" w:rsidP="00912C31">
            <w:pPr>
              <w:tabs>
                <w:tab w:val="left" w:pos="2794"/>
              </w:tabs>
              <w:rPr>
                <w:rFonts w:ascii="OpenDyslexic" w:hAnsi="OpenDyslexic" w:cs="Arial"/>
                <w:color w:val="004289"/>
                <w:sz w:val="20"/>
                <w:szCs w:val="20"/>
              </w:rPr>
            </w:pPr>
          </w:p>
          <w:p w14:paraId="51687A33" w14:textId="77777777" w:rsidR="00660582" w:rsidRDefault="00660582" w:rsidP="00912C31">
            <w:pPr>
              <w:tabs>
                <w:tab w:val="left" w:pos="2794"/>
              </w:tabs>
              <w:rPr>
                <w:rFonts w:ascii="OpenDyslexic" w:hAnsi="OpenDyslexic" w:cs="Arial"/>
                <w:color w:val="004289"/>
                <w:sz w:val="20"/>
                <w:szCs w:val="20"/>
              </w:rPr>
            </w:pPr>
          </w:p>
          <w:p w14:paraId="12CA1040" w14:textId="77777777" w:rsidR="00660582" w:rsidRDefault="00660582" w:rsidP="00912C31">
            <w:pPr>
              <w:tabs>
                <w:tab w:val="left" w:pos="2794"/>
              </w:tabs>
              <w:rPr>
                <w:rFonts w:ascii="OpenDyslexic" w:hAnsi="OpenDyslexic" w:cs="Arial"/>
                <w:color w:val="004289"/>
                <w:sz w:val="20"/>
                <w:szCs w:val="20"/>
              </w:rPr>
            </w:pPr>
          </w:p>
          <w:p w14:paraId="0EE029A6" w14:textId="1F3B92BE" w:rsidR="00660582" w:rsidRPr="000D28F3" w:rsidRDefault="00660582" w:rsidP="00912C31">
            <w:pPr>
              <w:tabs>
                <w:tab w:val="left" w:pos="2794"/>
              </w:tabs>
              <w:rPr>
                <w:rFonts w:ascii="OpenDyslexic" w:hAnsi="OpenDyslexic" w:cs="Arial"/>
                <w:color w:val="004289"/>
                <w:sz w:val="20"/>
                <w:szCs w:val="20"/>
              </w:rPr>
            </w:pPr>
            <w:r>
              <w:rPr>
                <w:rFonts w:ascii="OpenDyslexic" w:hAnsi="OpenDyslexic" w:cs="Arial"/>
                <w:color w:val="004289"/>
                <w:sz w:val="20"/>
                <w:szCs w:val="20"/>
              </w:rPr>
              <w:t>Oct ‘23</w:t>
            </w:r>
          </w:p>
        </w:tc>
        <w:tc>
          <w:tcPr>
            <w:tcW w:w="1985" w:type="dxa"/>
            <w:shd w:val="clear" w:color="auto" w:fill="auto"/>
          </w:tcPr>
          <w:p w14:paraId="41F1AC1B" w14:textId="4C37CCCE" w:rsidR="00BD6CD6" w:rsidRPr="000D28F3" w:rsidRDefault="00F005B9" w:rsidP="00BD6CD6">
            <w:pPr>
              <w:tabs>
                <w:tab w:val="left" w:pos="2794"/>
              </w:tabs>
              <w:rPr>
                <w:rFonts w:ascii="OpenDyslexic" w:hAnsi="OpenDyslexic" w:cs="Arial"/>
                <w:color w:val="004289"/>
                <w:sz w:val="20"/>
                <w:szCs w:val="20"/>
              </w:rPr>
            </w:pPr>
            <w:r>
              <w:rPr>
                <w:rFonts w:ascii="OpenDyslexic" w:hAnsi="OpenDyslexic" w:cs="Arial"/>
                <w:color w:val="004289"/>
                <w:sz w:val="20"/>
                <w:szCs w:val="20"/>
              </w:rPr>
              <w:lastRenderedPageBreak/>
              <w:t>Appropriate resources bought and organised</w:t>
            </w:r>
          </w:p>
          <w:p w14:paraId="6F6461F2" w14:textId="77777777" w:rsidR="00BD6CD6" w:rsidRPr="000D28F3" w:rsidRDefault="00BD6CD6" w:rsidP="00BD6CD6">
            <w:pPr>
              <w:tabs>
                <w:tab w:val="left" w:pos="2794"/>
              </w:tabs>
              <w:rPr>
                <w:rFonts w:ascii="OpenDyslexic" w:hAnsi="OpenDyslexic" w:cs="Arial"/>
                <w:color w:val="004289"/>
                <w:sz w:val="20"/>
                <w:szCs w:val="20"/>
              </w:rPr>
            </w:pPr>
          </w:p>
          <w:p w14:paraId="39B06DEC" w14:textId="7CC2AD49" w:rsidR="00BD6CD6" w:rsidRPr="000D28F3" w:rsidRDefault="00F005B9" w:rsidP="00BD6CD6">
            <w:pPr>
              <w:tabs>
                <w:tab w:val="left" w:pos="2794"/>
              </w:tabs>
              <w:rPr>
                <w:rFonts w:ascii="OpenDyslexic" w:hAnsi="OpenDyslexic" w:cs="Arial"/>
                <w:color w:val="004289"/>
                <w:sz w:val="20"/>
                <w:szCs w:val="20"/>
              </w:rPr>
            </w:pPr>
            <w:r>
              <w:rPr>
                <w:rFonts w:ascii="OpenDyslexic" w:hAnsi="OpenDyslexic" w:cs="Arial"/>
                <w:color w:val="004289"/>
                <w:sz w:val="20"/>
                <w:szCs w:val="20"/>
              </w:rPr>
              <w:t>Staff comfortable with their area of EAs this year</w:t>
            </w:r>
          </w:p>
          <w:p w14:paraId="0364E25A" w14:textId="77777777" w:rsidR="00BD6CD6" w:rsidRDefault="00BD6CD6" w:rsidP="00BD6CD6">
            <w:pPr>
              <w:tabs>
                <w:tab w:val="left" w:pos="2794"/>
              </w:tabs>
              <w:rPr>
                <w:rFonts w:ascii="OpenDyslexic" w:hAnsi="OpenDyslexic" w:cs="Arial"/>
                <w:color w:val="004289"/>
                <w:sz w:val="20"/>
                <w:szCs w:val="20"/>
              </w:rPr>
            </w:pPr>
          </w:p>
          <w:p w14:paraId="60BAF4F9" w14:textId="0A900F1C" w:rsidR="004E07B3" w:rsidRDefault="004E07B3" w:rsidP="00BD6CD6">
            <w:pPr>
              <w:tabs>
                <w:tab w:val="left" w:pos="2794"/>
              </w:tabs>
              <w:rPr>
                <w:rFonts w:ascii="OpenDyslexic" w:hAnsi="OpenDyslexic" w:cs="Arial"/>
                <w:color w:val="004289"/>
                <w:sz w:val="20"/>
                <w:szCs w:val="20"/>
              </w:rPr>
            </w:pPr>
            <w:r>
              <w:rPr>
                <w:rFonts w:ascii="OpenDyslexic" w:hAnsi="OpenDyslexic" w:cs="Arial"/>
                <w:color w:val="004289"/>
                <w:sz w:val="20"/>
                <w:szCs w:val="20"/>
              </w:rPr>
              <w:t>Pupil survey of attitude and enjoyment of EAs</w:t>
            </w:r>
          </w:p>
          <w:p w14:paraId="5D2140AE" w14:textId="042405C1" w:rsidR="004E07B3" w:rsidRDefault="004E07B3" w:rsidP="00BD6CD6">
            <w:pPr>
              <w:tabs>
                <w:tab w:val="left" w:pos="2794"/>
              </w:tabs>
              <w:rPr>
                <w:rFonts w:ascii="OpenDyslexic" w:hAnsi="OpenDyslexic" w:cs="Arial"/>
                <w:color w:val="004289"/>
                <w:sz w:val="20"/>
                <w:szCs w:val="20"/>
              </w:rPr>
            </w:pPr>
            <w:r>
              <w:rPr>
                <w:rFonts w:ascii="OpenDyslexic" w:hAnsi="OpenDyslexic" w:cs="Arial"/>
                <w:color w:val="004289"/>
                <w:sz w:val="20"/>
                <w:szCs w:val="20"/>
              </w:rPr>
              <w:t>Staff feedback on engagement</w:t>
            </w:r>
          </w:p>
          <w:p w14:paraId="477600FF" w14:textId="77777777" w:rsidR="004E07B3" w:rsidRPr="000D28F3" w:rsidRDefault="004E07B3" w:rsidP="00BD6CD6">
            <w:pPr>
              <w:tabs>
                <w:tab w:val="left" w:pos="2794"/>
              </w:tabs>
              <w:rPr>
                <w:rFonts w:ascii="OpenDyslexic" w:hAnsi="OpenDyslexic" w:cs="Arial"/>
                <w:color w:val="004289"/>
                <w:sz w:val="20"/>
                <w:szCs w:val="20"/>
              </w:rPr>
            </w:pPr>
          </w:p>
          <w:p w14:paraId="504C599B" w14:textId="0E530139" w:rsidR="00BD6CD6" w:rsidRPr="000D28F3" w:rsidRDefault="004E07B3" w:rsidP="00BD6CD6">
            <w:pPr>
              <w:tabs>
                <w:tab w:val="left" w:pos="2794"/>
              </w:tabs>
              <w:rPr>
                <w:rFonts w:ascii="OpenDyslexic" w:hAnsi="OpenDyslexic" w:cs="Arial"/>
                <w:color w:val="004289"/>
                <w:sz w:val="20"/>
                <w:szCs w:val="20"/>
              </w:rPr>
            </w:pPr>
            <w:r>
              <w:rPr>
                <w:rFonts w:ascii="OpenDyslexic" w:hAnsi="OpenDyslexic" w:cs="Arial"/>
                <w:color w:val="004289"/>
                <w:sz w:val="20"/>
                <w:szCs w:val="20"/>
              </w:rPr>
              <w:t xml:space="preserve">Positive feedback and </w:t>
            </w:r>
            <w:r>
              <w:rPr>
                <w:rFonts w:ascii="OpenDyslexic" w:hAnsi="OpenDyslexic" w:cs="Arial"/>
                <w:color w:val="004289"/>
                <w:sz w:val="20"/>
                <w:szCs w:val="20"/>
              </w:rPr>
              <w:lastRenderedPageBreak/>
              <w:t>steps forward identified</w:t>
            </w:r>
          </w:p>
          <w:p w14:paraId="1C167105" w14:textId="77777777" w:rsidR="00BD6CD6" w:rsidRPr="000D28F3" w:rsidRDefault="00BD6CD6" w:rsidP="00BD6CD6">
            <w:pPr>
              <w:tabs>
                <w:tab w:val="left" w:pos="2794"/>
              </w:tabs>
              <w:rPr>
                <w:rFonts w:ascii="OpenDyslexic" w:hAnsi="OpenDyslexic" w:cs="Arial"/>
                <w:color w:val="004289"/>
                <w:sz w:val="20"/>
                <w:szCs w:val="20"/>
              </w:rPr>
            </w:pPr>
          </w:p>
          <w:p w14:paraId="5B49983A" w14:textId="77CD7967" w:rsidR="00BD6CD6" w:rsidRPr="000D28F3" w:rsidRDefault="004E07B3" w:rsidP="00BD6CD6">
            <w:pPr>
              <w:tabs>
                <w:tab w:val="left" w:pos="2794"/>
              </w:tabs>
              <w:rPr>
                <w:rFonts w:ascii="OpenDyslexic" w:hAnsi="OpenDyslexic" w:cs="Arial"/>
                <w:color w:val="004289"/>
                <w:sz w:val="20"/>
                <w:szCs w:val="20"/>
              </w:rPr>
            </w:pPr>
            <w:r>
              <w:rPr>
                <w:rFonts w:ascii="OpenDyslexic" w:hAnsi="OpenDyslexic" w:cs="Arial"/>
                <w:color w:val="004289"/>
                <w:sz w:val="20"/>
                <w:szCs w:val="20"/>
              </w:rPr>
              <w:t>Planning aid created</w:t>
            </w:r>
          </w:p>
          <w:p w14:paraId="3161DEA2" w14:textId="77777777" w:rsidR="00BD6CD6" w:rsidRPr="000D28F3" w:rsidRDefault="00BD6CD6" w:rsidP="00BD6CD6">
            <w:pPr>
              <w:tabs>
                <w:tab w:val="left" w:pos="2794"/>
              </w:tabs>
              <w:rPr>
                <w:rFonts w:ascii="OpenDyslexic" w:hAnsi="OpenDyslexic" w:cs="Arial"/>
                <w:color w:val="004289"/>
                <w:sz w:val="20"/>
                <w:szCs w:val="20"/>
              </w:rPr>
            </w:pPr>
          </w:p>
          <w:p w14:paraId="12A6C678" w14:textId="45E0AEDB" w:rsidR="00BD6CD6" w:rsidRDefault="004E07B3" w:rsidP="00BD6CD6">
            <w:pPr>
              <w:tabs>
                <w:tab w:val="left" w:pos="2794"/>
              </w:tabs>
              <w:rPr>
                <w:rFonts w:ascii="OpenDyslexic" w:hAnsi="OpenDyslexic" w:cs="Arial"/>
                <w:color w:val="004289"/>
                <w:sz w:val="20"/>
                <w:szCs w:val="20"/>
              </w:rPr>
            </w:pPr>
            <w:r>
              <w:rPr>
                <w:rFonts w:ascii="OpenDyslexic" w:hAnsi="OpenDyslexic" w:cs="Arial"/>
                <w:color w:val="004289"/>
                <w:sz w:val="20"/>
                <w:szCs w:val="20"/>
              </w:rPr>
              <w:t>Positive feedback from audience</w:t>
            </w:r>
          </w:p>
          <w:p w14:paraId="1BAF9D31" w14:textId="77777777" w:rsidR="00A25660" w:rsidRDefault="00A25660" w:rsidP="00BD6CD6">
            <w:pPr>
              <w:tabs>
                <w:tab w:val="left" w:pos="2794"/>
              </w:tabs>
              <w:rPr>
                <w:rFonts w:ascii="OpenDyslexic" w:hAnsi="OpenDyslexic" w:cs="Arial"/>
                <w:color w:val="004289"/>
                <w:sz w:val="20"/>
                <w:szCs w:val="20"/>
              </w:rPr>
            </w:pPr>
          </w:p>
          <w:p w14:paraId="04E1B290" w14:textId="77777777" w:rsidR="00A654A7" w:rsidRDefault="00A654A7" w:rsidP="00BD6CD6">
            <w:pPr>
              <w:tabs>
                <w:tab w:val="left" w:pos="2794"/>
              </w:tabs>
              <w:rPr>
                <w:rFonts w:ascii="OpenDyslexic" w:hAnsi="OpenDyslexic" w:cs="Arial"/>
                <w:color w:val="004289"/>
                <w:sz w:val="20"/>
                <w:szCs w:val="20"/>
              </w:rPr>
            </w:pPr>
            <w:r>
              <w:rPr>
                <w:rFonts w:ascii="OpenDyslexic" w:hAnsi="OpenDyslexic" w:cs="Arial"/>
                <w:color w:val="004289"/>
                <w:sz w:val="20"/>
                <w:szCs w:val="20"/>
              </w:rPr>
              <w:t>Scores and comments improve</w:t>
            </w:r>
          </w:p>
          <w:p w14:paraId="4E4F4081" w14:textId="77777777" w:rsidR="00A654A7" w:rsidRDefault="00A654A7" w:rsidP="00BD6CD6">
            <w:pPr>
              <w:tabs>
                <w:tab w:val="left" w:pos="2794"/>
              </w:tabs>
              <w:rPr>
                <w:rFonts w:ascii="OpenDyslexic" w:hAnsi="OpenDyslexic" w:cs="Arial"/>
                <w:color w:val="004289"/>
                <w:sz w:val="20"/>
                <w:szCs w:val="20"/>
              </w:rPr>
            </w:pPr>
          </w:p>
          <w:p w14:paraId="7159D939" w14:textId="77777777" w:rsidR="0088511F" w:rsidRPr="000D28F3" w:rsidRDefault="0088511F" w:rsidP="0088511F">
            <w:pPr>
              <w:tabs>
                <w:tab w:val="left" w:pos="2794"/>
              </w:tabs>
              <w:rPr>
                <w:rFonts w:ascii="OpenDyslexic" w:hAnsi="OpenDyslexic" w:cs="Arial"/>
                <w:color w:val="004289"/>
                <w:sz w:val="20"/>
                <w:szCs w:val="20"/>
              </w:rPr>
            </w:pPr>
            <w:r>
              <w:rPr>
                <w:rFonts w:ascii="OpenDyslexic" w:hAnsi="OpenDyslexic" w:cs="Arial"/>
                <w:color w:val="004289"/>
                <w:sz w:val="20"/>
                <w:szCs w:val="20"/>
              </w:rPr>
              <w:t>Planning aid created</w:t>
            </w:r>
          </w:p>
          <w:p w14:paraId="75DCC705" w14:textId="77777777" w:rsidR="00E76D0B" w:rsidRDefault="00E76D0B" w:rsidP="00BD6CD6">
            <w:pPr>
              <w:tabs>
                <w:tab w:val="left" w:pos="2794"/>
              </w:tabs>
              <w:rPr>
                <w:rFonts w:ascii="OpenDyslexic" w:hAnsi="OpenDyslexic" w:cs="Arial"/>
                <w:color w:val="004289"/>
                <w:sz w:val="20"/>
                <w:szCs w:val="20"/>
              </w:rPr>
            </w:pPr>
          </w:p>
          <w:p w14:paraId="7934AE90" w14:textId="77777777" w:rsidR="00193A43" w:rsidRDefault="00193A43" w:rsidP="00BD6CD6">
            <w:pPr>
              <w:tabs>
                <w:tab w:val="left" w:pos="2794"/>
              </w:tabs>
              <w:rPr>
                <w:rFonts w:ascii="OpenDyslexic" w:hAnsi="OpenDyslexic" w:cs="Arial"/>
                <w:color w:val="004289"/>
                <w:sz w:val="20"/>
                <w:szCs w:val="20"/>
              </w:rPr>
            </w:pPr>
          </w:p>
          <w:p w14:paraId="2E5A8CF6" w14:textId="77777777" w:rsidR="00193A43" w:rsidRDefault="009473E7" w:rsidP="00BD6CD6">
            <w:pPr>
              <w:tabs>
                <w:tab w:val="left" w:pos="2794"/>
              </w:tabs>
              <w:rPr>
                <w:rFonts w:ascii="OpenDyslexic" w:hAnsi="OpenDyslexic" w:cs="Arial"/>
                <w:color w:val="004289"/>
                <w:sz w:val="20"/>
                <w:szCs w:val="20"/>
              </w:rPr>
            </w:pPr>
            <w:r>
              <w:rPr>
                <w:rFonts w:ascii="OpenDyslexic" w:hAnsi="OpenDyslexic" w:cs="Arial"/>
                <w:color w:val="004289"/>
                <w:sz w:val="20"/>
                <w:szCs w:val="20"/>
              </w:rPr>
              <w:t>Feedback from partners of mutually beneficial</w:t>
            </w:r>
            <w:r w:rsidR="00512A5A">
              <w:rPr>
                <w:rFonts w:ascii="OpenDyslexic" w:hAnsi="OpenDyslexic" w:cs="Arial"/>
                <w:color w:val="004289"/>
                <w:sz w:val="20"/>
                <w:szCs w:val="20"/>
              </w:rPr>
              <w:t xml:space="preserve"> aspects of working together</w:t>
            </w:r>
          </w:p>
          <w:p w14:paraId="106BC24C" w14:textId="77777777" w:rsidR="00A97C31" w:rsidRDefault="00A97C31" w:rsidP="00BD6CD6">
            <w:pPr>
              <w:tabs>
                <w:tab w:val="left" w:pos="2794"/>
              </w:tabs>
              <w:rPr>
                <w:rFonts w:ascii="OpenDyslexic" w:hAnsi="OpenDyslexic" w:cs="Arial"/>
                <w:color w:val="004289"/>
                <w:sz w:val="20"/>
                <w:szCs w:val="20"/>
              </w:rPr>
            </w:pPr>
          </w:p>
          <w:p w14:paraId="090F05EB" w14:textId="77777777" w:rsidR="00A97C31" w:rsidRDefault="000E6CEF" w:rsidP="00BD6CD6">
            <w:pPr>
              <w:tabs>
                <w:tab w:val="left" w:pos="2794"/>
              </w:tabs>
              <w:rPr>
                <w:rFonts w:ascii="OpenDyslexic" w:hAnsi="OpenDyslexic" w:cs="Arial"/>
                <w:color w:val="004289"/>
                <w:sz w:val="20"/>
                <w:szCs w:val="20"/>
              </w:rPr>
            </w:pPr>
            <w:r>
              <w:rPr>
                <w:rFonts w:ascii="OpenDyslexic" w:hAnsi="OpenDyslexic" w:cs="Arial"/>
                <w:color w:val="004289"/>
                <w:sz w:val="20"/>
                <w:szCs w:val="20"/>
              </w:rPr>
              <w:t>Children and families working together</w:t>
            </w:r>
          </w:p>
          <w:p w14:paraId="084B944F" w14:textId="77777777" w:rsidR="00660582" w:rsidRDefault="00660582" w:rsidP="00BD6CD6">
            <w:pPr>
              <w:tabs>
                <w:tab w:val="left" w:pos="2794"/>
              </w:tabs>
              <w:rPr>
                <w:rFonts w:ascii="OpenDyslexic" w:hAnsi="OpenDyslexic" w:cs="Arial"/>
                <w:color w:val="004289"/>
                <w:sz w:val="20"/>
                <w:szCs w:val="20"/>
              </w:rPr>
            </w:pPr>
          </w:p>
          <w:p w14:paraId="5D919296" w14:textId="199FCECC" w:rsidR="00660582" w:rsidRPr="000D28F3" w:rsidRDefault="00846FB0" w:rsidP="00BD6CD6">
            <w:pPr>
              <w:tabs>
                <w:tab w:val="left" w:pos="2794"/>
              </w:tabs>
              <w:rPr>
                <w:rFonts w:ascii="OpenDyslexic" w:hAnsi="OpenDyslexic" w:cs="Arial"/>
                <w:color w:val="004289"/>
                <w:sz w:val="20"/>
                <w:szCs w:val="20"/>
              </w:rPr>
            </w:pPr>
            <w:r>
              <w:rPr>
                <w:rFonts w:ascii="OpenDyslexic" w:hAnsi="OpenDyslexic" w:cs="Arial"/>
                <w:color w:val="004289"/>
                <w:sz w:val="20"/>
                <w:szCs w:val="20"/>
              </w:rPr>
              <w:t>Impacting on EAs plans</w:t>
            </w:r>
          </w:p>
        </w:tc>
        <w:tc>
          <w:tcPr>
            <w:tcW w:w="1179" w:type="dxa"/>
            <w:shd w:val="clear" w:color="auto" w:fill="auto"/>
          </w:tcPr>
          <w:p w14:paraId="34B17BDB" w14:textId="77777777" w:rsidR="00E76D0B" w:rsidRDefault="00E76D0B">
            <w:pPr>
              <w:tabs>
                <w:tab w:val="left" w:pos="2794"/>
              </w:tabs>
              <w:rPr>
                <w:b/>
                <w:color w:val="000000"/>
                <w:sz w:val="20"/>
                <w:szCs w:val="20"/>
              </w:rPr>
            </w:pPr>
          </w:p>
        </w:tc>
      </w:tr>
    </w:tbl>
    <w:p w14:paraId="7F0AEDEA" w14:textId="77777777" w:rsidR="00EB5595" w:rsidRDefault="00EB5595">
      <w:pPr>
        <w:rPr>
          <w:sz w:val="24"/>
          <w:szCs w:val="24"/>
        </w:rPr>
      </w:pPr>
    </w:p>
    <w:p w14:paraId="41507A09" w14:textId="13875E02" w:rsidR="00DC700F" w:rsidRPr="00B03B22" w:rsidRDefault="009111ED" w:rsidP="00C91BB2">
      <w:pPr>
        <w:pStyle w:val="Heading1"/>
        <w:rPr>
          <w:rFonts w:ascii="OpenDyslexic" w:hAnsi="OpenDyslexic" w:cs="Arial"/>
          <w:color w:val="004289"/>
          <w:sz w:val="18"/>
          <w:szCs w:val="18"/>
        </w:rPr>
      </w:pPr>
      <w:r w:rsidRPr="00B03B22">
        <w:rPr>
          <w:rFonts w:ascii="OpenDyslexic" w:hAnsi="OpenDyslexic" w:cs="Arial"/>
          <w:color w:val="004289"/>
          <w:sz w:val="18"/>
          <w:szCs w:val="18"/>
        </w:rPr>
        <w:t xml:space="preserve">Wider Achievements </w:t>
      </w:r>
    </w:p>
    <w:p w14:paraId="299F1BCE" w14:textId="02A8F7AC" w:rsidR="00DC700F" w:rsidRPr="00B03B22" w:rsidRDefault="00425EBA" w:rsidP="00425EBA">
      <w:pPr>
        <w:rPr>
          <w:rFonts w:ascii="OpenDyslexic" w:hAnsi="OpenDyslexic" w:cs="Arial"/>
          <w:sz w:val="18"/>
          <w:szCs w:val="18"/>
        </w:rPr>
      </w:pPr>
      <w:r w:rsidRPr="00B03B22">
        <w:rPr>
          <w:rFonts w:ascii="OpenDyslexic" w:hAnsi="OpenDyslexic"/>
          <w:sz w:val="18"/>
          <w:szCs w:val="18"/>
        </w:rPr>
        <w:t xml:space="preserve">Completed pupil survey </w:t>
      </w:r>
      <w:r w:rsidR="002644CB">
        <w:rPr>
          <w:rFonts w:ascii="OpenDyslexic" w:hAnsi="OpenDyslexic"/>
          <w:sz w:val="18"/>
          <w:szCs w:val="18"/>
        </w:rPr>
        <w:t>this year</w:t>
      </w:r>
      <w:r w:rsidRPr="00B03B22">
        <w:rPr>
          <w:rFonts w:ascii="OpenDyslexic" w:hAnsi="OpenDyslexic"/>
          <w:sz w:val="18"/>
          <w:szCs w:val="18"/>
        </w:rPr>
        <w:t xml:space="preserve"> and celebrated through the Wider Achievement Board.  A tracking spreadsheet will be created this year to monitor over time.</w:t>
      </w:r>
    </w:p>
    <w:p w14:paraId="5185640E" w14:textId="60BB951F" w:rsidR="009111ED" w:rsidRPr="00B03B22" w:rsidRDefault="009111ED" w:rsidP="009111ED">
      <w:pPr>
        <w:spacing w:line="240" w:lineRule="auto"/>
        <w:rPr>
          <w:rFonts w:ascii="OpenDyslexic" w:eastAsia="Times New Roman" w:hAnsi="OpenDyslexic" w:cs="Arial"/>
          <w:color w:val="004289"/>
          <w:sz w:val="18"/>
          <w:szCs w:val="18"/>
          <w:lang w:val="x-none"/>
        </w:rPr>
      </w:pPr>
      <w:r w:rsidRPr="00B03B22">
        <w:rPr>
          <w:rFonts w:ascii="OpenDyslexic" w:eastAsia="Times New Roman" w:hAnsi="OpenDyslexic" w:cs="Arial"/>
          <w:b/>
          <w:bCs/>
          <w:color w:val="004289"/>
          <w:sz w:val="18"/>
          <w:szCs w:val="18"/>
          <w:u w:val="single"/>
          <w:lang w:val="x-none"/>
        </w:rPr>
        <w:t>Wider Community Links</w:t>
      </w:r>
    </w:p>
    <w:p w14:paraId="1754A0BE" w14:textId="5E87C6D8" w:rsidR="00425EBA" w:rsidRPr="00B03B22" w:rsidRDefault="00425EBA" w:rsidP="00425EBA">
      <w:pPr>
        <w:spacing w:line="240" w:lineRule="auto"/>
        <w:rPr>
          <w:rFonts w:ascii="OpenDyslexic" w:eastAsia="Times New Roman" w:hAnsi="OpenDyslexic" w:cs="Arial"/>
          <w:sz w:val="18"/>
          <w:szCs w:val="18"/>
        </w:rPr>
      </w:pPr>
      <w:r w:rsidRPr="00B03B22">
        <w:rPr>
          <w:rFonts w:ascii="OpenDyslexic" w:eastAsia="Times New Roman" w:hAnsi="OpenDyslexic" w:cs="Arial"/>
          <w:sz w:val="18"/>
          <w:szCs w:val="18"/>
        </w:rPr>
        <w:t>See above.</w:t>
      </w:r>
    </w:p>
    <w:p w14:paraId="4377B00F" w14:textId="77777777" w:rsidR="00DC700F" w:rsidRPr="00E3628D" w:rsidRDefault="00DC700F" w:rsidP="009111ED">
      <w:pPr>
        <w:spacing w:line="240" w:lineRule="auto"/>
        <w:rPr>
          <w:rFonts w:ascii="Arial" w:hAnsi="Arial" w:cs="Arial"/>
          <w:sz w:val="24"/>
          <w:szCs w:val="24"/>
        </w:rPr>
      </w:pPr>
    </w:p>
    <w:sectPr w:rsidR="00DC700F" w:rsidRPr="00E3628D" w:rsidSect="00EE4EE3">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Dyslexic">
    <w:panose1 w:val="000005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Zo0GdmVnTw5sR" int2:id="4Y7OjAWF">
      <int2:state int2:value="Rejected" int2:type="LegacyProofing"/>
    </int2:textHash>
    <int2:textHash int2:hashCode="GNiFBYkhtNJSk6" int2:id="TzXSO8D3">
      <int2:state int2:value="Rejected" int2:type="LegacyProofing"/>
    </int2:textHash>
    <int2:textHash int2:hashCode="wSC9GlXWErJ4Bi" int2:id="U2UChWlO">
      <int2:state int2:value="Rejected" int2:type="LegacyProofing"/>
    </int2:textHash>
    <int2:textHash int2:hashCode="AxOhXdihST1Ly2" int2:id="VS6bsoOP">
      <int2:state int2:value="Rejected" int2:type="LegacyProofing"/>
    </int2:textHash>
    <int2:textHash int2:hashCode="VRSOjrnYdZJjld" int2:id="h7etLWS2">
      <int2:state int2:value="Rejected" int2:type="LegacyProofing"/>
    </int2:textHash>
    <int2:textHash int2:hashCode="rC9IuABIrNM+Fq" int2:id="iNURhfLS">
      <int2:state int2:value="Rejected" int2:type="LegacyProofing"/>
    </int2:textHash>
    <int2:textHash int2:hashCode="TuA4iTwC6pl7U0" int2:id="u1dz3vKp">
      <int2:state int2:value="Rejected" int2:type="LegacyProofing"/>
    </int2:textHash>
    <int2:bookmark int2:bookmarkName="_Int_lWMwfADm" int2:invalidationBookmarkName="" int2:hashCode="0AVjNWqcgiq/Yn" int2:id="1xtraxU7">
      <int2:state int2:value="Rejected" int2:type="AugLoop_Acronyms_AcronymsCritique"/>
    </int2:bookmark>
    <int2:bookmark int2:bookmarkName="_Int_J5ZWtubU" int2:invalidationBookmarkName="" int2:hashCode="XcNpGw7N72kXvE" int2:id="6YLPgVtF">
      <int2:state int2:value="Rejected" int2:type="AugLoop_Acronyms_AcronymsCritique"/>
    </int2:bookmark>
    <int2:bookmark int2:bookmarkName="_Int_0WAzrl6d" int2:invalidationBookmarkName="" int2:hashCode="rQXo5AlEDaAXau" int2:id="7VrxNQSX">
      <int2:state int2:value="Rejected" int2:type="AugLoop_Acronyms_AcronymsCritique"/>
    </int2:bookmark>
    <int2:bookmark int2:bookmarkName="_Int_xMNIBgba" int2:invalidationBookmarkName="" int2:hashCode="LSeEsB6xE1WBt6" int2:id="A9pGWrRj">
      <int2:state int2:value="Rejected" int2:type="AugLoop_Acronyms_AcronymsCritique"/>
    </int2:bookmark>
    <int2:bookmark int2:bookmarkName="_Int_bDSzGA4L" int2:invalidationBookmarkName="" int2:hashCode="rcoSlDWPC1xmNl" int2:id="Nt2vqrlV">
      <int2:state int2:value="Rejected" int2:type="AugLoop_Acronyms_AcronymsCritique"/>
    </int2:bookmark>
    <int2:bookmark int2:bookmarkName="_Int_bVlpNjAX" int2:invalidationBookmarkName="" int2:hashCode="1roKI/FlwytoQn" int2:id="S08uToFc">
      <int2:state int2:value="Rejected" int2:type="LegacyProofing"/>
    </int2:bookmark>
    <int2:bookmark int2:bookmarkName="_Int_vApp3CHI" int2:invalidationBookmarkName="" int2:hashCode="SS/wOChF5kLYWi" int2:id="S5a8QVkz">
      <int2:state int2:value="Rejected" int2:type="AugLoop_Acronyms_AcronymsCritique"/>
    </int2:bookmark>
    <int2:bookmark int2:bookmarkName="_Int_MW4h3A2f" int2:invalidationBookmarkName="" int2:hashCode="jLM7J1TlP+yk91" int2:id="U5tJOb1v">
      <int2:state int2:value="Rejected" int2:type="LegacyProofing"/>
    </int2:bookmark>
    <int2:bookmark int2:bookmarkName="_Int_adKeOoPx" int2:invalidationBookmarkName="" int2:hashCode="dxJKOjyr5JzUtm" int2:id="Zkt2OYYa">
      <int2:state int2:value="Rejected" int2:type="AugLoop_Acronyms_AcronymsCritique"/>
    </int2:bookmark>
    <int2:bookmark int2:bookmarkName="_Int_mTVjEING" int2:invalidationBookmarkName="" int2:hashCode="QT3vy1eEmVb/8g" int2:id="jvOd5qmj">
      <int2:state int2:value="Rejected" int2:type="AugLoop_Acronyms_AcronymsCritique"/>
    </int2:bookmark>
    <int2:bookmark int2:bookmarkName="_Int_CD7cPjr3" int2:invalidationBookmarkName="" int2:hashCode="wKf6wYHnjwvq0O" int2:id="ky9Bcirs">
      <int2:state int2:value="Rejected" int2:type="AugLoop_Acronyms_AcronymsCritique"/>
    </int2:bookmark>
    <int2:bookmark int2:bookmarkName="_Int_awzunFzs" int2:invalidationBookmarkName="" int2:hashCode="jrybKsA2YJPsk8" int2:id="qHNWevP8">
      <int2:state int2:value="Rejected" int2:type="AugLoop_Acronyms_AcronymsCritique"/>
    </int2:bookmark>
    <int2:bookmark int2:bookmarkName="_Int_KOchBe2L" int2:invalidationBookmarkName="" int2:hashCode="sp5ZhWtTKliscZ" int2:id="wsWssCXn">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D61"/>
    <w:multiLevelType w:val="multilevel"/>
    <w:tmpl w:val="58400F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D4FA6"/>
    <w:multiLevelType w:val="hybridMultilevel"/>
    <w:tmpl w:val="C5FE2A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674D3"/>
    <w:multiLevelType w:val="hybridMultilevel"/>
    <w:tmpl w:val="115C439E"/>
    <w:lvl w:ilvl="0" w:tplc="0E88CB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7127E"/>
    <w:multiLevelType w:val="hybridMultilevel"/>
    <w:tmpl w:val="514088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726AA"/>
    <w:multiLevelType w:val="hybridMultilevel"/>
    <w:tmpl w:val="08F8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07341"/>
    <w:multiLevelType w:val="hybridMultilevel"/>
    <w:tmpl w:val="B3C637D6"/>
    <w:lvl w:ilvl="0" w:tplc="29F03C5C">
      <w:numFmt w:val="bullet"/>
      <w:lvlText w:val="-"/>
      <w:lvlJc w:val="left"/>
      <w:pPr>
        <w:ind w:left="720" w:hanging="360"/>
      </w:pPr>
      <w:rPr>
        <w:rFonts w:ascii="OpenDyslexic" w:eastAsiaTheme="minorHAnsi" w:hAnsi="OpenDyslex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76DBE"/>
    <w:multiLevelType w:val="hybridMultilevel"/>
    <w:tmpl w:val="9EDA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E06DE"/>
    <w:multiLevelType w:val="hybridMultilevel"/>
    <w:tmpl w:val="CA14E3E8"/>
    <w:lvl w:ilvl="0" w:tplc="0E88CBA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247B54"/>
    <w:multiLevelType w:val="hybridMultilevel"/>
    <w:tmpl w:val="328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E791A"/>
    <w:multiLevelType w:val="hybridMultilevel"/>
    <w:tmpl w:val="7C869BD0"/>
    <w:lvl w:ilvl="0" w:tplc="0E88CB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75A0E"/>
    <w:multiLevelType w:val="hybridMultilevel"/>
    <w:tmpl w:val="275C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354E3"/>
    <w:multiLevelType w:val="hybridMultilevel"/>
    <w:tmpl w:val="9AF0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1161C"/>
    <w:multiLevelType w:val="hybridMultilevel"/>
    <w:tmpl w:val="A1AA82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E3402"/>
    <w:multiLevelType w:val="hybridMultilevel"/>
    <w:tmpl w:val="E7344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B2B28"/>
    <w:multiLevelType w:val="multilevel"/>
    <w:tmpl w:val="A04AB7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BB1E81"/>
    <w:multiLevelType w:val="hybridMultilevel"/>
    <w:tmpl w:val="6824CC4E"/>
    <w:lvl w:ilvl="0" w:tplc="0E88CBA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EFC4409"/>
    <w:multiLevelType w:val="hybridMultilevel"/>
    <w:tmpl w:val="C57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1726F6"/>
    <w:multiLevelType w:val="hybridMultilevel"/>
    <w:tmpl w:val="A7A4CD70"/>
    <w:lvl w:ilvl="0" w:tplc="29F03C5C">
      <w:numFmt w:val="bullet"/>
      <w:lvlText w:val="-"/>
      <w:lvlJc w:val="left"/>
      <w:pPr>
        <w:ind w:left="720" w:hanging="360"/>
      </w:pPr>
      <w:rPr>
        <w:rFonts w:ascii="OpenDyslexic" w:eastAsiaTheme="minorHAnsi" w:hAnsi="OpenDyslex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932BB"/>
    <w:multiLevelType w:val="hybridMultilevel"/>
    <w:tmpl w:val="F2681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C86AF1"/>
    <w:multiLevelType w:val="multilevel"/>
    <w:tmpl w:val="D8801F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C06B6"/>
    <w:multiLevelType w:val="hybridMultilevel"/>
    <w:tmpl w:val="30D6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915075"/>
    <w:multiLevelType w:val="hybridMultilevel"/>
    <w:tmpl w:val="B4E6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060944"/>
    <w:multiLevelType w:val="hybridMultilevel"/>
    <w:tmpl w:val="D10A23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42468B"/>
    <w:multiLevelType w:val="hybridMultilevel"/>
    <w:tmpl w:val="F7BC708C"/>
    <w:lvl w:ilvl="0" w:tplc="0E88CBA4">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1C27D4"/>
    <w:multiLevelType w:val="hybridMultilevel"/>
    <w:tmpl w:val="453C7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9181A1F"/>
    <w:multiLevelType w:val="hybridMultilevel"/>
    <w:tmpl w:val="90C425FE"/>
    <w:lvl w:ilvl="0" w:tplc="29F03C5C">
      <w:numFmt w:val="bullet"/>
      <w:lvlText w:val="-"/>
      <w:lvlJc w:val="left"/>
      <w:pPr>
        <w:ind w:left="720" w:hanging="360"/>
      </w:pPr>
      <w:rPr>
        <w:rFonts w:ascii="OpenDyslexic" w:eastAsiaTheme="minorHAnsi" w:hAnsi="OpenDyslex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2942A6"/>
    <w:multiLevelType w:val="hybridMultilevel"/>
    <w:tmpl w:val="5F44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7B3F76"/>
    <w:multiLevelType w:val="hybridMultilevel"/>
    <w:tmpl w:val="A636087E"/>
    <w:lvl w:ilvl="0" w:tplc="CBE813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9240E6"/>
    <w:multiLevelType w:val="hybridMultilevel"/>
    <w:tmpl w:val="945048FC"/>
    <w:lvl w:ilvl="0" w:tplc="0E88CB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D82B23"/>
    <w:multiLevelType w:val="hybridMultilevel"/>
    <w:tmpl w:val="449EC8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876590"/>
    <w:multiLevelType w:val="hybridMultilevel"/>
    <w:tmpl w:val="7A56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414408">
    <w:abstractNumId w:val="41"/>
  </w:num>
  <w:num w:numId="2" w16cid:durableId="618341072">
    <w:abstractNumId w:val="27"/>
  </w:num>
  <w:num w:numId="3" w16cid:durableId="885994901">
    <w:abstractNumId w:val="13"/>
  </w:num>
  <w:num w:numId="4" w16cid:durableId="1302998033">
    <w:abstractNumId w:val="20"/>
  </w:num>
  <w:num w:numId="5" w16cid:durableId="1334838066">
    <w:abstractNumId w:val="30"/>
  </w:num>
  <w:num w:numId="6" w16cid:durableId="1783186885">
    <w:abstractNumId w:val="24"/>
  </w:num>
  <w:num w:numId="7" w16cid:durableId="1173036401">
    <w:abstractNumId w:val="26"/>
  </w:num>
  <w:num w:numId="8" w16cid:durableId="744958286">
    <w:abstractNumId w:val="43"/>
  </w:num>
  <w:num w:numId="9" w16cid:durableId="1958293636">
    <w:abstractNumId w:val="22"/>
  </w:num>
  <w:num w:numId="10" w16cid:durableId="679429101">
    <w:abstractNumId w:val="34"/>
  </w:num>
  <w:num w:numId="11" w16cid:durableId="677121929">
    <w:abstractNumId w:val="31"/>
  </w:num>
  <w:num w:numId="12" w16cid:durableId="2054116684">
    <w:abstractNumId w:val="21"/>
  </w:num>
  <w:num w:numId="13" w16cid:durableId="1508053898">
    <w:abstractNumId w:val="28"/>
  </w:num>
  <w:num w:numId="14" w16cid:durableId="1511873138">
    <w:abstractNumId w:val="42"/>
  </w:num>
  <w:num w:numId="15" w16cid:durableId="983436865">
    <w:abstractNumId w:val="17"/>
  </w:num>
  <w:num w:numId="16" w16cid:durableId="1333142190">
    <w:abstractNumId w:val="39"/>
  </w:num>
  <w:num w:numId="17" w16cid:durableId="135227805">
    <w:abstractNumId w:val="10"/>
  </w:num>
  <w:num w:numId="18" w16cid:durableId="1553813339">
    <w:abstractNumId w:val="4"/>
  </w:num>
  <w:num w:numId="19" w16cid:durableId="63728084">
    <w:abstractNumId w:val="9"/>
  </w:num>
  <w:num w:numId="20" w16cid:durableId="2090224621">
    <w:abstractNumId w:val="14"/>
  </w:num>
  <w:num w:numId="21" w16cid:durableId="1501433575">
    <w:abstractNumId w:val="8"/>
  </w:num>
  <w:num w:numId="22" w16cid:durableId="1093475322">
    <w:abstractNumId w:val="32"/>
  </w:num>
  <w:num w:numId="23" w16cid:durableId="1235697941">
    <w:abstractNumId w:val="3"/>
  </w:num>
  <w:num w:numId="24" w16cid:durableId="435910335">
    <w:abstractNumId w:val="19"/>
  </w:num>
  <w:num w:numId="25" w16cid:durableId="609823111">
    <w:abstractNumId w:val="1"/>
  </w:num>
  <w:num w:numId="26" w16cid:durableId="1262376745">
    <w:abstractNumId w:val="12"/>
  </w:num>
  <w:num w:numId="27" w16cid:durableId="337465114">
    <w:abstractNumId w:val="40"/>
  </w:num>
  <w:num w:numId="28" w16cid:durableId="12192234">
    <w:abstractNumId w:val="37"/>
  </w:num>
  <w:num w:numId="29" w16cid:durableId="1738169085">
    <w:abstractNumId w:val="11"/>
  </w:num>
  <w:num w:numId="30" w16cid:durableId="2084527766">
    <w:abstractNumId w:val="36"/>
  </w:num>
  <w:num w:numId="31" w16cid:durableId="2025665605">
    <w:abstractNumId w:val="18"/>
  </w:num>
  <w:num w:numId="32" w16cid:durableId="2101871664">
    <w:abstractNumId w:val="29"/>
  </w:num>
  <w:num w:numId="33" w16cid:durableId="1041829788">
    <w:abstractNumId w:val="23"/>
  </w:num>
  <w:num w:numId="34" w16cid:durableId="1262177668">
    <w:abstractNumId w:val="6"/>
  </w:num>
  <w:num w:numId="35" w16cid:durableId="1734431306">
    <w:abstractNumId w:val="16"/>
  </w:num>
  <w:num w:numId="36" w16cid:durableId="918754902">
    <w:abstractNumId w:val="15"/>
  </w:num>
  <w:num w:numId="37" w16cid:durableId="226689318">
    <w:abstractNumId w:val="0"/>
  </w:num>
  <w:num w:numId="38" w16cid:durableId="1649243934">
    <w:abstractNumId w:val="2"/>
  </w:num>
  <w:num w:numId="39" w16cid:durableId="1894198824">
    <w:abstractNumId w:val="33"/>
  </w:num>
  <w:num w:numId="40" w16cid:durableId="842940735">
    <w:abstractNumId w:val="25"/>
  </w:num>
  <w:num w:numId="41" w16cid:durableId="876091040">
    <w:abstractNumId w:val="7"/>
  </w:num>
  <w:num w:numId="42" w16cid:durableId="2031640592">
    <w:abstractNumId w:val="38"/>
  </w:num>
  <w:num w:numId="43" w16cid:durableId="455490333">
    <w:abstractNumId w:val="5"/>
  </w:num>
  <w:num w:numId="44" w16cid:durableId="199544773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0BD2"/>
    <w:rsid w:val="0000471D"/>
    <w:rsid w:val="0000548B"/>
    <w:rsid w:val="000058CF"/>
    <w:rsid w:val="00006D22"/>
    <w:rsid w:val="000071B2"/>
    <w:rsid w:val="000075EF"/>
    <w:rsid w:val="00010018"/>
    <w:rsid w:val="00010C7A"/>
    <w:rsid w:val="00011D28"/>
    <w:rsid w:val="00012EC0"/>
    <w:rsid w:val="000174D4"/>
    <w:rsid w:val="00022C3E"/>
    <w:rsid w:val="000232AF"/>
    <w:rsid w:val="0002528D"/>
    <w:rsid w:val="00030DA6"/>
    <w:rsid w:val="00032AB3"/>
    <w:rsid w:val="00034369"/>
    <w:rsid w:val="000358D5"/>
    <w:rsid w:val="00035FA1"/>
    <w:rsid w:val="00036816"/>
    <w:rsid w:val="00036972"/>
    <w:rsid w:val="00041098"/>
    <w:rsid w:val="0004710E"/>
    <w:rsid w:val="00047283"/>
    <w:rsid w:val="0004791F"/>
    <w:rsid w:val="00050487"/>
    <w:rsid w:val="000508E1"/>
    <w:rsid w:val="0005105A"/>
    <w:rsid w:val="00051672"/>
    <w:rsid w:val="000517B4"/>
    <w:rsid w:val="000521B1"/>
    <w:rsid w:val="00052B2B"/>
    <w:rsid w:val="00052BC2"/>
    <w:rsid w:val="00054887"/>
    <w:rsid w:val="00055DC8"/>
    <w:rsid w:val="000560BC"/>
    <w:rsid w:val="00056DB5"/>
    <w:rsid w:val="0005789D"/>
    <w:rsid w:val="0006075E"/>
    <w:rsid w:val="00060AEC"/>
    <w:rsid w:val="00060BF2"/>
    <w:rsid w:val="00060CB3"/>
    <w:rsid w:val="00063D0A"/>
    <w:rsid w:val="00066FC0"/>
    <w:rsid w:val="00067ECE"/>
    <w:rsid w:val="00070683"/>
    <w:rsid w:val="00073E6E"/>
    <w:rsid w:val="0007581F"/>
    <w:rsid w:val="00075D0A"/>
    <w:rsid w:val="00075E4B"/>
    <w:rsid w:val="000764FA"/>
    <w:rsid w:val="00077A0F"/>
    <w:rsid w:val="00080A22"/>
    <w:rsid w:val="00081C53"/>
    <w:rsid w:val="00083713"/>
    <w:rsid w:val="00084344"/>
    <w:rsid w:val="00084FBB"/>
    <w:rsid w:val="00085A0B"/>
    <w:rsid w:val="000868AD"/>
    <w:rsid w:val="00086F36"/>
    <w:rsid w:val="000874DB"/>
    <w:rsid w:val="00087EBD"/>
    <w:rsid w:val="00091F0C"/>
    <w:rsid w:val="00092291"/>
    <w:rsid w:val="000946C6"/>
    <w:rsid w:val="000948DA"/>
    <w:rsid w:val="00094AEF"/>
    <w:rsid w:val="0009538D"/>
    <w:rsid w:val="0009540B"/>
    <w:rsid w:val="00096AAE"/>
    <w:rsid w:val="000A1DCA"/>
    <w:rsid w:val="000A28C1"/>
    <w:rsid w:val="000A38C7"/>
    <w:rsid w:val="000A3B8B"/>
    <w:rsid w:val="000A3E18"/>
    <w:rsid w:val="000A3F6D"/>
    <w:rsid w:val="000A7BDB"/>
    <w:rsid w:val="000B01C6"/>
    <w:rsid w:val="000B0A9F"/>
    <w:rsid w:val="000B1CD7"/>
    <w:rsid w:val="000B4458"/>
    <w:rsid w:val="000B7B18"/>
    <w:rsid w:val="000C0C86"/>
    <w:rsid w:val="000C1180"/>
    <w:rsid w:val="000C1D4F"/>
    <w:rsid w:val="000C2C7F"/>
    <w:rsid w:val="000C2E19"/>
    <w:rsid w:val="000C3592"/>
    <w:rsid w:val="000C3AA3"/>
    <w:rsid w:val="000C690A"/>
    <w:rsid w:val="000C783A"/>
    <w:rsid w:val="000C7BC3"/>
    <w:rsid w:val="000D1249"/>
    <w:rsid w:val="000D28F3"/>
    <w:rsid w:val="000D2B4F"/>
    <w:rsid w:val="000D33D2"/>
    <w:rsid w:val="000D3FE8"/>
    <w:rsid w:val="000D553B"/>
    <w:rsid w:val="000D6D0A"/>
    <w:rsid w:val="000D7099"/>
    <w:rsid w:val="000D7997"/>
    <w:rsid w:val="000D7CCA"/>
    <w:rsid w:val="000E1BF0"/>
    <w:rsid w:val="000E3EBE"/>
    <w:rsid w:val="000E63CE"/>
    <w:rsid w:val="000E6CEF"/>
    <w:rsid w:val="000E7CE0"/>
    <w:rsid w:val="000F16FA"/>
    <w:rsid w:val="000F2F93"/>
    <w:rsid w:val="000F355E"/>
    <w:rsid w:val="000F6544"/>
    <w:rsid w:val="000F6D3E"/>
    <w:rsid w:val="000F6ECD"/>
    <w:rsid w:val="000F7761"/>
    <w:rsid w:val="001005ED"/>
    <w:rsid w:val="00100C5B"/>
    <w:rsid w:val="00100F3A"/>
    <w:rsid w:val="00103028"/>
    <w:rsid w:val="00103A3F"/>
    <w:rsid w:val="00105B7D"/>
    <w:rsid w:val="001113AB"/>
    <w:rsid w:val="00111E20"/>
    <w:rsid w:val="0011452F"/>
    <w:rsid w:val="0011557F"/>
    <w:rsid w:val="00116910"/>
    <w:rsid w:val="00120724"/>
    <w:rsid w:val="00121AF8"/>
    <w:rsid w:val="00122267"/>
    <w:rsid w:val="00123159"/>
    <w:rsid w:val="00123D35"/>
    <w:rsid w:val="001241BA"/>
    <w:rsid w:val="0012480B"/>
    <w:rsid w:val="00125D72"/>
    <w:rsid w:val="001266D1"/>
    <w:rsid w:val="00130335"/>
    <w:rsid w:val="0013039F"/>
    <w:rsid w:val="001356C8"/>
    <w:rsid w:val="0013712C"/>
    <w:rsid w:val="0014039E"/>
    <w:rsid w:val="00140429"/>
    <w:rsid w:val="00141AAA"/>
    <w:rsid w:val="00142FCF"/>
    <w:rsid w:val="001441F7"/>
    <w:rsid w:val="00145BCF"/>
    <w:rsid w:val="0014602A"/>
    <w:rsid w:val="00146FCE"/>
    <w:rsid w:val="00147B9C"/>
    <w:rsid w:val="00157B6E"/>
    <w:rsid w:val="001627F2"/>
    <w:rsid w:val="001643F2"/>
    <w:rsid w:val="0016482A"/>
    <w:rsid w:val="001650B5"/>
    <w:rsid w:val="00165F01"/>
    <w:rsid w:val="001665D6"/>
    <w:rsid w:val="0016699A"/>
    <w:rsid w:val="00170381"/>
    <w:rsid w:val="0017138C"/>
    <w:rsid w:val="00173F03"/>
    <w:rsid w:val="001744FB"/>
    <w:rsid w:val="00174BC2"/>
    <w:rsid w:val="00177FDE"/>
    <w:rsid w:val="00180268"/>
    <w:rsid w:val="00180538"/>
    <w:rsid w:val="00184673"/>
    <w:rsid w:val="001852A3"/>
    <w:rsid w:val="001866DF"/>
    <w:rsid w:val="00192B92"/>
    <w:rsid w:val="00192F84"/>
    <w:rsid w:val="0019300F"/>
    <w:rsid w:val="001931AD"/>
    <w:rsid w:val="00193401"/>
    <w:rsid w:val="00193A43"/>
    <w:rsid w:val="001A024A"/>
    <w:rsid w:val="001A10FC"/>
    <w:rsid w:val="001A1A8A"/>
    <w:rsid w:val="001A2031"/>
    <w:rsid w:val="001A2987"/>
    <w:rsid w:val="001A692F"/>
    <w:rsid w:val="001B002D"/>
    <w:rsid w:val="001B1669"/>
    <w:rsid w:val="001B177A"/>
    <w:rsid w:val="001B268D"/>
    <w:rsid w:val="001B6121"/>
    <w:rsid w:val="001B6670"/>
    <w:rsid w:val="001B784A"/>
    <w:rsid w:val="001B7907"/>
    <w:rsid w:val="001C18FA"/>
    <w:rsid w:val="001C1978"/>
    <w:rsid w:val="001C3C19"/>
    <w:rsid w:val="001C6241"/>
    <w:rsid w:val="001C7BF1"/>
    <w:rsid w:val="001D055A"/>
    <w:rsid w:val="001D0C47"/>
    <w:rsid w:val="001D4300"/>
    <w:rsid w:val="001D66BC"/>
    <w:rsid w:val="001D76BB"/>
    <w:rsid w:val="001E0E47"/>
    <w:rsid w:val="001E1284"/>
    <w:rsid w:val="001E1A64"/>
    <w:rsid w:val="001E68EC"/>
    <w:rsid w:val="001E7B47"/>
    <w:rsid w:val="001F0EC8"/>
    <w:rsid w:val="001F0F9D"/>
    <w:rsid w:val="001F20E8"/>
    <w:rsid w:val="001F21A4"/>
    <w:rsid w:val="001F2D5E"/>
    <w:rsid w:val="001F3790"/>
    <w:rsid w:val="001F3BFF"/>
    <w:rsid w:val="001F636D"/>
    <w:rsid w:val="002002AE"/>
    <w:rsid w:val="00200D8A"/>
    <w:rsid w:val="0020354F"/>
    <w:rsid w:val="00204551"/>
    <w:rsid w:val="00207E78"/>
    <w:rsid w:val="002104D1"/>
    <w:rsid w:val="00212DA1"/>
    <w:rsid w:val="00214B11"/>
    <w:rsid w:val="002150A6"/>
    <w:rsid w:val="00216B70"/>
    <w:rsid w:val="00217A76"/>
    <w:rsid w:val="00217ACD"/>
    <w:rsid w:val="0022077C"/>
    <w:rsid w:val="0022087B"/>
    <w:rsid w:val="00220DCD"/>
    <w:rsid w:val="002233A1"/>
    <w:rsid w:val="00224FE0"/>
    <w:rsid w:val="00233E2A"/>
    <w:rsid w:val="00235AA5"/>
    <w:rsid w:val="00236316"/>
    <w:rsid w:val="00240F8F"/>
    <w:rsid w:val="002457D9"/>
    <w:rsid w:val="0024629E"/>
    <w:rsid w:val="00247A62"/>
    <w:rsid w:val="00252D37"/>
    <w:rsid w:val="00252FA8"/>
    <w:rsid w:val="0026299F"/>
    <w:rsid w:val="002644CB"/>
    <w:rsid w:val="002666A9"/>
    <w:rsid w:val="002700AC"/>
    <w:rsid w:val="00271B7B"/>
    <w:rsid w:val="00273A73"/>
    <w:rsid w:val="00273B46"/>
    <w:rsid w:val="00274CBB"/>
    <w:rsid w:val="00275B05"/>
    <w:rsid w:val="002761B5"/>
    <w:rsid w:val="00276281"/>
    <w:rsid w:val="00277BC4"/>
    <w:rsid w:val="002805C3"/>
    <w:rsid w:val="00281D45"/>
    <w:rsid w:val="00282A37"/>
    <w:rsid w:val="00284A35"/>
    <w:rsid w:val="0028557B"/>
    <w:rsid w:val="00285E0A"/>
    <w:rsid w:val="00286ABE"/>
    <w:rsid w:val="00287973"/>
    <w:rsid w:val="00291B11"/>
    <w:rsid w:val="00292980"/>
    <w:rsid w:val="00292ECD"/>
    <w:rsid w:val="002937DA"/>
    <w:rsid w:val="00295CF9"/>
    <w:rsid w:val="00296342"/>
    <w:rsid w:val="002963C1"/>
    <w:rsid w:val="00296C85"/>
    <w:rsid w:val="002A0C72"/>
    <w:rsid w:val="002A1649"/>
    <w:rsid w:val="002A2052"/>
    <w:rsid w:val="002A2784"/>
    <w:rsid w:val="002A33B9"/>
    <w:rsid w:val="002A3DFA"/>
    <w:rsid w:val="002A4A0E"/>
    <w:rsid w:val="002A6EED"/>
    <w:rsid w:val="002A7F7C"/>
    <w:rsid w:val="002B6446"/>
    <w:rsid w:val="002B66F9"/>
    <w:rsid w:val="002C0834"/>
    <w:rsid w:val="002C374F"/>
    <w:rsid w:val="002C666F"/>
    <w:rsid w:val="002D078C"/>
    <w:rsid w:val="002D0797"/>
    <w:rsid w:val="002D17BF"/>
    <w:rsid w:val="002D2DFF"/>
    <w:rsid w:val="002D3D78"/>
    <w:rsid w:val="002D57B5"/>
    <w:rsid w:val="002D6256"/>
    <w:rsid w:val="002D6447"/>
    <w:rsid w:val="002E1102"/>
    <w:rsid w:val="002E2073"/>
    <w:rsid w:val="002E2ED1"/>
    <w:rsid w:val="002E5C77"/>
    <w:rsid w:val="002E64FA"/>
    <w:rsid w:val="002F3B5A"/>
    <w:rsid w:val="002F47AC"/>
    <w:rsid w:val="002F48DB"/>
    <w:rsid w:val="002F5144"/>
    <w:rsid w:val="002F5D7E"/>
    <w:rsid w:val="002F60B0"/>
    <w:rsid w:val="002F640E"/>
    <w:rsid w:val="002F6C0B"/>
    <w:rsid w:val="002F712F"/>
    <w:rsid w:val="00301DC7"/>
    <w:rsid w:val="00301F4D"/>
    <w:rsid w:val="003020CE"/>
    <w:rsid w:val="003026A4"/>
    <w:rsid w:val="00302976"/>
    <w:rsid w:val="00305A32"/>
    <w:rsid w:val="00306115"/>
    <w:rsid w:val="00307D2C"/>
    <w:rsid w:val="00313DA8"/>
    <w:rsid w:val="0031581F"/>
    <w:rsid w:val="00315972"/>
    <w:rsid w:val="003164B5"/>
    <w:rsid w:val="00316777"/>
    <w:rsid w:val="00316F35"/>
    <w:rsid w:val="0031731D"/>
    <w:rsid w:val="0032330E"/>
    <w:rsid w:val="003322DE"/>
    <w:rsid w:val="00335B1D"/>
    <w:rsid w:val="00340080"/>
    <w:rsid w:val="00341107"/>
    <w:rsid w:val="00342685"/>
    <w:rsid w:val="0034381E"/>
    <w:rsid w:val="003439B1"/>
    <w:rsid w:val="00344946"/>
    <w:rsid w:val="0034648F"/>
    <w:rsid w:val="003519C7"/>
    <w:rsid w:val="00351DE2"/>
    <w:rsid w:val="00352CD0"/>
    <w:rsid w:val="003536F7"/>
    <w:rsid w:val="003541F0"/>
    <w:rsid w:val="00362BCE"/>
    <w:rsid w:val="0036344D"/>
    <w:rsid w:val="00363552"/>
    <w:rsid w:val="0036648B"/>
    <w:rsid w:val="00366C33"/>
    <w:rsid w:val="003703B8"/>
    <w:rsid w:val="003703C8"/>
    <w:rsid w:val="00370C4B"/>
    <w:rsid w:val="00372BDE"/>
    <w:rsid w:val="00373C7C"/>
    <w:rsid w:val="00373CF9"/>
    <w:rsid w:val="003744A8"/>
    <w:rsid w:val="003761BF"/>
    <w:rsid w:val="00376C9E"/>
    <w:rsid w:val="00383535"/>
    <w:rsid w:val="003849F1"/>
    <w:rsid w:val="00385320"/>
    <w:rsid w:val="003903C4"/>
    <w:rsid w:val="00392456"/>
    <w:rsid w:val="00394505"/>
    <w:rsid w:val="00394C91"/>
    <w:rsid w:val="003A1B8C"/>
    <w:rsid w:val="003A6A80"/>
    <w:rsid w:val="003A7EC3"/>
    <w:rsid w:val="003B0E0D"/>
    <w:rsid w:val="003B1E8D"/>
    <w:rsid w:val="003B38BF"/>
    <w:rsid w:val="003B3C2D"/>
    <w:rsid w:val="003B56F4"/>
    <w:rsid w:val="003B75DE"/>
    <w:rsid w:val="003B78DF"/>
    <w:rsid w:val="003C02C5"/>
    <w:rsid w:val="003C03A8"/>
    <w:rsid w:val="003C2388"/>
    <w:rsid w:val="003C265C"/>
    <w:rsid w:val="003C60E9"/>
    <w:rsid w:val="003C64FA"/>
    <w:rsid w:val="003C7C34"/>
    <w:rsid w:val="003D032F"/>
    <w:rsid w:val="003D1211"/>
    <w:rsid w:val="003D1357"/>
    <w:rsid w:val="003D1798"/>
    <w:rsid w:val="003D3170"/>
    <w:rsid w:val="003D3643"/>
    <w:rsid w:val="003D40DB"/>
    <w:rsid w:val="003D538B"/>
    <w:rsid w:val="003D588F"/>
    <w:rsid w:val="003D6AE6"/>
    <w:rsid w:val="003D7DC7"/>
    <w:rsid w:val="003E080F"/>
    <w:rsid w:val="003E2C43"/>
    <w:rsid w:val="003E2DA6"/>
    <w:rsid w:val="003E380C"/>
    <w:rsid w:val="003E5BA9"/>
    <w:rsid w:val="003E5F2C"/>
    <w:rsid w:val="003E7709"/>
    <w:rsid w:val="003F09BD"/>
    <w:rsid w:val="003F2978"/>
    <w:rsid w:val="003F3956"/>
    <w:rsid w:val="003F3C19"/>
    <w:rsid w:val="003F5E0B"/>
    <w:rsid w:val="003F61D6"/>
    <w:rsid w:val="00406F62"/>
    <w:rsid w:val="004132BB"/>
    <w:rsid w:val="00420572"/>
    <w:rsid w:val="00422F31"/>
    <w:rsid w:val="004242BC"/>
    <w:rsid w:val="00425EBA"/>
    <w:rsid w:val="004274A9"/>
    <w:rsid w:val="00427A29"/>
    <w:rsid w:val="00431424"/>
    <w:rsid w:val="00432AF4"/>
    <w:rsid w:val="00434A5D"/>
    <w:rsid w:val="00435DF8"/>
    <w:rsid w:val="00437530"/>
    <w:rsid w:val="00437D4E"/>
    <w:rsid w:val="00442B50"/>
    <w:rsid w:val="00443591"/>
    <w:rsid w:val="00444A7B"/>
    <w:rsid w:val="004453F2"/>
    <w:rsid w:val="00445E54"/>
    <w:rsid w:val="00445EDE"/>
    <w:rsid w:val="00447FC3"/>
    <w:rsid w:val="004511D4"/>
    <w:rsid w:val="00454580"/>
    <w:rsid w:val="00455AB9"/>
    <w:rsid w:val="004564F9"/>
    <w:rsid w:val="004615F6"/>
    <w:rsid w:val="00461948"/>
    <w:rsid w:val="0046755D"/>
    <w:rsid w:val="004729C1"/>
    <w:rsid w:val="004732AF"/>
    <w:rsid w:val="0047516F"/>
    <w:rsid w:val="0047559F"/>
    <w:rsid w:val="00475739"/>
    <w:rsid w:val="00477039"/>
    <w:rsid w:val="0048169B"/>
    <w:rsid w:val="004821B3"/>
    <w:rsid w:val="00482592"/>
    <w:rsid w:val="00483353"/>
    <w:rsid w:val="00484E91"/>
    <w:rsid w:val="004853B1"/>
    <w:rsid w:val="00485DCA"/>
    <w:rsid w:val="00487A3B"/>
    <w:rsid w:val="00487D03"/>
    <w:rsid w:val="004913CC"/>
    <w:rsid w:val="00491790"/>
    <w:rsid w:val="0049325F"/>
    <w:rsid w:val="00494040"/>
    <w:rsid w:val="00496755"/>
    <w:rsid w:val="004A2072"/>
    <w:rsid w:val="004A299C"/>
    <w:rsid w:val="004A2B66"/>
    <w:rsid w:val="004A5B93"/>
    <w:rsid w:val="004A6128"/>
    <w:rsid w:val="004A6BC3"/>
    <w:rsid w:val="004A7B79"/>
    <w:rsid w:val="004B06DE"/>
    <w:rsid w:val="004B39FF"/>
    <w:rsid w:val="004B69A7"/>
    <w:rsid w:val="004B7F0B"/>
    <w:rsid w:val="004C0985"/>
    <w:rsid w:val="004C12DA"/>
    <w:rsid w:val="004C1C51"/>
    <w:rsid w:val="004C2407"/>
    <w:rsid w:val="004C3DAA"/>
    <w:rsid w:val="004C5F67"/>
    <w:rsid w:val="004D08FD"/>
    <w:rsid w:val="004D1998"/>
    <w:rsid w:val="004D3814"/>
    <w:rsid w:val="004D4647"/>
    <w:rsid w:val="004D4A9F"/>
    <w:rsid w:val="004D4D15"/>
    <w:rsid w:val="004E07B3"/>
    <w:rsid w:val="004E0BF4"/>
    <w:rsid w:val="004E204E"/>
    <w:rsid w:val="004E4779"/>
    <w:rsid w:val="004E6FC5"/>
    <w:rsid w:val="004E77CD"/>
    <w:rsid w:val="004F0B61"/>
    <w:rsid w:val="004F0F38"/>
    <w:rsid w:val="004F13DE"/>
    <w:rsid w:val="004F37BB"/>
    <w:rsid w:val="004F4000"/>
    <w:rsid w:val="004F4DB0"/>
    <w:rsid w:val="004F66E3"/>
    <w:rsid w:val="004F7A4E"/>
    <w:rsid w:val="00501456"/>
    <w:rsid w:val="00502155"/>
    <w:rsid w:val="00505A6C"/>
    <w:rsid w:val="0051035F"/>
    <w:rsid w:val="00512A5A"/>
    <w:rsid w:val="005142B7"/>
    <w:rsid w:val="00521429"/>
    <w:rsid w:val="00521EFC"/>
    <w:rsid w:val="00524AA4"/>
    <w:rsid w:val="00524C80"/>
    <w:rsid w:val="005269C1"/>
    <w:rsid w:val="005273EA"/>
    <w:rsid w:val="005322C4"/>
    <w:rsid w:val="00534244"/>
    <w:rsid w:val="00535D6C"/>
    <w:rsid w:val="00536030"/>
    <w:rsid w:val="0053761B"/>
    <w:rsid w:val="005407B1"/>
    <w:rsid w:val="00540C78"/>
    <w:rsid w:val="00542BD2"/>
    <w:rsid w:val="00544418"/>
    <w:rsid w:val="00544C7D"/>
    <w:rsid w:val="0055133B"/>
    <w:rsid w:val="0055189D"/>
    <w:rsid w:val="00551E80"/>
    <w:rsid w:val="00552374"/>
    <w:rsid w:val="00553F07"/>
    <w:rsid w:val="005578B4"/>
    <w:rsid w:val="00566217"/>
    <w:rsid w:val="005665A3"/>
    <w:rsid w:val="005704E5"/>
    <w:rsid w:val="00571B4A"/>
    <w:rsid w:val="00573091"/>
    <w:rsid w:val="0057356F"/>
    <w:rsid w:val="005736CB"/>
    <w:rsid w:val="00574AE9"/>
    <w:rsid w:val="00576023"/>
    <w:rsid w:val="005770E7"/>
    <w:rsid w:val="00577311"/>
    <w:rsid w:val="00577A95"/>
    <w:rsid w:val="00580E0A"/>
    <w:rsid w:val="00583B92"/>
    <w:rsid w:val="0058538D"/>
    <w:rsid w:val="00586C77"/>
    <w:rsid w:val="00587D53"/>
    <w:rsid w:val="00591245"/>
    <w:rsid w:val="00594DD0"/>
    <w:rsid w:val="00594FB3"/>
    <w:rsid w:val="00595AE1"/>
    <w:rsid w:val="00595FB6"/>
    <w:rsid w:val="005962E2"/>
    <w:rsid w:val="005968DC"/>
    <w:rsid w:val="005972D1"/>
    <w:rsid w:val="005A17EC"/>
    <w:rsid w:val="005A2E34"/>
    <w:rsid w:val="005A32C9"/>
    <w:rsid w:val="005A3343"/>
    <w:rsid w:val="005A401E"/>
    <w:rsid w:val="005A58EC"/>
    <w:rsid w:val="005A6514"/>
    <w:rsid w:val="005A6D73"/>
    <w:rsid w:val="005B3500"/>
    <w:rsid w:val="005B5761"/>
    <w:rsid w:val="005B6DFB"/>
    <w:rsid w:val="005C1080"/>
    <w:rsid w:val="005C1CCB"/>
    <w:rsid w:val="005C73C9"/>
    <w:rsid w:val="005C79D1"/>
    <w:rsid w:val="005D3A25"/>
    <w:rsid w:val="005D3F85"/>
    <w:rsid w:val="005D41CD"/>
    <w:rsid w:val="005D49A7"/>
    <w:rsid w:val="005D5DC9"/>
    <w:rsid w:val="005E2CA4"/>
    <w:rsid w:val="005E3AF7"/>
    <w:rsid w:val="005E45CF"/>
    <w:rsid w:val="005E6CAF"/>
    <w:rsid w:val="005F0070"/>
    <w:rsid w:val="0060417B"/>
    <w:rsid w:val="0060458A"/>
    <w:rsid w:val="00604905"/>
    <w:rsid w:val="00606365"/>
    <w:rsid w:val="0060755B"/>
    <w:rsid w:val="00611399"/>
    <w:rsid w:val="00611429"/>
    <w:rsid w:val="00611656"/>
    <w:rsid w:val="00612AD9"/>
    <w:rsid w:val="00612B0F"/>
    <w:rsid w:val="00612BCB"/>
    <w:rsid w:val="00614611"/>
    <w:rsid w:val="00615955"/>
    <w:rsid w:val="006161F9"/>
    <w:rsid w:val="00617756"/>
    <w:rsid w:val="0061796C"/>
    <w:rsid w:val="00621B33"/>
    <w:rsid w:val="00621FD7"/>
    <w:rsid w:val="006226A5"/>
    <w:rsid w:val="00622DD3"/>
    <w:rsid w:val="00623D23"/>
    <w:rsid w:val="006256C2"/>
    <w:rsid w:val="0063122B"/>
    <w:rsid w:val="00631F3E"/>
    <w:rsid w:val="00632213"/>
    <w:rsid w:val="0063225D"/>
    <w:rsid w:val="0063358B"/>
    <w:rsid w:val="006339A2"/>
    <w:rsid w:val="006345E4"/>
    <w:rsid w:val="00635E1E"/>
    <w:rsid w:val="0063640F"/>
    <w:rsid w:val="00636E4D"/>
    <w:rsid w:val="00642D7E"/>
    <w:rsid w:val="0064369B"/>
    <w:rsid w:val="00645C79"/>
    <w:rsid w:val="00646820"/>
    <w:rsid w:val="006516CD"/>
    <w:rsid w:val="00652333"/>
    <w:rsid w:val="00653253"/>
    <w:rsid w:val="006557A7"/>
    <w:rsid w:val="00656E85"/>
    <w:rsid w:val="006602EB"/>
    <w:rsid w:val="0066055A"/>
    <w:rsid w:val="00660582"/>
    <w:rsid w:val="00661610"/>
    <w:rsid w:val="00661ADF"/>
    <w:rsid w:val="00662E34"/>
    <w:rsid w:val="00663AB4"/>
    <w:rsid w:val="00663B46"/>
    <w:rsid w:val="006644C8"/>
    <w:rsid w:val="00664B57"/>
    <w:rsid w:val="0066547F"/>
    <w:rsid w:val="00666A8A"/>
    <w:rsid w:val="00667A61"/>
    <w:rsid w:val="00667B64"/>
    <w:rsid w:val="00671407"/>
    <w:rsid w:val="00673BCD"/>
    <w:rsid w:val="00674206"/>
    <w:rsid w:val="0067488E"/>
    <w:rsid w:val="00676C57"/>
    <w:rsid w:val="00676F8F"/>
    <w:rsid w:val="00677899"/>
    <w:rsid w:val="0068346C"/>
    <w:rsid w:val="00683713"/>
    <w:rsid w:val="00684949"/>
    <w:rsid w:val="006849E6"/>
    <w:rsid w:val="0068549A"/>
    <w:rsid w:val="00687D08"/>
    <w:rsid w:val="006914E5"/>
    <w:rsid w:val="00691D36"/>
    <w:rsid w:val="00692079"/>
    <w:rsid w:val="00693E12"/>
    <w:rsid w:val="00694010"/>
    <w:rsid w:val="0069530A"/>
    <w:rsid w:val="00695360"/>
    <w:rsid w:val="006958C3"/>
    <w:rsid w:val="00695A16"/>
    <w:rsid w:val="00696243"/>
    <w:rsid w:val="0069746A"/>
    <w:rsid w:val="006A2317"/>
    <w:rsid w:val="006A400D"/>
    <w:rsid w:val="006A4813"/>
    <w:rsid w:val="006A61E8"/>
    <w:rsid w:val="006A6435"/>
    <w:rsid w:val="006A6886"/>
    <w:rsid w:val="006A6D29"/>
    <w:rsid w:val="006A76A0"/>
    <w:rsid w:val="006B0709"/>
    <w:rsid w:val="006B0B06"/>
    <w:rsid w:val="006B2555"/>
    <w:rsid w:val="006B3991"/>
    <w:rsid w:val="006B3F38"/>
    <w:rsid w:val="006B53A7"/>
    <w:rsid w:val="006B6BFB"/>
    <w:rsid w:val="006C1284"/>
    <w:rsid w:val="006C1CFB"/>
    <w:rsid w:val="006C360C"/>
    <w:rsid w:val="006C3F06"/>
    <w:rsid w:val="006D280A"/>
    <w:rsid w:val="006D3890"/>
    <w:rsid w:val="006D3E53"/>
    <w:rsid w:val="006D423F"/>
    <w:rsid w:val="006D49FD"/>
    <w:rsid w:val="006D50B7"/>
    <w:rsid w:val="006D67A6"/>
    <w:rsid w:val="006D7551"/>
    <w:rsid w:val="006E0767"/>
    <w:rsid w:val="006E16FA"/>
    <w:rsid w:val="006E1E18"/>
    <w:rsid w:val="006E3002"/>
    <w:rsid w:val="006E51DD"/>
    <w:rsid w:val="006E66BC"/>
    <w:rsid w:val="006E701E"/>
    <w:rsid w:val="006F09A5"/>
    <w:rsid w:val="006F2778"/>
    <w:rsid w:val="006F293C"/>
    <w:rsid w:val="006F4D82"/>
    <w:rsid w:val="006F6D05"/>
    <w:rsid w:val="006F7161"/>
    <w:rsid w:val="006F7B05"/>
    <w:rsid w:val="00700E7D"/>
    <w:rsid w:val="00701DF8"/>
    <w:rsid w:val="00704963"/>
    <w:rsid w:val="0070653F"/>
    <w:rsid w:val="00710E0E"/>
    <w:rsid w:val="00711CA7"/>
    <w:rsid w:val="00715C02"/>
    <w:rsid w:val="0071656E"/>
    <w:rsid w:val="00716823"/>
    <w:rsid w:val="007176D0"/>
    <w:rsid w:val="00717FBE"/>
    <w:rsid w:val="00720D32"/>
    <w:rsid w:val="0072113D"/>
    <w:rsid w:val="00721FC8"/>
    <w:rsid w:val="00723227"/>
    <w:rsid w:val="0072411A"/>
    <w:rsid w:val="007271DA"/>
    <w:rsid w:val="007277BC"/>
    <w:rsid w:val="00727E6B"/>
    <w:rsid w:val="00732E4E"/>
    <w:rsid w:val="00733683"/>
    <w:rsid w:val="00733930"/>
    <w:rsid w:val="00733B55"/>
    <w:rsid w:val="007344AA"/>
    <w:rsid w:val="00740B68"/>
    <w:rsid w:val="00741B58"/>
    <w:rsid w:val="00745894"/>
    <w:rsid w:val="007461F7"/>
    <w:rsid w:val="00747C51"/>
    <w:rsid w:val="007505BD"/>
    <w:rsid w:val="00750FCE"/>
    <w:rsid w:val="00751F76"/>
    <w:rsid w:val="00752721"/>
    <w:rsid w:val="00752879"/>
    <w:rsid w:val="007531E5"/>
    <w:rsid w:val="00754C40"/>
    <w:rsid w:val="00756EA9"/>
    <w:rsid w:val="00760E7F"/>
    <w:rsid w:val="0076514F"/>
    <w:rsid w:val="00766526"/>
    <w:rsid w:val="00766594"/>
    <w:rsid w:val="00766CF5"/>
    <w:rsid w:val="00767A73"/>
    <w:rsid w:val="00770164"/>
    <w:rsid w:val="0077062D"/>
    <w:rsid w:val="0077096F"/>
    <w:rsid w:val="00770EBB"/>
    <w:rsid w:val="007713B7"/>
    <w:rsid w:val="0077153C"/>
    <w:rsid w:val="00776ED4"/>
    <w:rsid w:val="0077721C"/>
    <w:rsid w:val="00777FBE"/>
    <w:rsid w:val="00780F59"/>
    <w:rsid w:val="00781A9B"/>
    <w:rsid w:val="0078284C"/>
    <w:rsid w:val="00782CC7"/>
    <w:rsid w:val="00784603"/>
    <w:rsid w:val="00784FEA"/>
    <w:rsid w:val="0078573A"/>
    <w:rsid w:val="00790042"/>
    <w:rsid w:val="007903C1"/>
    <w:rsid w:val="00791ACE"/>
    <w:rsid w:val="00791D9A"/>
    <w:rsid w:val="007935F9"/>
    <w:rsid w:val="00793AAA"/>
    <w:rsid w:val="007A036D"/>
    <w:rsid w:val="007A30A1"/>
    <w:rsid w:val="007A4214"/>
    <w:rsid w:val="007A5440"/>
    <w:rsid w:val="007A563A"/>
    <w:rsid w:val="007A7017"/>
    <w:rsid w:val="007A7ED9"/>
    <w:rsid w:val="007B0293"/>
    <w:rsid w:val="007B0DAF"/>
    <w:rsid w:val="007B114E"/>
    <w:rsid w:val="007B4499"/>
    <w:rsid w:val="007B57B9"/>
    <w:rsid w:val="007B6065"/>
    <w:rsid w:val="007B68A2"/>
    <w:rsid w:val="007B6E15"/>
    <w:rsid w:val="007C3004"/>
    <w:rsid w:val="007C349C"/>
    <w:rsid w:val="007C6005"/>
    <w:rsid w:val="007C62DF"/>
    <w:rsid w:val="007D4D68"/>
    <w:rsid w:val="007D5F91"/>
    <w:rsid w:val="007D6A2F"/>
    <w:rsid w:val="007E5195"/>
    <w:rsid w:val="007E6755"/>
    <w:rsid w:val="007E7491"/>
    <w:rsid w:val="007F2F10"/>
    <w:rsid w:val="007F3992"/>
    <w:rsid w:val="007F649F"/>
    <w:rsid w:val="007F66FE"/>
    <w:rsid w:val="007F7011"/>
    <w:rsid w:val="007F77A0"/>
    <w:rsid w:val="00800B46"/>
    <w:rsid w:val="00801595"/>
    <w:rsid w:val="0080187F"/>
    <w:rsid w:val="008020F6"/>
    <w:rsid w:val="0080225A"/>
    <w:rsid w:val="00802330"/>
    <w:rsid w:val="00804778"/>
    <w:rsid w:val="00806859"/>
    <w:rsid w:val="00806AFA"/>
    <w:rsid w:val="00812568"/>
    <w:rsid w:val="0081312C"/>
    <w:rsid w:val="00814632"/>
    <w:rsid w:val="008149FF"/>
    <w:rsid w:val="00814E64"/>
    <w:rsid w:val="008159B8"/>
    <w:rsid w:val="00815AA2"/>
    <w:rsid w:val="008161D3"/>
    <w:rsid w:val="0082111E"/>
    <w:rsid w:val="0082327E"/>
    <w:rsid w:val="008236C0"/>
    <w:rsid w:val="008276CA"/>
    <w:rsid w:val="0083212B"/>
    <w:rsid w:val="008329B1"/>
    <w:rsid w:val="00832BD4"/>
    <w:rsid w:val="00834151"/>
    <w:rsid w:val="0083568F"/>
    <w:rsid w:val="00837A77"/>
    <w:rsid w:val="00837C5E"/>
    <w:rsid w:val="00837FC8"/>
    <w:rsid w:val="00842D8E"/>
    <w:rsid w:val="00845229"/>
    <w:rsid w:val="00845F9C"/>
    <w:rsid w:val="00846FB0"/>
    <w:rsid w:val="008501AD"/>
    <w:rsid w:val="0085060E"/>
    <w:rsid w:val="00850A0E"/>
    <w:rsid w:val="008518B4"/>
    <w:rsid w:val="00851B36"/>
    <w:rsid w:val="00852A0F"/>
    <w:rsid w:val="008561AF"/>
    <w:rsid w:val="00860CCC"/>
    <w:rsid w:val="00860E46"/>
    <w:rsid w:val="008627FC"/>
    <w:rsid w:val="0086303C"/>
    <w:rsid w:val="008638BB"/>
    <w:rsid w:val="00863E57"/>
    <w:rsid w:val="00866070"/>
    <w:rsid w:val="0086655B"/>
    <w:rsid w:val="00866B36"/>
    <w:rsid w:val="00872ABF"/>
    <w:rsid w:val="00872C3A"/>
    <w:rsid w:val="00875D58"/>
    <w:rsid w:val="00876949"/>
    <w:rsid w:val="00884133"/>
    <w:rsid w:val="0088511F"/>
    <w:rsid w:val="0088522A"/>
    <w:rsid w:val="00887E70"/>
    <w:rsid w:val="008922DA"/>
    <w:rsid w:val="00892BAE"/>
    <w:rsid w:val="00894A76"/>
    <w:rsid w:val="008979F3"/>
    <w:rsid w:val="008A5000"/>
    <w:rsid w:val="008B0D4F"/>
    <w:rsid w:val="008B1ABE"/>
    <w:rsid w:val="008B5CD0"/>
    <w:rsid w:val="008B5CE3"/>
    <w:rsid w:val="008B73A6"/>
    <w:rsid w:val="008B7662"/>
    <w:rsid w:val="008B7EC5"/>
    <w:rsid w:val="008C062E"/>
    <w:rsid w:val="008C2EE3"/>
    <w:rsid w:val="008C40B6"/>
    <w:rsid w:val="008C532F"/>
    <w:rsid w:val="008C5B3A"/>
    <w:rsid w:val="008C5D84"/>
    <w:rsid w:val="008C5E9B"/>
    <w:rsid w:val="008D256E"/>
    <w:rsid w:val="008D2F63"/>
    <w:rsid w:val="008D5368"/>
    <w:rsid w:val="008D5EA1"/>
    <w:rsid w:val="008D6158"/>
    <w:rsid w:val="008D635C"/>
    <w:rsid w:val="008D64BC"/>
    <w:rsid w:val="008D69F2"/>
    <w:rsid w:val="008D6C8E"/>
    <w:rsid w:val="008E1F86"/>
    <w:rsid w:val="008E42FD"/>
    <w:rsid w:val="008E5101"/>
    <w:rsid w:val="008E63BB"/>
    <w:rsid w:val="008E686E"/>
    <w:rsid w:val="008E6D60"/>
    <w:rsid w:val="008F042E"/>
    <w:rsid w:val="008F0ABE"/>
    <w:rsid w:val="008F0CAD"/>
    <w:rsid w:val="008F1591"/>
    <w:rsid w:val="008F3A0C"/>
    <w:rsid w:val="008F407C"/>
    <w:rsid w:val="008F7447"/>
    <w:rsid w:val="00900C0E"/>
    <w:rsid w:val="00902596"/>
    <w:rsid w:val="009036E3"/>
    <w:rsid w:val="0090404D"/>
    <w:rsid w:val="00906FF6"/>
    <w:rsid w:val="00907F36"/>
    <w:rsid w:val="009104C2"/>
    <w:rsid w:val="00910D16"/>
    <w:rsid w:val="009111ED"/>
    <w:rsid w:val="00911F01"/>
    <w:rsid w:val="00912102"/>
    <w:rsid w:val="00912C31"/>
    <w:rsid w:val="0091411B"/>
    <w:rsid w:val="00914AA6"/>
    <w:rsid w:val="00922F0E"/>
    <w:rsid w:val="00923B04"/>
    <w:rsid w:val="0093114B"/>
    <w:rsid w:val="00932DD5"/>
    <w:rsid w:val="00934B0C"/>
    <w:rsid w:val="00936296"/>
    <w:rsid w:val="009374D6"/>
    <w:rsid w:val="00941856"/>
    <w:rsid w:val="0094420F"/>
    <w:rsid w:val="00944C32"/>
    <w:rsid w:val="00944C3D"/>
    <w:rsid w:val="009461E2"/>
    <w:rsid w:val="009473E7"/>
    <w:rsid w:val="009511AE"/>
    <w:rsid w:val="0095298E"/>
    <w:rsid w:val="00952D7A"/>
    <w:rsid w:val="00953224"/>
    <w:rsid w:val="009539FC"/>
    <w:rsid w:val="0095556C"/>
    <w:rsid w:val="009565C6"/>
    <w:rsid w:val="00956E22"/>
    <w:rsid w:val="009575C1"/>
    <w:rsid w:val="00960035"/>
    <w:rsid w:val="0096091B"/>
    <w:rsid w:val="009609C9"/>
    <w:rsid w:val="00961DB2"/>
    <w:rsid w:val="00963703"/>
    <w:rsid w:val="00963756"/>
    <w:rsid w:val="0096572F"/>
    <w:rsid w:val="00965970"/>
    <w:rsid w:val="00965CD5"/>
    <w:rsid w:val="00971F63"/>
    <w:rsid w:val="00974E8A"/>
    <w:rsid w:val="009772DA"/>
    <w:rsid w:val="009806F2"/>
    <w:rsid w:val="009814F7"/>
    <w:rsid w:val="00982B74"/>
    <w:rsid w:val="009842D3"/>
    <w:rsid w:val="00985A1C"/>
    <w:rsid w:val="00985AB4"/>
    <w:rsid w:val="00986E4C"/>
    <w:rsid w:val="0099080E"/>
    <w:rsid w:val="00992474"/>
    <w:rsid w:val="009932C0"/>
    <w:rsid w:val="00993898"/>
    <w:rsid w:val="00994179"/>
    <w:rsid w:val="009945B4"/>
    <w:rsid w:val="00994B04"/>
    <w:rsid w:val="00994F22"/>
    <w:rsid w:val="00995460"/>
    <w:rsid w:val="00997198"/>
    <w:rsid w:val="00997DA8"/>
    <w:rsid w:val="009A2FBF"/>
    <w:rsid w:val="009A79E6"/>
    <w:rsid w:val="009A7E7D"/>
    <w:rsid w:val="009B05D1"/>
    <w:rsid w:val="009B234E"/>
    <w:rsid w:val="009B51E5"/>
    <w:rsid w:val="009B59A1"/>
    <w:rsid w:val="009C0208"/>
    <w:rsid w:val="009C10DE"/>
    <w:rsid w:val="009C26A8"/>
    <w:rsid w:val="009C44F0"/>
    <w:rsid w:val="009C7B6F"/>
    <w:rsid w:val="009D323C"/>
    <w:rsid w:val="009D3866"/>
    <w:rsid w:val="009E065F"/>
    <w:rsid w:val="009E4641"/>
    <w:rsid w:val="009E4D31"/>
    <w:rsid w:val="009E7135"/>
    <w:rsid w:val="009F2B90"/>
    <w:rsid w:val="009F323B"/>
    <w:rsid w:val="009F3716"/>
    <w:rsid w:val="009F4F25"/>
    <w:rsid w:val="009F54C2"/>
    <w:rsid w:val="009F54E4"/>
    <w:rsid w:val="009F6CAA"/>
    <w:rsid w:val="009F791F"/>
    <w:rsid w:val="009F7B16"/>
    <w:rsid w:val="00A005E4"/>
    <w:rsid w:val="00A00DA6"/>
    <w:rsid w:val="00A0694F"/>
    <w:rsid w:val="00A07AF1"/>
    <w:rsid w:val="00A10E19"/>
    <w:rsid w:val="00A1452F"/>
    <w:rsid w:val="00A147C2"/>
    <w:rsid w:val="00A168F3"/>
    <w:rsid w:val="00A20466"/>
    <w:rsid w:val="00A22CA2"/>
    <w:rsid w:val="00A23ACE"/>
    <w:rsid w:val="00A23ED7"/>
    <w:rsid w:val="00A241BB"/>
    <w:rsid w:val="00A24D64"/>
    <w:rsid w:val="00A24EA7"/>
    <w:rsid w:val="00A253D0"/>
    <w:rsid w:val="00A25660"/>
    <w:rsid w:val="00A27CB8"/>
    <w:rsid w:val="00A303A5"/>
    <w:rsid w:val="00A319A3"/>
    <w:rsid w:val="00A336EB"/>
    <w:rsid w:val="00A349FF"/>
    <w:rsid w:val="00A34A6A"/>
    <w:rsid w:val="00A4384F"/>
    <w:rsid w:val="00A441D2"/>
    <w:rsid w:val="00A4644F"/>
    <w:rsid w:val="00A46D7F"/>
    <w:rsid w:val="00A46E51"/>
    <w:rsid w:val="00A52E45"/>
    <w:rsid w:val="00A54731"/>
    <w:rsid w:val="00A559E3"/>
    <w:rsid w:val="00A56A82"/>
    <w:rsid w:val="00A56BCF"/>
    <w:rsid w:val="00A605B5"/>
    <w:rsid w:val="00A619D8"/>
    <w:rsid w:val="00A61E2E"/>
    <w:rsid w:val="00A621B6"/>
    <w:rsid w:val="00A63458"/>
    <w:rsid w:val="00A63C43"/>
    <w:rsid w:val="00A640F8"/>
    <w:rsid w:val="00A64FD2"/>
    <w:rsid w:val="00A654A7"/>
    <w:rsid w:val="00A65A68"/>
    <w:rsid w:val="00A65B2B"/>
    <w:rsid w:val="00A66129"/>
    <w:rsid w:val="00A666F2"/>
    <w:rsid w:val="00A66B8E"/>
    <w:rsid w:val="00A67DE4"/>
    <w:rsid w:val="00A70ABC"/>
    <w:rsid w:val="00A74268"/>
    <w:rsid w:val="00A7778E"/>
    <w:rsid w:val="00A80185"/>
    <w:rsid w:val="00A81C23"/>
    <w:rsid w:val="00A82650"/>
    <w:rsid w:val="00A82B33"/>
    <w:rsid w:val="00A87A48"/>
    <w:rsid w:val="00A904FD"/>
    <w:rsid w:val="00A90C65"/>
    <w:rsid w:val="00A92342"/>
    <w:rsid w:val="00A927B9"/>
    <w:rsid w:val="00A948CF"/>
    <w:rsid w:val="00A94D84"/>
    <w:rsid w:val="00A9529F"/>
    <w:rsid w:val="00A9542A"/>
    <w:rsid w:val="00A96619"/>
    <w:rsid w:val="00A97C31"/>
    <w:rsid w:val="00AA0EA8"/>
    <w:rsid w:val="00AA1A33"/>
    <w:rsid w:val="00AA673D"/>
    <w:rsid w:val="00AA6B52"/>
    <w:rsid w:val="00AB246D"/>
    <w:rsid w:val="00AB334A"/>
    <w:rsid w:val="00AB432C"/>
    <w:rsid w:val="00AB62FA"/>
    <w:rsid w:val="00AB6F0F"/>
    <w:rsid w:val="00AC305E"/>
    <w:rsid w:val="00AC4136"/>
    <w:rsid w:val="00AC507A"/>
    <w:rsid w:val="00AC6B7C"/>
    <w:rsid w:val="00AC7C45"/>
    <w:rsid w:val="00AD0CB2"/>
    <w:rsid w:val="00AD1742"/>
    <w:rsid w:val="00AD40E1"/>
    <w:rsid w:val="00AD58E5"/>
    <w:rsid w:val="00AE08B2"/>
    <w:rsid w:val="00AE1900"/>
    <w:rsid w:val="00AE7476"/>
    <w:rsid w:val="00AF01DB"/>
    <w:rsid w:val="00AF0890"/>
    <w:rsid w:val="00AF1954"/>
    <w:rsid w:val="00AF21A6"/>
    <w:rsid w:val="00AF2E06"/>
    <w:rsid w:val="00AF3604"/>
    <w:rsid w:val="00AF5BF6"/>
    <w:rsid w:val="00AF641D"/>
    <w:rsid w:val="00AF687D"/>
    <w:rsid w:val="00AF755A"/>
    <w:rsid w:val="00AF79A5"/>
    <w:rsid w:val="00B01FBF"/>
    <w:rsid w:val="00B02423"/>
    <w:rsid w:val="00B02533"/>
    <w:rsid w:val="00B0300E"/>
    <w:rsid w:val="00B033B6"/>
    <w:rsid w:val="00B036E3"/>
    <w:rsid w:val="00B0395C"/>
    <w:rsid w:val="00B03B22"/>
    <w:rsid w:val="00B03CD3"/>
    <w:rsid w:val="00B04F81"/>
    <w:rsid w:val="00B0566F"/>
    <w:rsid w:val="00B10288"/>
    <w:rsid w:val="00B10993"/>
    <w:rsid w:val="00B11B47"/>
    <w:rsid w:val="00B12439"/>
    <w:rsid w:val="00B13592"/>
    <w:rsid w:val="00B1421E"/>
    <w:rsid w:val="00B143F3"/>
    <w:rsid w:val="00B14963"/>
    <w:rsid w:val="00B167B5"/>
    <w:rsid w:val="00B177A9"/>
    <w:rsid w:val="00B21DA4"/>
    <w:rsid w:val="00B22137"/>
    <w:rsid w:val="00B22E67"/>
    <w:rsid w:val="00B22ED6"/>
    <w:rsid w:val="00B252B2"/>
    <w:rsid w:val="00B33277"/>
    <w:rsid w:val="00B33A90"/>
    <w:rsid w:val="00B33EBD"/>
    <w:rsid w:val="00B3519E"/>
    <w:rsid w:val="00B35A8D"/>
    <w:rsid w:val="00B35DF8"/>
    <w:rsid w:val="00B37E56"/>
    <w:rsid w:val="00B404FF"/>
    <w:rsid w:val="00B408C8"/>
    <w:rsid w:val="00B40E28"/>
    <w:rsid w:val="00B42B75"/>
    <w:rsid w:val="00B475FF"/>
    <w:rsid w:val="00B47B2E"/>
    <w:rsid w:val="00B51E47"/>
    <w:rsid w:val="00B529CB"/>
    <w:rsid w:val="00B52FEE"/>
    <w:rsid w:val="00B53FD0"/>
    <w:rsid w:val="00B553DF"/>
    <w:rsid w:val="00B56C15"/>
    <w:rsid w:val="00B56CFD"/>
    <w:rsid w:val="00B62EDC"/>
    <w:rsid w:val="00B639DE"/>
    <w:rsid w:val="00B64D13"/>
    <w:rsid w:val="00B64E58"/>
    <w:rsid w:val="00B6718C"/>
    <w:rsid w:val="00B677DA"/>
    <w:rsid w:val="00B70A36"/>
    <w:rsid w:val="00B73241"/>
    <w:rsid w:val="00B760E1"/>
    <w:rsid w:val="00B77B0E"/>
    <w:rsid w:val="00B80ECF"/>
    <w:rsid w:val="00B834E7"/>
    <w:rsid w:val="00B840E5"/>
    <w:rsid w:val="00B84F95"/>
    <w:rsid w:val="00B85807"/>
    <w:rsid w:val="00B860E4"/>
    <w:rsid w:val="00B86A7B"/>
    <w:rsid w:val="00B879BE"/>
    <w:rsid w:val="00B87E82"/>
    <w:rsid w:val="00B90A7A"/>
    <w:rsid w:val="00B9190D"/>
    <w:rsid w:val="00B91AE3"/>
    <w:rsid w:val="00B92FB0"/>
    <w:rsid w:val="00B93022"/>
    <w:rsid w:val="00BA1102"/>
    <w:rsid w:val="00BA1F78"/>
    <w:rsid w:val="00BA2C59"/>
    <w:rsid w:val="00BA526C"/>
    <w:rsid w:val="00BA644B"/>
    <w:rsid w:val="00BA7507"/>
    <w:rsid w:val="00BB063E"/>
    <w:rsid w:val="00BB0B74"/>
    <w:rsid w:val="00BB26A5"/>
    <w:rsid w:val="00BB27B0"/>
    <w:rsid w:val="00BB3AF5"/>
    <w:rsid w:val="00BB5C73"/>
    <w:rsid w:val="00BB6332"/>
    <w:rsid w:val="00BC0FC8"/>
    <w:rsid w:val="00BC1A21"/>
    <w:rsid w:val="00BC2115"/>
    <w:rsid w:val="00BC2913"/>
    <w:rsid w:val="00BC2D96"/>
    <w:rsid w:val="00BC3D52"/>
    <w:rsid w:val="00BC72EE"/>
    <w:rsid w:val="00BD3332"/>
    <w:rsid w:val="00BD54F5"/>
    <w:rsid w:val="00BD5DD2"/>
    <w:rsid w:val="00BD6CD6"/>
    <w:rsid w:val="00BD6FA9"/>
    <w:rsid w:val="00BE03D2"/>
    <w:rsid w:val="00BE1979"/>
    <w:rsid w:val="00BE21BF"/>
    <w:rsid w:val="00BE32FB"/>
    <w:rsid w:val="00BE4A55"/>
    <w:rsid w:val="00BF05FB"/>
    <w:rsid w:val="00BF1DB9"/>
    <w:rsid w:val="00BF323D"/>
    <w:rsid w:val="00BF344C"/>
    <w:rsid w:val="00BF41B9"/>
    <w:rsid w:val="00BF74D0"/>
    <w:rsid w:val="00C007AB"/>
    <w:rsid w:val="00C064BD"/>
    <w:rsid w:val="00C07868"/>
    <w:rsid w:val="00C10010"/>
    <w:rsid w:val="00C10303"/>
    <w:rsid w:val="00C10403"/>
    <w:rsid w:val="00C10FA1"/>
    <w:rsid w:val="00C11055"/>
    <w:rsid w:val="00C1168A"/>
    <w:rsid w:val="00C11BD7"/>
    <w:rsid w:val="00C13371"/>
    <w:rsid w:val="00C14DB3"/>
    <w:rsid w:val="00C222C4"/>
    <w:rsid w:val="00C23AD7"/>
    <w:rsid w:val="00C23B85"/>
    <w:rsid w:val="00C24D46"/>
    <w:rsid w:val="00C304D1"/>
    <w:rsid w:val="00C30915"/>
    <w:rsid w:val="00C30AE7"/>
    <w:rsid w:val="00C30C7E"/>
    <w:rsid w:val="00C331B7"/>
    <w:rsid w:val="00C36EFF"/>
    <w:rsid w:val="00C37B03"/>
    <w:rsid w:val="00C401D6"/>
    <w:rsid w:val="00C401DE"/>
    <w:rsid w:val="00C426A8"/>
    <w:rsid w:val="00C42804"/>
    <w:rsid w:val="00C44346"/>
    <w:rsid w:val="00C45A66"/>
    <w:rsid w:val="00C46E53"/>
    <w:rsid w:val="00C46EAC"/>
    <w:rsid w:val="00C47898"/>
    <w:rsid w:val="00C47C7A"/>
    <w:rsid w:val="00C47FD5"/>
    <w:rsid w:val="00C519F5"/>
    <w:rsid w:val="00C52FB0"/>
    <w:rsid w:val="00C53541"/>
    <w:rsid w:val="00C53AD7"/>
    <w:rsid w:val="00C54494"/>
    <w:rsid w:val="00C5524A"/>
    <w:rsid w:val="00C57BC9"/>
    <w:rsid w:val="00C60A4F"/>
    <w:rsid w:val="00C6215C"/>
    <w:rsid w:val="00C62C22"/>
    <w:rsid w:val="00C63C6C"/>
    <w:rsid w:val="00C648CA"/>
    <w:rsid w:val="00C67DEF"/>
    <w:rsid w:val="00C67EF3"/>
    <w:rsid w:val="00C70168"/>
    <w:rsid w:val="00C723F9"/>
    <w:rsid w:val="00C727B9"/>
    <w:rsid w:val="00C74F17"/>
    <w:rsid w:val="00C819E2"/>
    <w:rsid w:val="00C81C00"/>
    <w:rsid w:val="00C83209"/>
    <w:rsid w:val="00C8667C"/>
    <w:rsid w:val="00C867EB"/>
    <w:rsid w:val="00C91BB2"/>
    <w:rsid w:val="00C91E0B"/>
    <w:rsid w:val="00C92293"/>
    <w:rsid w:val="00C92FCA"/>
    <w:rsid w:val="00C94233"/>
    <w:rsid w:val="00C96E88"/>
    <w:rsid w:val="00CA00D7"/>
    <w:rsid w:val="00CA0490"/>
    <w:rsid w:val="00CA072F"/>
    <w:rsid w:val="00CA0A49"/>
    <w:rsid w:val="00CA1C2A"/>
    <w:rsid w:val="00CA2E38"/>
    <w:rsid w:val="00CA2EFA"/>
    <w:rsid w:val="00CA41AC"/>
    <w:rsid w:val="00CA41B7"/>
    <w:rsid w:val="00CA74C8"/>
    <w:rsid w:val="00CB0BF4"/>
    <w:rsid w:val="00CB13C3"/>
    <w:rsid w:val="00CB1A21"/>
    <w:rsid w:val="00CB35EF"/>
    <w:rsid w:val="00CB40B3"/>
    <w:rsid w:val="00CB49C7"/>
    <w:rsid w:val="00CB5FCA"/>
    <w:rsid w:val="00CB6B52"/>
    <w:rsid w:val="00CC2217"/>
    <w:rsid w:val="00CC3E28"/>
    <w:rsid w:val="00CC493F"/>
    <w:rsid w:val="00CC64AF"/>
    <w:rsid w:val="00CC6ACB"/>
    <w:rsid w:val="00CC7B19"/>
    <w:rsid w:val="00CC7E4C"/>
    <w:rsid w:val="00CC7F8D"/>
    <w:rsid w:val="00CD0503"/>
    <w:rsid w:val="00CD09AE"/>
    <w:rsid w:val="00CD1051"/>
    <w:rsid w:val="00CD27B7"/>
    <w:rsid w:val="00CD30A5"/>
    <w:rsid w:val="00CD4186"/>
    <w:rsid w:val="00CD77D4"/>
    <w:rsid w:val="00CE06ED"/>
    <w:rsid w:val="00CE3053"/>
    <w:rsid w:val="00CE3104"/>
    <w:rsid w:val="00CE50F5"/>
    <w:rsid w:val="00CE5657"/>
    <w:rsid w:val="00CE596C"/>
    <w:rsid w:val="00CF1148"/>
    <w:rsid w:val="00CF37CB"/>
    <w:rsid w:val="00CF3F1F"/>
    <w:rsid w:val="00CF798E"/>
    <w:rsid w:val="00D00980"/>
    <w:rsid w:val="00D039E2"/>
    <w:rsid w:val="00D05357"/>
    <w:rsid w:val="00D0659B"/>
    <w:rsid w:val="00D07D7C"/>
    <w:rsid w:val="00D105B6"/>
    <w:rsid w:val="00D1158B"/>
    <w:rsid w:val="00D11BF1"/>
    <w:rsid w:val="00D12CE3"/>
    <w:rsid w:val="00D138CA"/>
    <w:rsid w:val="00D14B42"/>
    <w:rsid w:val="00D14E08"/>
    <w:rsid w:val="00D169B6"/>
    <w:rsid w:val="00D176DB"/>
    <w:rsid w:val="00D2287B"/>
    <w:rsid w:val="00D23570"/>
    <w:rsid w:val="00D25134"/>
    <w:rsid w:val="00D254C5"/>
    <w:rsid w:val="00D30B37"/>
    <w:rsid w:val="00D35386"/>
    <w:rsid w:val="00D35437"/>
    <w:rsid w:val="00D362DE"/>
    <w:rsid w:val="00D36367"/>
    <w:rsid w:val="00D36F1F"/>
    <w:rsid w:val="00D37F62"/>
    <w:rsid w:val="00D41397"/>
    <w:rsid w:val="00D42058"/>
    <w:rsid w:val="00D424F9"/>
    <w:rsid w:val="00D42859"/>
    <w:rsid w:val="00D439DC"/>
    <w:rsid w:val="00D44BBB"/>
    <w:rsid w:val="00D454AB"/>
    <w:rsid w:val="00D47063"/>
    <w:rsid w:val="00D5165D"/>
    <w:rsid w:val="00D51E76"/>
    <w:rsid w:val="00D55E12"/>
    <w:rsid w:val="00D61901"/>
    <w:rsid w:val="00D622A6"/>
    <w:rsid w:val="00D631E1"/>
    <w:rsid w:val="00D64573"/>
    <w:rsid w:val="00D65C9F"/>
    <w:rsid w:val="00D65CE4"/>
    <w:rsid w:val="00D65F1D"/>
    <w:rsid w:val="00D6675A"/>
    <w:rsid w:val="00D702DD"/>
    <w:rsid w:val="00D71066"/>
    <w:rsid w:val="00D71C4D"/>
    <w:rsid w:val="00D723D3"/>
    <w:rsid w:val="00D7261A"/>
    <w:rsid w:val="00D738BC"/>
    <w:rsid w:val="00D758FE"/>
    <w:rsid w:val="00D80A8E"/>
    <w:rsid w:val="00D823C4"/>
    <w:rsid w:val="00D849B2"/>
    <w:rsid w:val="00D84D43"/>
    <w:rsid w:val="00D856F4"/>
    <w:rsid w:val="00D86E64"/>
    <w:rsid w:val="00D874AA"/>
    <w:rsid w:val="00D97908"/>
    <w:rsid w:val="00DA02E6"/>
    <w:rsid w:val="00DA08B7"/>
    <w:rsid w:val="00DA491D"/>
    <w:rsid w:val="00DA4F39"/>
    <w:rsid w:val="00DA5B99"/>
    <w:rsid w:val="00DA6BA5"/>
    <w:rsid w:val="00DB04B6"/>
    <w:rsid w:val="00DB09E0"/>
    <w:rsid w:val="00DB2386"/>
    <w:rsid w:val="00DB40AD"/>
    <w:rsid w:val="00DB586A"/>
    <w:rsid w:val="00DB5CE1"/>
    <w:rsid w:val="00DB6CCF"/>
    <w:rsid w:val="00DB798B"/>
    <w:rsid w:val="00DB7AE2"/>
    <w:rsid w:val="00DB7B05"/>
    <w:rsid w:val="00DC0942"/>
    <w:rsid w:val="00DC0B86"/>
    <w:rsid w:val="00DC0DA8"/>
    <w:rsid w:val="00DC1BEB"/>
    <w:rsid w:val="00DC3E6B"/>
    <w:rsid w:val="00DC6A76"/>
    <w:rsid w:val="00DC700F"/>
    <w:rsid w:val="00DD1873"/>
    <w:rsid w:val="00DD5CDB"/>
    <w:rsid w:val="00DD6FBE"/>
    <w:rsid w:val="00DD7633"/>
    <w:rsid w:val="00DE03F0"/>
    <w:rsid w:val="00DE0964"/>
    <w:rsid w:val="00DE22F3"/>
    <w:rsid w:val="00DE52A9"/>
    <w:rsid w:val="00DE6347"/>
    <w:rsid w:val="00DE6656"/>
    <w:rsid w:val="00DE6F1B"/>
    <w:rsid w:val="00DF00EA"/>
    <w:rsid w:val="00DF1C15"/>
    <w:rsid w:val="00DF3D51"/>
    <w:rsid w:val="00E01D4F"/>
    <w:rsid w:val="00E0240E"/>
    <w:rsid w:val="00E025EB"/>
    <w:rsid w:val="00E02F71"/>
    <w:rsid w:val="00E078DC"/>
    <w:rsid w:val="00E13013"/>
    <w:rsid w:val="00E14D96"/>
    <w:rsid w:val="00E1633D"/>
    <w:rsid w:val="00E16B5C"/>
    <w:rsid w:val="00E176B7"/>
    <w:rsid w:val="00E218CF"/>
    <w:rsid w:val="00E22628"/>
    <w:rsid w:val="00E23698"/>
    <w:rsid w:val="00E305A3"/>
    <w:rsid w:val="00E30EC6"/>
    <w:rsid w:val="00E331C3"/>
    <w:rsid w:val="00E3628D"/>
    <w:rsid w:val="00E36F5D"/>
    <w:rsid w:val="00E403A4"/>
    <w:rsid w:val="00E40A5A"/>
    <w:rsid w:val="00E40FD6"/>
    <w:rsid w:val="00E419C3"/>
    <w:rsid w:val="00E41B7F"/>
    <w:rsid w:val="00E43901"/>
    <w:rsid w:val="00E44965"/>
    <w:rsid w:val="00E44EDB"/>
    <w:rsid w:val="00E45C7F"/>
    <w:rsid w:val="00E46F48"/>
    <w:rsid w:val="00E4773A"/>
    <w:rsid w:val="00E52F4C"/>
    <w:rsid w:val="00E618EF"/>
    <w:rsid w:val="00E61F52"/>
    <w:rsid w:val="00E6244E"/>
    <w:rsid w:val="00E64234"/>
    <w:rsid w:val="00E7144C"/>
    <w:rsid w:val="00E71DDB"/>
    <w:rsid w:val="00E723B8"/>
    <w:rsid w:val="00E72D36"/>
    <w:rsid w:val="00E74CE6"/>
    <w:rsid w:val="00E74DEE"/>
    <w:rsid w:val="00E750BF"/>
    <w:rsid w:val="00E76886"/>
    <w:rsid w:val="00E76A20"/>
    <w:rsid w:val="00E76D0B"/>
    <w:rsid w:val="00E7742B"/>
    <w:rsid w:val="00E803BF"/>
    <w:rsid w:val="00E8116B"/>
    <w:rsid w:val="00E81344"/>
    <w:rsid w:val="00E81A95"/>
    <w:rsid w:val="00E83ECD"/>
    <w:rsid w:val="00E8572F"/>
    <w:rsid w:val="00E87BB1"/>
    <w:rsid w:val="00E87EB5"/>
    <w:rsid w:val="00E93CD7"/>
    <w:rsid w:val="00E942F9"/>
    <w:rsid w:val="00E9587D"/>
    <w:rsid w:val="00E95CAC"/>
    <w:rsid w:val="00E9618F"/>
    <w:rsid w:val="00EA0D1E"/>
    <w:rsid w:val="00EA0D28"/>
    <w:rsid w:val="00EA573E"/>
    <w:rsid w:val="00EA6715"/>
    <w:rsid w:val="00EA7835"/>
    <w:rsid w:val="00EB025C"/>
    <w:rsid w:val="00EB060A"/>
    <w:rsid w:val="00EB184B"/>
    <w:rsid w:val="00EB1FA3"/>
    <w:rsid w:val="00EB3B1F"/>
    <w:rsid w:val="00EB3B5B"/>
    <w:rsid w:val="00EB5595"/>
    <w:rsid w:val="00EB6255"/>
    <w:rsid w:val="00EC037C"/>
    <w:rsid w:val="00EC06CE"/>
    <w:rsid w:val="00EC1101"/>
    <w:rsid w:val="00EC4723"/>
    <w:rsid w:val="00EC75BF"/>
    <w:rsid w:val="00ED17F7"/>
    <w:rsid w:val="00ED5A79"/>
    <w:rsid w:val="00ED6862"/>
    <w:rsid w:val="00EE10DA"/>
    <w:rsid w:val="00EE1A23"/>
    <w:rsid w:val="00EE1BC8"/>
    <w:rsid w:val="00EE358A"/>
    <w:rsid w:val="00EE41DE"/>
    <w:rsid w:val="00EE41FD"/>
    <w:rsid w:val="00EE4536"/>
    <w:rsid w:val="00EE4EE3"/>
    <w:rsid w:val="00EE56F1"/>
    <w:rsid w:val="00EE60F9"/>
    <w:rsid w:val="00EE6BAA"/>
    <w:rsid w:val="00EF734F"/>
    <w:rsid w:val="00F005B9"/>
    <w:rsid w:val="00F01E8D"/>
    <w:rsid w:val="00F05031"/>
    <w:rsid w:val="00F10331"/>
    <w:rsid w:val="00F1078B"/>
    <w:rsid w:val="00F11B07"/>
    <w:rsid w:val="00F11CA3"/>
    <w:rsid w:val="00F16B5A"/>
    <w:rsid w:val="00F16D1F"/>
    <w:rsid w:val="00F16FD7"/>
    <w:rsid w:val="00F176BC"/>
    <w:rsid w:val="00F221BD"/>
    <w:rsid w:val="00F26EB0"/>
    <w:rsid w:val="00F278AC"/>
    <w:rsid w:val="00F279D8"/>
    <w:rsid w:val="00F3029B"/>
    <w:rsid w:val="00F308A3"/>
    <w:rsid w:val="00F32060"/>
    <w:rsid w:val="00F33740"/>
    <w:rsid w:val="00F350D3"/>
    <w:rsid w:val="00F35515"/>
    <w:rsid w:val="00F35755"/>
    <w:rsid w:val="00F371A7"/>
    <w:rsid w:val="00F448EE"/>
    <w:rsid w:val="00F44B70"/>
    <w:rsid w:val="00F47753"/>
    <w:rsid w:val="00F506A4"/>
    <w:rsid w:val="00F50884"/>
    <w:rsid w:val="00F51B93"/>
    <w:rsid w:val="00F55654"/>
    <w:rsid w:val="00F663DD"/>
    <w:rsid w:val="00F67C42"/>
    <w:rsid w:val="00F7150A"/>
    <w:rsid w:val="00F71C3D"/>
    <w:rsid w:val="00F731BE"/>
    <w:rsid w:val="00F73BDE"/>
    <w:rsid w:val="00F75ED9"/>
    <w:rsid w:val="00F87ECB"/>
    <w:rsid w:val="00F90623"/>
    <w:rsid w:val="00F91B52"/>
    <w:rsid w:val="00F91FB7"/>
    <w:rsid w:val="00F92984"/>
    <w:rsid w:val="00F93301"/>
    <w:rsid w:val="00F9334C"/>
    <w:rsid w:val="00F933A4"/>
    <w:rsid w:val="00F94D10"/>
    <w:rsid w:val="00F95135"/>
    <w:rsid w:val="00F95FD1"/>
    <w:rsid w:val="00F96B11"/>
    <w:rsid w:val="00F96B74"/>
    <w:rsid w:val="00F9719C"/>
    <w:rsid w:val="00F97469"/>
    <w:rsid w:val="00F97818"/>
    <w:rsid w:val="00F97C3C"/>
    <w:rsid w:val="00FA017A"/>
    <w:rsid w:val="00FA0DF9"/>
    <w:rsid w:val="00FA282B"/>
    <w:rsid w:val="00FA4208"/>
    <w:rsid w:val="00FA493D"/>
    <w:rsid w:val="00FA63B6"/>
    <w:rsid w:val="00FA682D"/>
    <w:rsid w:val="00FB3F89"/>
    <w:rsid w:val="00FB5E25"/>
    <w:rsid w:val="00FB60F3"/>
    <w:rsid w:val="00FB7381"/>
    <w:rsid w:val="00FB7999"/>
    <w:rsid w:val="00FC09FE"/>
    <w:rsid w:val="00FC1B30"/>
    <w:rsid w:val="00FC4425"/>
    <w:rsid w:val="00FC52A4"/>
    <w:rsid w:val="00FC5BC1"/>
    <w:rsid w:val="00FC7291"/>
    <w:rsid w:val="00FC76F8"/>
    <w:rsid w:val="00FD178B"/>
    <w:rsid w:val="00FD37B7"/>
    <w:rsid w:val="00FD37D3"/>
    <w:rsid w:val="00FD4E9C"/>
    <w:rsid w:val="00FD4FDD"/>
    <w:rsid w:val="00FD6E40"/>
    <w:rsid w:val="00FE1D0C"/>
    <w:rsid w:val="00FE1F01"/>
    <w:rsid w:val="00FE3AFC"/>
    <w:rsid w:val="00FE72F9"/>
    <w:rsid w:val="00FF3CE6"/>
    <w:rsid w:val="00FF4C53"/>
    <w:rsid w:val="00FF5D70"/>
    <w:rsid w:val="00FF6DE4"/>
    <w:rsid w:val="00FF7210"/>
    <w:rsid w:val="0133AE0F"/>
    <w:rsid w:val="02A8854D"/>
    <w:rsid w:val="048B73C7"/>
    <w:rsid w:val="04E0769D"/>
    <w:rsid w:val="051B48EB"/>
    <w:rsid w:val="07013D3C"/>
    <w:rsid w:val="098287F3"/>
    <w:rsid w:val="0DCD8E9D"/>
    <w:rsid w:val="0DE43776"/>
    <w:rsid w:val="108178D1"/>
    <w:rsid w:val="144B599E"/>
    <w:rsid w:val="145CD373"/>
    <w:rsid w:val="16B61C45"/>
    <w:rsid w:val="19A59076"/>
    <w:rsid w:val="1BC239BA"/>
    <w:rsid w:val="1CF0729F"/>
    <w:rsid w:val="1EF81951"/>
    <w:rsid w:val="1FC456B6"/>
    <w:rsid w:val="2038B596"/>
    <w:rsid w:val="20E6687C"/>
    <w:rsid w:val="22E2452D"/>
    <w:rsid w:val="22F79C38"/>
    <w:rsid w:val="23100CF8"/>
    <w:rsid w:val="2394B689"/>
    <w:rsid w:val="26B272C1"/>
    <w:rsid w:val="296619A9"/>
    <w:rsid w:val="2A8EFB58"/>
    <w:rsid w:val="2C0D35C3"/>
    <w:rsid w:val="2CEB6877"/>
    <w:rsid w:val="2D2195E4"/>
    <w:rsid w:val="2EF0DB1C"/>
    <w:rsid w:val="2F7CFC7E"/>
    <w:rsid w:val="30197746"/>
    <w:rsid w:val="30620372"/>
    <w:rsid w:val="3167C87C"/>
    <w:rsid w:val="33BB9472"/>
    <w:rsid w:val="345DF9A3"/>
    <w:rsid w:val="3753F9AF"/>
    <w:rsid w:val="382661FE"/>
    <w:rsid w:val="382BBD3E"/>
    <w:rsid w:val="3A3AB100"/>
    <w:rsid w:val="3AAE3984"/>
    <w:rsid w:val="3B1BC70D"/>
    <w:rsid w:val="3C1487E4"/>
    <w:rsid w:val="3DC03256"/>
    <w:rsid w:val="3F69FBBA"/>
    <w:rsid w:val="40622BFE"/>
    <w:rsid w:val="46A64A92"/>
    <w:rsid w:val="48A8F626"/>
    <w:rsid w:val="493FC8BD"/>
    <w:rsid w:val="4ACAC7C1"/>
    <w:rsid w:val="4AE1F212"/>
    <w:rsid w:val="4CFF1E3B"/>
    <w:rsid w:val="4D365208"/>
    <w:rsid w:val="5196FF98"/>
    <w:rsid w:val="54524B21"/>
    <w:rsid w:val="560D6968"/>
    <w:rsid w:val="561FDF5C"/>
    <w:rsid w:val="575E1132"/>
    <w:rsid w:val="5EEEEC2F"/>
    <w:rsid w:val="5F95807A"/>
    <w:rsid w:val="6310B906"/>
    <w:rsid w:val="65109113"/>
    <w:rsid w:val="65EEB06D"/>
    <w:rsid w:val="6CD6D5B3"/>
    <w:rsid w:val="6D8B65C0"/>
    <w:rsid w:val="6DD70B90"/>
    <w:rsid w:val="6F865D69"/>
    <w:rsid w:val="702728A9"/>
    <w:rsid w:val="70C91DEB"/>
    <w:rsid w:val="713AB500"/>
    <w:rsid w:val="71C62F2A"/>
    <w:rsid w:val="77665BFE"/>
    <w:rsid w:val="776DE273"/>
    <w:rsid w:val="78F5C49A"/>
    <w:rsid w:val="7BF85F44"/>
    <w:rsid w:val="7D259C19"/>
    <w:rsid w:val="7E26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6F59F1D3-0024-421C-A8D1-FA0B0695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34E"/>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3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paragraph" w:styleId="NoSpacing">
    <w:name w:val="No Spacing"/>
    <w:uiPriority w:val="1"/>
    <w:qFormat/>
    <w:rsid w:val="00DB04B6"/>
    <w:pPr>
      <w:spacing w:after="0" w:line="240" w:lineRule="auto"/>
    </w:pPr>
  </w:style>
  <w:style w:type="character" w:styleId="Strong">
    <w:name w:val="Strong"/>
    <w:basedOn w:val="DefaultParagraphFont"/>
    <w:uiPriority w:val="22"/>
    <w:qFormat/>
    <w:rsid w:val="008F407C"/>
    <w:rPr>
      <w:b/>
      <w:bCs/>
    </w:rPr>
  </w:style>
  <w:style w:type="paragraph" w:customStyle="1" w:styleId="paragraph">
    <w:name w:val="paragraph"/>
    <w:basedOn w:val="Normal"/>
    <w:rsid w:val="00676C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6C57"/>
  </w:style>
  <w:style w:type="character" w:customStyle="1" w:styleId="eop">
    <w:name w:val="eop"/>
    <w:basedOn w:val="DefaultParagraphFont"/>
    <w:rsid w:val="0067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1339193967">
                                                  <w:marLeft w:val="0"/>
                                                  <w:marRight w:val="0"/>
                                                  <w:marTop w:val="0"/>
                                                  <w:marBottom w:val="0"/>
                                                  <w:divBdr>
                                                    <w:top w:val="none" w:sz="0" w:space="0" w:color="auto"/>
                                                    <w:left w:val="none" w:sz="0" w:space="0" w:color="auto"/>
                                                    <w:bottom w:val="none" w:sz="0" w:space="0" w:color="auto"/>
                                                    <w:right w:val="none" w:sz="0" w:space="0" w:color="auto"/>
                                                  </w:divBdr>
                                                </w:div>
                                                <w:div w:id="21404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635379180">
                                                  <w:marLeft w:val="0"/>
                                                  <w:marRight w:val="0"/>
                                                  <w:marTop w:val="0"/>
                                                  <w:marBottom w:val="0"/>
                                                  <w:divBdr>
                                                    <w:top w:val="none" w:sz="0" w:space="0" w:color="auto"/>
                                                    <w:left w:val="none" w:sz="0" w:space="0" w:color="auto"/>
                                                    <w:bottom w:val="none" w:sz="0" w:space="0" w:color="auto"/>
                                                    <w:right w:val="none" w:sz="0" w:space="0" w:color="auto"/>
                                                  </w:divBdr>
                                                </w:div>
                                                <w:div w:id="20035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263154488">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845752894">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75384057">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1857186497">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549200">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19451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328294117">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 w:id="1055931684">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47842944">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1277132297">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071085">
      <w:bodyDiv w:val="1"/>
      <w:marLeft w:val="0"/>
      <w:marRight w:val="0"/>
      <w:marTop w:val="0"/>
      <w:marBottom w:val="0"/>
      <w:divBdr>
        <w:top w:val="none" w:sz="0" w:space="0" w:color="auto"/>
        <w:left w:val="none" w:sz="0" w:space="0" w:color="auto"/>
        <w:bottom w:val="none" w:sz="0" w:space="0" w:color="auto"/>
        <w:right w:val="none" w:sz="0" w:space="0" w:color="auto"/>
      </w:divBdr>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142280508">
                                                  <w:marLeft w:val="0"/>
                                                  <w:marRight w:val="0"/>
                                                  <w:marTop w:val="0"/>
                                                  <w:marBottom w:val="0"/>
                                                  <w:divBdr>
                                                    <w:top w:val="none" w:sz="0" w:space="0" w:color="auto"/>
                                                    <w:left w:val="none" w:sz="0" w:space="0" w:color="auto"/>
                                                    <w:bottom w:val="none" w:sz="0" w:space="0" w:color="auto"/>
                                                    <w:right w:val="none" w:sz="0" w:space="0" w:color="auto"/>
                                                  </w:divBdr>
                                                </w:div>
                                                <w:div w:id="281889696">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52628641">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 w:id="18499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689457313">
                                                  <w:marLeft w:val="0"/>
                                                  <w:marRight w:val="0"/>
                                                  <w:marTop w:val="0"/>
                                                  <w:marBottom w:val="0"/>
                                                  <w:divBdr>
                                                    <w:top w:val="none" w:sz="0" w:space="0" w:color="auto"/>
                                                    <w:left w:val="none" w:sz="0" w:space="0" w:color="auto"/>
                                                    <w:bottom w:val="none" w:sz="0" w:space="0" w:color="auto"/>
                                                    <w:right w:val="none" w:sz="0" w:space="0" w:color="auto"/>
                                                  </w:divBdr>
                                                </w:div>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056653">
      <w:bodyDiv w:val="1"/>
      <w:marLeft w:val="0"/>
      <w:marRight w:val="0"/>
      <w:marTop w:val="0"/>
      <w:marBottom w:val="0"/>
      <w:divBdr>
        <w:top w:val="none" w:sz="0" w:space="0" w:color="auto"/>
        <w:left w:val="none" w:sz="0" w:space="0" w:color="auto"/>
        <w:bottom w:val="none" w:sz="0" w:space="0" w:color="auto"/>
        <w:right w:val="none" w:sz="0" w:space="0" w:color="auto"/>
      </w:divBdr>
    </w:div>
    <w:div w:id="1252424694">
      <w:bodyDiv w:val="1"/>
      <w:marLeft w:val="0"/>
      <w:marRight w:val="0"/>
      <w:marTop w:val="0"/>
      <w:marBottom w:val="0"/>
      <w:divBdr>
        <w:top w:val="none" w:sz="0" w:space="0" w:color="auto"/>
        <w:left w:val="none" w:sz="0" w:space="0" w:color="auto"/>
        <w:bottom w:val="none" w:sz="0" w:space="0" w:color="auto"/>
        <w:right w:val="none" w:sz="0" w:space="0" w:color="auto"/>
      </w:divBdr>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142231">
      <w:bodyDiv w:val="1"/>
      <w:marLeft w:val="0"/>
      <w:marRight w:val="0"/>
      <w:marTop w:val="0"/>
      <w:marBottom w:val="0"/>
      <w:divBdr>
        <w:top w:val="none" w:sz="0" w:space="0" w:color="auto"/>
        <w:left w:val="none" w:sz="0" w:space="0" w:color="auto"/>
        <w:bottom w:val="none" w:sz="0" w:space="0" w:color="auto"/>
        <w:right w:val="none" w:sz="0" w:space="0" w:color="auto"/>
      </w:divBdr>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618680741">
                                                  <w:marLeft w:val="0"/>
                                                  <w:marRight w:val="0"/>
                                                  <w:marTop w:val="0"/>
                                                  <w:marBottom w:val="0"/>
                                                  <w:divBdr>
                                                    <w:top w:val="none" w:sz="0" w:space="0" w:color="auto"/>
                                                    <w:left w:val="none" w:sz="0" w:space="0" w:color="auto"/>
                                                    <w:bottom w:val="none" w:sz="0" w:space="0" w:color="auto"/>
                                                    <w:right w:val="none" w:sz="0" w:space="0" w:color="auto"/>
                                                  </w:divBdr>
                                                </w:div>
                                                <w:div w:id="104421080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832525298">
                                                  <w:marLeft w:val="0"/>
                                                  <w:marRight w:val="0"/>
                                                  <w:marTop w:val="0"/>
                                                  <w:marBottom w:val="0"/>
                                                  <w:divBdr>
                                                    <w:top w:val="none" w:sz="0" w:space="0" w:color="auto"/>
                                                    <w:left w:val="none" w:sz="0" w:space="0" w:color="auto"/>
                                                    <w:bottom w:val="none" w:sz="0" w:space="0" w:color="auto"/>
                                                    <w:right w:val="none" w:sz="0" w:space="0" w:color="auto"/>
                                                  </w:divBdr>
                                                </w:div>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210465185">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738161868">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393853">
      <w:bodyDiv w:val="1"/>
      <w:marLeft w:val="0"/>
      <w:marRight w:val="0"/>
      <w:marTop w:val="0"/>
      <w:marBottom w:val="0"/>
      <w:divBdr>
        <w:top w:val="none" w:sz="0" w:space="0" w:color="auto"/>
        <w:left w:val="none" w:sz="0" w:space="0" w:color="auto"/>
        <w:bottom w:val="none" w:sz="0" w:space="0" w:color="auto"/>
        <w:right w:val="none" w:sz="0" w:space="0" w:color="auto"/>
      </w:divBdr>
      <w:divsChild>
        <w:div w:id="275872986">
          <w:marLeft w:val="0"/>
          <w:marRight w:val="0"/>
          <w:marTop w:val="0"/>
          <w:marBottom w:val="0"/>
          <w:divBdr>
            <w:top w:val="none" w:sz="0" w:space="0" w:color="auto"/>
            <w:left w:val="none" w:sz="0" w:space="0" w:color="auto"/>
            <w:bottom w:val="none" w:sz="0" w:space="0" w:color="auto"/>
            <w:right w:val="none" w:sz="0" w:space="0" w:color="auto"/>
          </w:divBdr>
        </w:div>
        <w:div w:id="406342410">
          <w:marLeft w:val="0"/>
          <w:marRight w:val="0"/>
          <w:marTop w:val="0"/>
          <w:marBottom w:val="0"/>
          <w:divBdr>
            <w:top w:val="none" w:sz="0" w:space="0" w:color="auto"/>
            <w:left w:val="none" w:sz="0" w:space="0" w:color="auto"/>
            <w:bottom w:val="none" w:sz="0" w:space="0" w:color="auto"/>
            <w:right w:val="none" w:sz="0" w:space="0" w:color="auto"/>
          </w:divBdr>
        </w:div>
        <w:div w:id="680157218">
          <w:marLeft w:val="0"/>
          <w:marRight w:val="0"/>
          <w:marTop w:val="0"/>
          <w:marBottom w:val="0"/>
          <w:divBdr>
            <w:top w:val="none" w:sz="0" w:space="0" w:color="auto"/>
            <w:left w:val="none" w:sz="0" w:space="0" w:color="auto"/>
            <w:bottom w:val="none" w:sz="0" w:space="0" w:color="auto"/>
            <w:right w:val="none" w:sz="0" w:space="0" w:color="auto"/>
          </w:divBdr>
        </w:div>
        <w:div w:id="708996431">
          <w:marLeft w:val="0"/>
          <w:marRight w:val="0"/>
          <w:marTop w:val="0"/>
          <w:marBottom w:val="0"/>
          <w:divBdr>
            <w:top w:val="none" w:sz="0" w:space="0" w:color="auto"/>
            <w:left w:val="none" w:sz="0" w:space="0" w:color="auto"/>
            <w:bottom w:val="none" w:sz="0" w:space="0" w:color="auto"/>
            <w:right w:val="none" w:sz="0" w:space="0" w:color="auto"/>
          </w:divBdr>
        </w:div>
        <w:div w:id="883443668">
          <w:marLeft w:val="0"/>
          <w:marRight w:val="0"/>
          <w:marTop w:val="0"/>
          <w:marBottom w:val="0"/>
          <w:divBdr>
            <w:top w:val="none" w:sz="0" w:space="0" w:color="auto"/>
            <w:left w:val="none" w:sz="0" w:space="0" w:color="auto"/>
            <w:bottom w:val="none" w:sz="0" w:space="0" w:color="auto"/>
            <w:right w:val="none" w:sz="0" w:space="0" w:color="auto"/>
          </w:divBdr>
        </w:div>
        <w:div w:id="971520980">
          <w:marLeft w:val="0"/>
          <w:marRight w:val="0"/>
          <w:marTop w:val="0"/>
          <w:marBottom w:val="0"/>
          <w:divBdr>
            <w:top w:val="none" w:sz="0" w:space="0" w:color="auto"/>
            <w:left w:val="none" w:sz="0" w:space="0" w:color="auto"/>
            <w:bottom w:val="none" w:sz="0" w:space="0" w:color="auto"/>
            <w:right w:val="none" w:sz="0" w:space="0" w:color="auto"/>
          </w:divBdr>
        </w:div>
        <w:div w:id="1150632374">
          <w:marLeft w:val="0"/>
          <w:marRight w:val="0"/>
          <w:marTop w:val="0"/>
          <w:marBottom w:val="0"/>
          <w:divBdr>
            <w:top w:val="none" w:sz="0" w:space="0" w:color="auto"/>
            <w:left w:val="none" w:sz="0" w:space="0" w:color="auto"/>
            <w:bottom w:val="none" w:sz="0" w:space="0" w:color="auto"/>
            <w:right w:val="none" w:sz="0" w:space="0" w:color="auto"/>
          </w:divBdr>
        </w:div>
        <w:div w:id="1241674505">
          <w:marLeft w:val="0"/>
          <w:marRight w:val="0"/>
          <w:marTop w:val="0"/>
          <w:marBottom w:val="0"/>
          <w:divBdr>
            <w:top w:val="none" w:sz="0" w:space="0" w:color="auto"/>
            <w:left w:val="none" w:sz="0" w:space="0" w:color="auto"/>
            <w:bottom w:val="none" w:sz="0" w:space="0" w:color="auto"/>
            <w:right w:val="none" w:sz="0" w:space="0" w:color="auto"/>
          </w:divBdr>
        </w:div>
        <w:div w:id="1312714559">
          <w:marLeft w:val="0"/>
          <w:marRight w:val="0"/>
          <w:marTop w:val="0"/>
          <w:marBottom w:val="0"/>
          <w:divBdr>
            <w:top w:val="none" w:sz="0" w:space="0" w:color="auto"/>
            <w:left w:val="none" w:sz="0" w:space="0" w:color="auto"/>
            <w:bottom w:val="none" w:sz="0" w:space="0" w:color="auto"/>
            <w:right w:val="none" w:sz="0" w:space="0" w:color="auto"/>
          </w:divBdr>
        </w:div>
        <w:div w:id="1429347525">
          <w:marLeft w:val="0"/>
          <w:marRight w:val="0"/>
          <w:marTop w:val="0"/>
          <w:marBottom w:val="0"/>
          <w:divBdr>
            <w:top w:val="none" w:sz="0" w:space="0" w:color="auto"/>
            <w:left w:val="none" w:sz="0" w:space="0" w:color="auto"/>
            <w:bottom w:val="none" w:sz="0" w:space="0" w:color="auto"/>
            <w:right w:val="none" w:sz="0" w:space="0" w:color="auto"/>
          </w:divBdr>
        </w:div>
        <w:div w:id="1434008845">
          <w:marLeft w:val="0"/>
          <w:marRight w:val="0"/>
          <w:marTop w:val="0"/>
          <w:marBottom w:val="0"/>
          <w:divBdr>
            <w:top w:val="none" w:sz="0" w:space="0" w:color="auto"/>
            <w:left w:val="none" w:sz="0" w:space="0" w:color="auto"/>
            <w:bottom w:val="none" w:sz="0" w:space="0" w:color="auto"/>
            <w:right w:val="none" w:sz="0" w:space="0" w:color="auto"/>
          </w:divBdr>
        </w:div>
        <w:div w:id="1539899468">
          <w:marLeft w:val="0"/>
          <w:marRight w:val="0"/>
          <w:marTop w:val="0"/>
          <w:marBottom w:val="0"/>
          <w:divBdr>
            <w:top w:val="none" w:sz="0" w:space="0" w:color="auto"/>
            <w:left w:val="none" w:sz="0" w:space="0" w:color="auto"/>
            <w:bottom w:val="none" w:sz="0" w:space="0" w:color="auto"/>
            <w:right w:val="none" w:sz="0" w:space="0" w:color="auto"/>
          </w:divBdr>
        </w:div>
        <w:div w:id="1646272103">
          <w:marLeft w:val="0"/>
          <w:marRight w:val="0"/>
          <w:marTop w:val="0"/>
          <w:marBottom w:val="0"/>
          <w:divBdr>
            <w:top w:val="none" w:sz="0" w:space="0" w:color="auto"/>
            <w:left w:val="none" w:sz="0" w:space="0" w:color="auto"/>
            <w:bottom w:val="none" w:sz="0" w:space="0" w:color="auto"/>
            <w:right w:val="none" w:sz="0" w:space="0" w:color="auto"/>
          </w:divBdr>
        </w:div>
        <w:div w:id="1763406984">
          <w:marLeft w:val="0"/>
          <w:marRight w:val="0"/>
          <w:marTop w:val="0"/>
          <w:marBottom w:val="0"/>
          <w:divBdr>
            <w:top w:val="none" w:sz="0" w:space="0" w:color="auto"/>
            <w:left w:val="none" w:sz="0" w:space="0" w:color="auto"/>
            <w:bottom w:val="none" w:sz="0" w:space="0" w:color="auto"/>
            <w:right w:val="none" w:sz="0" w:space="0" w:color="auto"/>
          </w:divBdr>
        </w:div>
        <w:div w:id="198103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education.gov.scot/improvement/Documents/Frameworks_SelfEvaluation/FRWK2_NIHeditHGIOS/FRWK2_HGIOS4.pdf" TargetMode="External"/><Relationship Id="rId3" Type="http://schemas.openxmlformats.org/officeDocument/2006/relationships/customXml" Target="../customXml/item3.xml"/><Relationship Id="rId21" Type="http://schemas.openxmlformats.org/officeDocument/2006/relationships/hyperlink" Target="https://education.gov.scot/improvement/Documents/Frameworks_SelfEvaluation/FRWK2_NIHeditHGIOS/FRWK2_HGIOS4.pdf"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gov.scot/Resource/0049/00491758.pdf"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www.gov.scot/Resource/0049/0049175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education.gov.scot/improvement/Documents/Frameworks_SelfEvaluation/FRWK1_NIHeditSelf-evaluationHGIELC/HGIOELC020316Revised.pdf"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https://education.gov.scot/improvement/Documents/Frameworks_SelfEvaluation/FRWK2_NIHeditHGIOS/FRWK2_HGIOS4.pdf"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yperlink" Target="https://education.gov.scot/improvement/Documents/Frameworks_SelfEvaluation/FRWK1_NIHeditSelf-evaluationHGIELC/HGIOELC020316Revised.pdf" TargetMode="External"/><Relationship Id="rId27" Type="http://schemas.openxmlformats.org/officeDocument/2006/relationships/hyperlink" Target="https://education.gov.scot/improvement/Documents/Frameworks_SelfEvaluation/FRWK1_NIHeditSelf-evaluationHGIELC/HGIOELC020316Revised.pdf" TargetMode="Externa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2C24C0B5EC5C4A9CABB9305589545A" ma:contentTypeVersion="16" ma:contentTypeDescription="Create a new document." ma:contentTypeScope="" ma:versionID="bd6819598143807e8be9a3b64bcf9771">
  <xsd:schema xmlns:xsd="http://www.w3.org/2001/XMLSchema" xmlns:xs="http://www.w3.org/2001/XMLSchema" xmlns:p="http://schemas.microsoft.com/office/2006/metadata/properties" xmlns:ns2="c0d404e3-b5d5-46fe-a500-730aabd25885" xmlns:ns3="b053cfce-28eb-4d3f-9ba3-2108143a0103" xmlns:ns4="b286816e-519d-42c6-8f15-1a4235facbd1" targetNamespace="http://schemas.microsoft.com/office/2006/metadata/properties" ma:root="true" ma:fieldsID="89c254fa372ee02fc555da962a646a1b" ns2:_="" ns3:_="" ns4:_="">
    <xsd:import namespace="c0d404e3-b5d5-46fe-a500-730aabd25885"/>
    <xsd:import namespace="b053cfce-28eb-4d3f-9ba3-2108143a0103"/>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404e3-b5d5-46fe-a500-730aabd25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3cfce-28eb-4d3f-9ba3-2108143a01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6f9326-8a78-43bf-8f31-f75b542db92e}" ma:internalName="TaxCatchAll" ma:showField="CatchAllData" ma:web="b053cfce-28eb-4d3f-9ba3-2108143a0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d404e3-b5d5-46fe-a500-730aabd25885">
      <Terms xmlns="http://schemas.microsoft.com/office/infopath/2007/PartnerControls"/>
    </lcf76f155ced4ddcb4097134ff3c332f>
    <TaxCatchAll xmlns="b286816e-519d-42c6-8f15-1a4235facb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1237B3-574D-4182-87C7-A888BA143818}">
  <ds:schemaRefs>
    <ds:schemaRef ds:uri="http://schemas.openxmlformats.org/officeDocument/2006/bibliography"/>
  </ds:schemaRefs>
</ds:datastoreItem>
</file>

<file path=customXml/itemProps2.xml><?xml version="1.0" encoding="utf-8"?>
<ds:datastoreItem xmlns:ds="http://schemas.openxmlformats.org/officeDocument/2006/customXml" ds:itemID="{D30B2F9E-F94A-4826-9B0A-4B41A29A9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404e3-b5d5-46fe-a500-730aabd25885"/>
    <ds:schemaRef ds:uri="b053cfce-28eb-4d3f-9ba3-2108143a0103"/>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F28E8-65FF-4757-945F-4B7DEF08DC34}">
  <ds:schemaRefs>
    <ds:schemaRef ds:uri="http://schemas.microsoft.com/office/2006/metadata/properties"/>
    <ds:schemaRef ds:uri="http://schemas.microsoft.com/office/infopath/2007/PartnerControls"/>
    <ds:schemaRef ds:uri="c0d404e3-b5d5-46fe-a500-730aabd25885"/>
    <ds:schemaRef ds:uri="b286816e-519d-42c6-8f15-1a4235facbd1"/>
  </ds:schemaRefs>
</ds:datastoreItem>
</file>

<file path=customXml/itemProps4.xml><?xml version="1.0" encoding="utf-8"?>
<ds:datastoreItem xmlns:ds="http://schemas.openxmlformats.org/officeDocument/2006/customXml" ds:itemID="{52F0FEC7-0699-4BC6-BCDB-459EE814F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20</Pages>
  <Words>5976</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39966</CharactersWithSpaces>
  <SharedDoc>false</SharedDoc>
  <HLinks>
    <vt:vector size="54" baseType="variant">
      <vt:variant>
        <vt:i4>720985</vt:i4>
      </vt:variant>
      <vt:variant>
        <vt:i4>24</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21</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18</vt:i4>
      </vt:variant>
      <vt:variant>
        <vt:i4>0</vt:i4>
      </vt:variant>
      <vt:variant>
        <vt:i4>5</vt:i4>
      </vt:variant>
      <vt:variant>
        <vt:lpwstr>http://www.gov.scot/Resource/0049/00491758.pdf</vt:lpwstr>
      </vt:variant>
      <vt:variant>
        <vt:lpwstr/>
      </vt:variant>
      <vt:variant>
        <vt:i4>720985</vt:i4>
      </vt:variant>
      <vt:variant>
        <vt:i4>15</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12</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ariant>
        <vt:i4>720985</vt:i4>
      </vt:variant>
      <vt:variant>
        <vt:i4>6</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3</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0</vt:i4>
      </vt:variant>
      <vt:variant>
        <vt:i4>0</vt:i4>
      </vt:variant>
      <vt:variant>
        <vt:i4>5</vt:i4>
      </vt:variant>
      <vt:variant>
        <vt:lpwstr>http://www.gov.scot/Resource/0049/00491758.pdf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Laura McAllister</cp:lastModifiedBy>
  <cp:revision>351</cp:revision>
  <cp:lastPrinted>2022-07-01T17:29:00Z</cp:lastPrinted>
  <dcterms:created xsi:type="dcterms:W3CDTF">2023-04-20T18:34:00Z</dcterms:created>
  <dcterms:modified xsi:type="dcterms:W3CDTF">2023-07-06T13:35:00Z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0x010100292C24C0B5EC5C4A9CABB9305589545A</vt:lpwstr>
  </property>
  <property fmtid="{D5CDD505-2E9C-101B-9397-08002B2CF9AE}" pid="3" name="MediaServiceImageTags">
    <vt:lpwstr/>
  </property>
</Properties>
</file>